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B79" w:rsidRPr="00F97B79" w:rsidRDefault="00F97B79" w:rsidP="00F97B79">
      <w:pPr>
        <w:pStyle w:val="a5"/>
        <w:spacing w:line="360" w:lineRule="auto"/>
        <w:jc w:val="center"/>
        <w:rPr>
          <w:sz w:val="28"/>
          <w:szCs w:val="28"/>
        </w:rPr>
      </w:pPr>
      <w:r w:rsidRPr="00F97B79">
        <w:rPr>
          <w:sz w:val="28"/>
          <w:szCs w:val="28"/>
        </w:rPr>
        <w:t xml:space="preserve">АННОТАЦИЯ </w:t>
      </w:r>
      <w:r w:rsidR="00587621">
        <w:rPr>
          <w:sz w:val="28"/>
          <w:szCs w:val="28"/>
        </w:rPr>
        <w:t xml:space="preserve"> К </w:t>
      </w:r>
      <w:r w:rsidRPr="00F97B79">
        <w:rPr>
          <w:sz w:val="28"/>
          <w:szCs w:val="28"/>
        </w:rPr>
        <w:t>РАБОЧЕЙ ПРОГРАММ</w:t>
      </w:r>
      <w:r w:rsidR="00587621">
        <w:rPr>
          <w:sz w:val="28"/>
          <w:szCs w:val="28"/>
        </w:rPr>
        <w:t>Е</w:t>
      </w:r>
      <w:r w:rsidRPr="00F97B79">
        <w:rPr>
          <w:sz w:val="28"/>
          <w:szCs w:val="28"/>
        </w:rPr>
        <w:t xml:space="preserve"> УЧЕБНОЙ ПРАКТИКИ</w:t>
      </w:r>
    </w:p>
    <w:p w:rsidR="00F97B79" w:rsidRPr="00F97B79" w:rsidRDefault="00F97B79" w:rsidP="00F97B79">
      <w:pPr>
        <w:pStyle w:val="a5"/>
        <w:spacing w:line="360" w:lineRule="auto"/>
        <w:jc w:val="center"/>
        <w:rPr>
          <w:sz w:val="28"/>
          <w:szCs w:val="28"/>
        </w:rPr>
      </w:pPr>
      <w:r w:rsidRPr="00F97B79">
        <w:rPr>
          <w:sz w:val="28"/>
          <w:szCs w:val="28"/>
        </w:rPr>
        <w:t>ХИРУРГИЯ</w:t>
      </w:r>
    </w:p>
    <w:p w:rsidR="00F97B79" w:rsidRPr="00F97B79" w:rsidRDefault="00F97B79" w:rsidP="00F97B79">
      <w:pPr>
        <w:pStyle w:val="a5"/>
        <w:spacing w:line="360" w:lineRule="auto"/>
        <w:jc w:val="center"/>
        <w:rPr>
          <w:sz w:val="28"/>
          <w:szCs w:val="28"/>
        </w:rPr>
      </w:pPr>
      <w:r w:rsidRPr="00F97B79">
        <w:rPr>
          <w:sz w:val="28"/>
          <w:szCs w:val="28"/>
        </w:rPr>
        <w:t>ПМ 02   МЕДИЦИНСКАЯ ПОМОЩЬ БЕРЕМЕННЫМ И ДЕТЯМ ПРИ ЗАБОЛЕВАНИЯХ, ОТРАВЛЕНИЯХ И ТРАВМАХ</w:t>
      </w:r>
    </w:p>
    <w:p w:rsidR="00F97B79" w:rsidRDefault="00F97B79" w:rsidP="00F97B79">
      <w:pPr>
        <w:contextualSpacing/>
        <w:jc w:val="both"/>
        <w:rPr>
          <w:sz w:val="28"/>
          <w:szCs w:val="28"/>
        </w:rPr>
      </w:pPr>
    </w:p>
    <w:p w:rsidR="00F97B79" w:rsidRPr="0031076F" w:rsidRDefault="00F97B79" w:rsidP="00F97B79">
      <w:pPr>
        <w:spacing w:line="360" w:lineRule="auto"/>
        <w:contextualSpacing/>
        <w:jc w:val="both"/>
        <w:rPr>
          <w:b/>
          <w:sz w:val="28"/>
          <w:szCs w:val="28"/>
        </w:rPr>
      </w:pPr>
      <w:r w:rsidRPr="0031076F">
        <w:rPr>
          <w:sz w:val="28"/>
          <w:szCs w:val="28"/>
        </w:rPr>
        <w:t xml:space="preserve">Специальность: </w:t>
      </w:r>
      <w:r>
        <w:rPr>
          <w:sz w:val="28"/>
          <w:szCs w:val="28"/>
        </w:rPr>
        <w:t xml:space="preserve">31.02.02 </w:t>
      </w:r>
      <w:r>
        <w:rPr>
          <w:b/>
          <w:sz w:val="28"/>
          <w:szCs w:val="28"/>
        </w:rPr>
        <w:t>Акушерское дело</w:t>
      </w:r>
    </w:p>
    <w:p w:rsidR="00F97B79" w:rsidRPr="00332BA3" w:rsidRDefault="00F97B79" w:rsidP="00F97B79">
      <w:pPr>
        <w:spacing w:line="360" w:lineRule="auto"/>
        <w:contextualSpacing/>
        <w:jc w:val="both"/>
        <w:rPr>
          <w:sz w:val="28"/>
          <w:szCs w:val="28"/>
        </w:rPr>
      </w:pPr>
      <w:r w:rsidRPr="0031076F">
        <w:rPr>
          <w:sz w:val="28"/>
          <w:szCs w:val="28"/>
        </w:rPr>
        <w:t>Уровень подготовки</w:t>
      </w:r>
      <w:r w:rsidRPr="00332BA3">
        <w:rPr>
          <w:sz w:val="28"/>
          <w:szCs w:val="28"/>
        </w:rPr>
        <w:t xml:space="preserve">:  </w:t>
      </w:r>
      <w:r w:rsidR="000C57EC" w:rsidRPr="00332BA3">
        <w:rPr>
          <w:b/>
          <w:sz w:val="28"/>
          <w:szCs w:val="28"/>
        </w:rPr>
        <w:t xml:space="preserve">базовая </w:t>
      </w:r>
      <w:r w:rsidRPr="00332BA3">
        <w:rPr>
          <w:b/>
          <w:sz w:val="28"/>
          <w:szCs w:val="28"/>
        </w:rPr>
        <w:t xml:space="preserve"> подготовка</w:t>
      </w:r>
    </w:p>
    <w:p w:rsidR="00F97B79" w:rsidRPr="0031076F" w:rsidRDefault="00F97B79" w:rsidP="00F97B79">
      <w:pPr>
        <w:spacing w:line="360" w:lineRule="auto"/>
        <w:contextualSpacing/>
        <w:jc w:val="both"/>
        <w:rPr>
          <w:b/>
          <w:sz w:val="28"/>
          <w:szCs w:val="28"/>
        </w:rPr>
      </w:pPr>
      <w:r w:rsidRPr="0031076F">
        <w:rPr>
          <w:sz w:val="28"/>
          <w:szCs w:val="28"/>
        </w:rPr>
        <w:t xml:space="preserve">Форма обучения: </w:t>
      </w:r>
      <w:r w:rsidRPr="0031076F">
        <w:rPr>
          <w:b/>
          <w:sz w:val="28"/>
          <w:szCs w:val="28"/>
        </w:rPr>
        <w:t xml:space="preserve"> очная</w:t>
      </w:r>
    </w:p>
    <w:p w:rsidR="00F97B79" w:rsidRPr="0031076F" w:rsidRDefault="00F97B79" w:rsidP="00F97B79">
      <w:pPr>
        <w:spacing w:line="360" w:lineRule="auto"/>
        <w:contextualSpacing/>
        <w:jc w:val="both"/>
        <w:rPr>
          <w:b/>
          <w:sz w:val="28"/>
          <w:szCs w:val="28"/>
        </w:rPr>
      </w:pPr>
      <w:r w:rsidRPr="0031076F">
        <w:rPr>
          <w:sz w:val="28"/>
          <w:szCs w:val="28"/>
        </w:rPr>
        <w:t xml:space="preserve">Срок освоения ППССЗ: </w:t>
      </w:r>
      <w:r w:rsidRPr="0031076F">
        <w:rPr>
          <w:b/>
          <w:sz w:val="28"/>
          <w:szCs w:val="28"/>
        </w:rPr>
        <w:t>нормативный</w:t>
      </w:r>
    </w:p>
    <w:p w:rsidR="00F97B79" w:rsidRPr="0031076F" w:rsidRDefault="00F97B79" w:rsidP="00F97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Учебная практика</w:t>
      </w:r>
      <w:r w:rsidRPr="0031076F">
        <w:rPr>
          <w:sz w:val="28"/>
          <w:szCs w:val="28"/>
        </w:rPr>
        <w:t xml:space="preserve"> направлена на углубление первоначального </w:t>
      </w:r>
      <w:r>
        <w:rPr>
          <w:sz w:val="28"/>
          <w:szCs w:val="28"/>
        </w:rPr>
        <w:t>практического</w:t>
      </w:r>
      <w:r w:rsidRPr="0031076F">
        <w:rPr>
          <w:sz w:val="28"/>
          <w:szCs w:val="28"/>
        </w:rPr>
        <w:t xml:space="preserve"> опыта, развитие общих и профессиональных компетенций, </w:t>
      </w:r>
      <w:r>
        <w:rPr>
          <w:sz w:val="28"/>
          <w:szCs w:val="28"/>
        </w:rPr>
        <w:t>подготовку</w:t>
      </w:r>
      <w:r w:rsidRPr="0031076F">
        <w:rPr>
          <w:sz w:val="28"/>
          <w:szCs w:val="28"/>
        </w:rPr>
        <w:t xml:space="preserve"> к самостоятельно</w:t>
      </w:r>
      <w:r>
        <w:rPr>
          <w:sz w:val="28"/>
          <w:szCs w:val="28"/>
        </w:rPr>
        <w:t>й профессиональной деятельности.</w:t>
      </w:r>
    </w:p>
    <w:p w:rsidR="00F97B79" w:rsidRDefault="00F97B79" w:rsidP="00F97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4B21CB">
        <w:rPr>
          <w:b/>
          <w:sz w:val="28"/>
          <w:szCs w:val="28"/>
        </w:rPr>
        <w:t xml:space="preserve">Цели и задачи  </w:t>
      </w:r>
      <w:r w:rsidR="007638AE">
        <w:rPr>
          <w:b/>
          <w:sz w:val="28"/>
          <w:szCs w:val="28"/>
        </w:rPr>
        <w:t>учебной</w:t>
      </w:r>
      <w:r w:rsidRPr="004B21CB">
        <w:rPr>
          <w:b/>
          <w:sz w:val="28"/>
          <w:szCs w:val="28"/>
        </w:rPr>
        <w:t xml:space="preserve"> практики</w:t>
      </w:r>
      <w:r w:rsidRPr="0031076F">
        <w:rPr>
          <w:b/>
          <w:sz w:val="28"/>
          <w:szCs w:val="28"/>
        </w:rPr>
        <w:t xml:space="preserve">:      </w:t>
      </w:r>
    </w:p>
    <w:p w:rsidR="00F97B79" w:rsidRDefault="00F97B79" w:rsidP="00F97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 w:rsidRPr="0031076F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31076F">
        <w:rPr>
          <w:sz w:val="28"/>
          <w:szCs w:val="28"/>
        </w:rPr>
        <w:t>обучающийся</w:t>
      </w:r>
      <w:proofErr w:type="gramEnd"/>
      <w:r w:rsidRPr="0031076F">
        <w:rPr>
          <w:sz w:val="28"/>
          <w:szCs w:val="28"/>
        </w:rPr>
        <w:t xml:space="preserve"> в ходе освоения </w:t>
      </w:r>
      <w:r>
        <w:rPr>
          <w:sz w:val="28"/>
          <w:szCs w:val="28"/>
        </w:rPr>
        <w:t>учебной  практики</w:t>
      </w:r>
      <w:r w:rsidRPr="0031076F">
        <w:rPr>
          <w:sz w:val="28"/>
          <w:szCs w:val="28"/>
        </w:rPr>
        <w:t xml:space="preserve"> должен:</w:t>
      </w:r>
    </w:p>
    <w:p w:rsidR="00F97B79" w:rsidRPr="0031076F" w:rsidRDefault="00F97B79" w:rsidP="00B21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31076F">
        <w:rPr>
          <w:b/>
          <w:sz w:val="28"/>
          <w:szCs w:val="28"/>
        </w:rPr>
        <w:t>иметь</w:t>
      </w:r>
      <w:r w:rsidRPr="0031076F">
        <w:rPr>
          <w:sz w:val="28"/>
          <w:szCs w:val="28"/>
        </w:rPr>
        <w:t xml:space="preserve"> практический опыт:</w:t>
      </w:r>
    </w:p>
    <w:p w:rsidR="00554874" w:rsidRPr="006D1B3E" w:rsidRDefault="00554874" w:rsidP="00554874">
      <w:pPr>
        <w:pStyle w:val="a"/>
      </w:pPr>
      <w:r w:rsidRPr="006D1B3E">
        <w:t xml:space="preserve">проведения ухода, лечебно-диагностических, профилактических мероприятий пациентам с </w:t>
      </w:r>
      <w:proofErr w:type="spellStart"/>
      <w:r w:rsidRPr="006D1B3E">
        <w:t>экстрагенитальной</w:t>
      </w:r>
      <w:proofErr w:type="spellEnd"/>
      <w:r w:rsidRPr="006D1B3E">
        <w:t xml:space="preserve"> патологией под руководством врача;</w:t>
      </w:r>
    </w:p>
    <w:p w:rsidR="00554874" w:rsidRPr="006D1B3E" w:rsidRDefault="00554874" w:rsidP="00554874">
      <w:pPr>
        <w:tabs>
          <w:tab w:val="left" w:pos="916"/>
          <w:tab w:val="left" w:pos="1416"/>
          <w:tab w:val="left" w:pos="2124"/>
        </w:tabs>
        <w:spacing w:line="276" w:lineRule="auto"/>
        <w:ind w:left="709" w:hanging="425"/>
        <w:jc w:val="both"/>
        <w:rPr>
          <w:b/>
          <w:sz w:val="28"/>
          <w:szCs w:val="28"/>
        </w:rPr>
      </w:pPr>
      <w:r w:rsidRPr="006D1B3E">
        <w:rPr>
          <w:b/>
          <w:sz w:val="28"/>
          <w:szCs w:val="28"/>
        </w:rPr>
        <w:t xml:space="preserve">уметь: </w:t>
      </w:r>
      <w:r w:rsidRPr="006D1B3E">
        <w:rPr>
          <w:b/>
          <w:sz w:val="28"/>
          <w:szCs w:val="28"/>
        </w:rPr>
        <w:tab/>
      </w:r>
      <w:r w:rsidRPr="006D1B3E">
        <w:rPr>
          <w:b/>
          <w:sz w:val="28"/>
          <w:szCs w:val="28"/>
        </w:rPr>
        <w:tab/>
      </w:r>
      <w:r w:rsidRPr="006D1B3E">
        <w:rPr>
          <w:b/>
          <w:sz w:val="28"/>
          <w:szCs w:val="28"/>
        </w:rPr>
        <w:tab/>
      </w:r>
      <w:r w:rsidRPr="006D1B3E">
        <w:rPr>
          <w:b/>
          <w:sz w:val="28"/>
          <w:szCs w:val="28"/>
        </w:rPr>
        <w:tab/>
      </w:r>
    </w:p>
    <w:p w:rsidR="00554874" w:rsidRPr="006D1B3E" w:rsidRDefault="00554874" w:rsidP="00554874">
      <w:pPr>
        <w:pStyle w:val="a"/>
      </w:pPr>
      <w:r w:rsidRPr="006D1B3E">
        <w:t xml:space="preserve">осуществлять сестринский уход при </w:t>
      </w:r>
      <w:proofErr w:type="spellStart"/>
      <w:r w:rsidRPr="006D1B3E">
        <w:t>экстрагенитальной</w:t>
      </w:r>
      <w:proofErr w:type="spellEnd"/>
      <w:r w:rsidRPr="006D1B3E">
        <w:t xml:space="preserve"> патологии;</w:t>
      </w:r>
    </w:p>
    <w:p w:rsidR="00554874" w:rsidRPr="006D1B3E" w:rsidRDefault="00554874" w:rsidP="00554874">
      <w:pPr>
        <w:pStyle w:val="a"/>
      </w:pPr>
      <w:r w:rsidRPr="006D1B3E">
        <w:t>собирать информацию и проводить обследование пациента;</w:t>
      </w:r>
    </w:p>
    <w:p w:rsidR="00554874" w:rsidRPr="006D1B3E" w:rsidRDefault="00554874" w:rsidP="00554874">
      <w:pPr>
        <w:pStyle w:val="a"/>
      </w:pPr>
      <w:r w:rsidRPr="006D1B3E">
        <w:t>готовить пациента к диагностическим исследованиям;</w:t>
      </w:r>
    </w:p>
    <w:p w:rsidR="00554874" w:rsidRPr="006D1B3E" w:rsidRDefault="00554874" w:rsidP="00554874">
      <w:pPr>
        <w:pStyle w:val="a"/>
      </w:pPr>
      <w:r w:rsidRPr="006D1B3E">
        <w:t>оказывать доврачебную помощь при неотложных состояниях;</w:t>
      </w:r>
    </w:p>
    <w:p w:rsidR="00554874" w:rsidRPr="006D1B3E" w:rsidRDefault="00554874" w:rsidP="00554874">
      <w:pPr>
        <w:pStyle w:val="a"/>
      </w:pPr>
      <w:r w:rsidRPr="006D1B3E">
        <w:t>проводить лекарственную терапию по назначению врача;</w:t>
      </w:r>
    </w:p>
    <w:p w:rsidR="00554874" w:rsidRPr="006D1B3E" w:rsidRDefault="00554874" w:rsidP="00554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 w:hanging="425"/>
        <w:jc w:val="both"/>
        <w:rPr>
          <w:b/>
          <w:sz w:val="28"/>
          <w:szCs w:val="28"/>
        </w:rPr>
      </w:pPr>
      <w:r w:rsidRPr="006D1B3E">
        <w:rPr>
          <w:b/>
          <w:sz w:val="28"/>
          <w:szCs w:val="28"/>
        </w:rPr>
        <w:t>знать:</w:t>
      </w:r>
    </w:p>
    <w:p w:rsidR="00554874" w:rsidRPr="006D1B3E" w:rsidRDefault="00554874" w:rsidP="00554874">
      <w:pPr>
        <w:pStyle w:val="a"/>
      </w:pPr>
      <w:r w:rsidRPr="006D1B3E">
        <w:t xml:space="preserve">основные виды соматической </w:t>
      </w:r>
      <w:proofErr w:type="spellStart"/>
      <w:r w:rsidRPr="006D1B3E">
        <w:t>экстрагенитальной</w:t>
      </w:r>
      <w:proofErr w:type="spellEnd"/>
      <w:r w:rsidRPr="006D1B3E">
        <w:t xml:space="preserve"> патологии;</w:t>
      </w:r>
    </w:p>
    <w:p w:rsidR="00554874" w:rsidRPr="006D1B3E" w:rsidRDefault="00554874" w:rsidP="00554874">
      <w:pPr>
        <w:pStyle w:val="a"/>
      </w:pPr>
      <w:r w:rsidRPr="006D1B3E">
        <w:t>основные неотложные состояния при соматической и хирургической патологии;</w:t>
      </w:r>
    </w:p>
    <w:p w:rsidR="00554874" w:rsidRDefault="00554874" w:rsidP="00B219B8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F97B79" w:rsidRPr="0067081E" w:rsidRDefault="00F97B79" w:rsidP="0067081E">
      <w:pPr>
        <w:contextualSpacing/>
        <w:jc w:val="both"/>
        <w:rPr>
          <w:b/>
          <w:sz w:val="28"/>
          <w:szCs w:val="28"/>
        </w:rPr>
      </w:pPr>
      <w:r w:rsidRPr="00735D36">
        <w:rPr>
          <w:b/>
          <w:sz w:val="28"/>
          <w:szCs w:val="28"/>
        </w:rPr>
        <w:lastRenderedPageBreak/>
        <w:t>Формируемые компетенции</w:t>
      </w:r>
      <w:r w:rsidRPr="0031076F">
        <w:rPr>
          <w:sz w:val="28"/>
          <w:szCs w:val="28"/>
        </w:rPr>
        <w:t xml:space="preserve">: </w:t>
      </w:r>
      <w:r w:rsidR="0067081E" w:rsidRPr="00EA5A71">
        <w:rPr>
          <w:b/>
          <w:sz w:val="28"/>
          <w:szCs w:val="28"/>
        </w:rPr>
        <w:t>ОК</w:t>
      </w:r>
      <w:proofErr w:type="gramStart"/>
      <w:r w:rsidR="0067081E" w:rsidRPr="00EA5A71">
        <w:rPr>
          <w:b/>
          <w:sz w:val="28"/>
          <w:szCs w:val="28"/>
        </w:rPr>
        <w:t>1</w:t>
      </w:r>
      <w:proofErr w:type="gramEnd"/>
      <w:r w:rsidR="0067081E" w:rsidRPr="00EA5A71">
        <w:rPr>
          <w:b/>
          <w:sz w:val="28"/>
          <w:szCs w:val="28"/>
        </w:rPr>
        <w:t>, ОК3-9, ОК 12-13.</w:t>
      </w:r>
      <w:r w:rsidR="0067081E">
        <w:rPr>
          <w:b/>
          <w:sz w:val="28"/>
          <w:szCs w:val="28"/>
        </w:rPr>
        <w:t xml:space="preserve"> </w:t>
      </w:r>
      <w:r w:rsidR="00850CF3" w:rsidRPr="0067081E">
        <w:rPr>
          <w:b/>
          <w:sz w:val="28"/>
          <w:szCs w:val="28"/>
        </w:rPr>
        <w:t xml:space="preserve">ПК 2.1 </w:t>
      </w:r>
      <w:r w:rsidR="00850CF3" w:rsidRPr="0067081E">
        <w:rPr>
          <w:rStyle w:val="31pt"/>
          <w:b/>
          <w:sz w:val="28"/>
          <w:szCs w:val="28"/>
        </w:rPr>
        <w:t>–</w:t>
      </w:r>
      <w:r w:rsidR="00850CF3" w:rsidRPr="0067081E">
        <w:rPr>
          <w:b/>
          <w:sz w:val="28"/>
          <w:szCs w:val="28"/>
        </w:rPr>
        <w:t xml:space="preserve"> 2.4</w:t>
      </w:r>
      <w:r w:rsidRPr="0067081E">
        <w:rPr>
          <w:b/>
          <w:sz w:val="28"/>
          <w:szCs w:val="28"/>
        </w:rPr>
        <w:t>.</w:t>
      </w:r>
    </w:p>
    <w:p w:rsidR="0067081E" w:rsidRDefault="0067081E" w:rsidP="00DB7EB5">
      <w:pPr>
        <w:spacing w:line="360" w:lineRule="auto"/>
        <w:rPr>
          <w:b/>
          <w:sz w:val="28"/>
          <w:szCs w:val="28"/>
        </w:rPr>
      </w:pPr>
    </w:p>
    <w:p w:rsidR="00DB7EB5" w:rsidRPr="004B21CB" w:rsidRDefault="00DB7EB5" w:rsidP="00DB7EB5">
      <w:pPr>
        <w:spacing w:line="360" w:lineRule="auto"/>
        <w:rPr>
          <w:sz w:val="28"/>
          <w:szCs w:val="28"/>
        </w:rPr>
      </w:pPr>
      <w:r w:rsidRPr="004B21CB">
        <w:rPr>
          <w:b/>
          <w:sz w:val="28"/>
          <w:szCs w:val="28"/>
        </w:rPr>
        <w:t>Место учебной практики в структуре ППССЗ</w:t>
      </w:r>
      <w:r>
        <w:rPr>
          <w:b/>
          <w:sz w:val="28"/>
          <w:szCs w:val="28"/>
        </w:rPr>
        <w:t>:</w:t>
      </w:r>
    </w:p>
    <w:p w:rsidR="00DB7EB5" w:rsidRPr="00DB7EB5" w:rsidRDefault="00DB7EB5" w:rsidP="00DB7EB5">
      <w:pPr>
        <w:spacing w:line="360" w:lineRule="auto"/>
        <w:jc w:val="both"/>
        <w:rPr>
          <w:sz w:val="28"/>
          <w:szCs w:val="28"/>
        </w:rPr>
      </w:pPr>
      <w:r w:rsidRPr="004B21CB">
        <w:rPr>
          <w:sz w:val="28"/>
          <w:szCs w:val="28"/>
        </w:rPr>
        <w:t xml:space="preserve">Рабочая программа учебной практики является частью основной программы подготовки специалистов среднего звена в соответствии с ФГОС по специальности СПО </w:t>
      </w:r>
      <w:r>
        <w:rPr>
          <w:sz w:val="28"/>
          <w:szCs w:val="28"/>
        </w:rPr>
        <w:t>31.02.02</w:t>
      </w:r>
      <w:r w:rsidRPr="00DB7EB5">
        <w:rPr>
          <w:sz w:val="28"/>
          <w:szCs w:val="28"/>
        </w:rPr>
        <w:t xml:space="preserve">. </w:t>
      </w:r>
      <w:r>
        <w:rPr>
          <w:sz w:val="28"/>
          <w:szCs w:val="28"/>
        </w:rPr>
        <w:t>Акушерское</w:t>
      </w:r>
      <w:r w:rsidRPr="00DB7EB5">
        <w:rPr>
          <w:sz w:val="28"/>
          <w:szCs w:val="28"/>
        </w:rPr>
        <w:t xml:space="preserve"> дело</w:t>
      </w:r>
      <w:r w:rsidRPr="004B21CB">
        <w:rPr>
          <w:sz w:val="28"/>
          <w:szCs w:val="28"/>
        </w:rPr>
        <w:t xml:space="preserve"> в части освоения основного вида профессиональной деятельности (ВПД): </w:t>
      </w:r>
      <w:r>
        <w:rPr>
          <w:sz w:val="28"/>
          <w:szCs w:val="28"/>
        </w:rPr>
        <w:t xml:space="preserve">Медицинская </w:t>
      </w:r>
      <w:r w:rsidRPr="00DB7EB5">
        <w:rPr>
          <w:sz w:val="28"/>
          <w:szCs w:val="28"/>
        </w:rPr>
        <w:t>помощь беременным и детям при заболеваниях, отравлениях и травмах</w:t>
      </w:r>
      <w:r>
        <w:rPr>
          <w:sz w:val="28"/>
          <w:szCs w:val="28"/>
        </w:rPr>
        <w:t>.</w:t>
      </w:r>
    </w:p>
    <w:p w:rsidR="00DB7EB5" w:rsidRDefault="00DB7EB5" w:rsidP="00DB7EB5">
      <w:pPr>
        <w:spacing w:line="360" w:lineRule="auto"/>
        <w:rPr>
          <w:b/>
          <w:sz w:val="28"/>
          <w:szCs w:val="28"/>
        </w:rPr>
      </w:pPr>
      <w:r w:rsidRPr="004B21CB">
        <w:rPr>
          <w:b/>
          <w:sz w:val="28"/>
          <w:szCs w:val="28"/>
        </w:rPr>
        <w:t xml:space="preserve">Место и сроки проведения </w:t>
      </w:r>
      <w:r>
        <w:rPr>
          <w:b/>
          <w:sz w:val="28"/>
          <w:szCs w:val="28"/>
        </w:rPr>
        <w:t>учебной практики:</w:t>
      </w:r>
    </w:p>
    <w:tbl>
      <w:tblPr>
        <w:tblW w:w="9640" w:type="dxa"/>
        <w:tblInd w:w="-34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000"/>
      </w:tblPr>
      <w:tblGrid>
        <w:gridCol w:w="709"/>
        <w:gridCol w:w="2410"/>
        <w:gridCol w:w="992"/>
        <w:gridCol w:w="3402"/>
        <w:gridCol w:w="2127"/>
      </w:tblGrid>
      <w:tr w:rsidR="00DB7EB5" w:rsidRPr="000C0235" w:rsidTr="00C6285B">
        <w:trPr>
          <w:cantSplit/>
        </w:trPr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DB7EB5" w:rsidRPr="00955079" w:rsidRDefault="00DB7EB5" w:rsidP="00DB7EB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55079">
              <w:rPr>
                <w:sz w:val="24"/>
                <w:szCs w:val="24"/>
              </w:rPr>
              <w:t>№</w:t>
            </w:r>
          </w:p>
          <w:p w:rsidR="00DB7EB5" w:rsidRPr="00955079" w:rsidRDefault="00DB7EB5" w:rsidP="00DB7EB5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5507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55079">
              <w:rPr>
                <w:sz w:val="24"/>
                <w:szCs w:val="24"/>
              </w:rPr>
              <w:t>/</w:t>
            </w:r>
            <w:proofErr w:type="spellStart"/>
            <w:r w:rsidRPr="0095507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DB7EB5" w:rsidRPr="00955079" w:rsidRDefault="00DB7EB5" w:rsidP="00DB7EB5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  <w:p w:rsidR="00DB7EB5" w:rsidRPr="00955079" w:rsidRDefault="00DB7EB5" w:rsidP="00DB7EB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55079">
              <w:rPr>
                <w:sz w:val="24"/>
                <w:szCs w:val="24"/>
              </w:rPr>
              <w:t>Вид практики</w:t>
            </w:r>
          </w:p>
        </w:tc>
        <w:tc>
          <w:tcPr>
            <w:tcW w:w="99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DB7EB5" w:rsidRPr="00955079" w:rsidRDefault="00DB7EB5" w:rsidP="00DB7EB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DB7EB5" w:rsidRPr="00955079" w:rsidRDefault="00DB7EB5" w:rsidP="00DB7EB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55079">
              <w:rPr>
                <w:sz w:val="24"/>
                <w:szCs w:val="24"/>
              </w:rPr>
              <w:t>Курс</w:t>
            </w:r>
          </w:p>
        </w:tc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DB7EB5" w:rsidRPr="00955079" w:rsidRDefault="00DB7EB5" w:rsidP="00DB7EB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DB7EB5" w:rsidRPr="00955079" w:rsidRDefault="00DB7EB5" w:rsidP="00DB7EB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55079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212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DB7EB5" w:rsidRPr="00955079" w:rsidRDefault="00DB7EB5" w:rsidP="00DB7EB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DB7EB5" w:rsidRPr="00955079" w:rsidRDefault="00DB7EB5" w:rsidP="00DB7EB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55079">
              <w:rPr>
                <w:sz w:val="24"/>
                <w:szCs w:val="24"/>
              </w:rPr>
              <w:t>Сроки проведения</w:t>
            </w:r>
          </w:p>
        </w:tc>
      </w:tr>
      <w:tr w:rsidR="00DB7EB5" w:rsidRPr="000C0235" w:rsidTr="00C6285B">
        <w:trPr>
          <w:cantSplit/>
          <w:trHeight w:val="932"/>
        </w:trPr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DB7EB5" w:rsidRPr="00955079" w:rsidRDefault="00DB7EB5" w:rsidP="00DB7EB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55079"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DB7EB5" w:rsidRPr="00955079" w:rsidRDefault="00DB7EB5" w:rsidP="00DB7EB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55079">
              <w:rPr>
                <w:sz w:val="24"/>
                <w:szCs w:val="24"/>
              </w:rPr>
              <w:t>Учебная</w:t>
            </w:r>
          </w:p>
        </w:tc>
        <w:tc>
          <w:tcPr>
            <w:tcW w:w="99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DB7EB5" w:rsidRPr="00955079" w:rsidRDefault="00DB7EB5" w:rsidP="00DB7EB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55079">
              <w:rPr>
                <w:sz w:val="24"/>
                <w:szCs w:val="24"/>
              </w:rPr>
              <w:t>3</w:t>
            </w:r>
          </w:p>
          <w:p w:rsidR="00DB7EB5" w:rsidRPr="00955079" w:rsidRDefault="00DB7EB5" w:rsidP="00DB7EB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DB7EB5" w:rsidRPr="00955079" w:rsidRDefault="00DB7EB5" w:rsidP="00DB7EB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DB7EB5" w:rsidRPr="00955079" w:rsidRDefault="00DB7EB5" w:rsidP="00DB7EB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DB7EB5" w:rsidRPr="00955079" w:rsidRDefault="007C4D3B" w:rsidP="007C4D3B">
            <w:pPr>
              <w:pStyle w:val="a5"/>
              <w:jc w:val="both"/>
              <w:rPr>
                <w:sz w:val="24"/>
                <w:szCs w:val="24"/>
              </w:rPr>
            </w:pPr>
            <w:r w:rsidRPr="00E2601D">
              <w:rPr>
                <w:sz w:val="24"/>
                <w:szCs w:val="24"/>
              </w:rPr>
              <w:t xml:space="preserve">Кабинеты доклинической практики, </w:t>
            </w:r>
            <w:proofErr w:type="spellStart"/>
            <w:r w:rsidRPr="00E2601D">
              <w:rPr>
                <w:sz w:val="24"/>
                <w:szCs w:val="24"/>
              </w:rPr>
              <w:t>симуляционный</w:t>
            </w:r>
            <w:proofErr w:type="spellEnd"/>
            <w:r w:rsidRPr="00E2601D">
              <w:rPr>
                <w:sz w:val="24"/>
                <w:szCs w:val="24"/>
              </w:rPr>
              <w:t xml:space="preserve"> центр, учебные комнаты на базе ЛУ, структурные подразделения ЛУ, соответствующие видам работ.</w:t>
            </w:r>
          </w:p>
        </w:tc>
        <w:tc>
          <w:tcPr>
            <w:tcW w:w="212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DB7EB5" w:rsidRPr="00955079" w:rsidRDefault="00DB7EB5" w:rsidP="00DB7EB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55079">
              <w:rPr>
                <w:sz w:val="24"/>
                <w:szCs w:val="24"/>
              </w:rPr>
              <w:t xml:space="preserve"> семестр</w:t>
            </w:r>
          </w:p>
        </w:tc>
      </w:tr>
    </w:tbl>
    <w:p w:rsidR="00DB7EB5" w:rsidRPr="0031076F" w:rsidRDefault="00DB7EB5" w:rsidP="00DB7EB5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DB7EB5" w:rsidRPr="0031076F" w:rsidRDefault="00DB7EB5" w:rsidP="004C2D87">
      <w:pPr>
        <w:spacing w:line="360" w:lineRule="auto"/>
        <w:contextualSpacing/>
        <w:jc w:val="both"/>
        <w:rPr>
          <w:sz w:val="28"/>
          <w:szCs w:val="28"/>
        </w:rPr>
      </w:pPr>
      <w:r w:rsidRPr="0031076F">
        <w:rPr>
          <w:sz w:val="28"/>
          <w:szCs w:val="28"/>
        </w:rPr>
        <w:t xml:space="preserve">Программой </w:t>
      </w:r>
      <w:r>
        <w:rPr>
          <w:sz w:val="28"/>
          <w:szCs w:val="28"/>
        </w:rPr>
        <w:t xml:space="preserve">практики </w:t>
      </w:r>
      <w:r w:rsidRPr="0031076F">
        <w:rPr>
          <w:sz w:val="28"/>
          <w:szCs w:val="28"/>
        </w:rPr>
        <w:t xml:space="preserve"> предусмотрены следующие виды </w:t>
      </w:r>
      <w:r>
        <w:rPr>
          <w:sz w:val="28"/>
          <w:szCs w:val="28"/>
        </w:rPr>
        <w:t xml:space="preserve">практической </w:t>
      </w:r>
      <w:r w:rsidRPr="0031076F">
        <w:rPr>
          <w:sz w:val="28"/>
          <w:szCs w:val="28"/>
        </w:rPr>
        <w:t xml:space="preserve"> работы:</w:t>
      </w:r>
    </w:p>
    <w:tbl>
      <w:tblPr>
        <w:tblW w:w="9762" w:type="dxa"/>
        <w:jc w:val="center"/>
        <w:tblInd w:w="-239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1E0"/>
      </w:tblPr>
      <w:tblGrid>
        <w:gridCol w:w="7655"/>
        <w:gridCol w:w="2107"/>
      </w:tblGrid>
      <w:tr w:rsidR="004C2D87" w:rsidRPr="00D33BFF" w:rsidTr="00C6285B">
        <w:trPr>
          <w:trHeight w:val="460"/>
          <w:jc w:val="center"/>
        </w:trPr>
        <w:tc>
          <w:tcPr>
            <w:tcW w:w="7655" w:type="dxa"/>
            <w:shd w:val="clear" w:color="auto" w:fill="auto"/>
          </w:tcPr>
          <w:p w:rsidR="004C2D87" w:rsidRPr="00E2601D" w:rsidRDefault="004C2D87" w:rsidP="00E2601D">
            <w:pPr>
              <w:pStyle w:val="a5"/>
              <w:jc w:val="center"/>
              <w:rPr>
                <w:sz w:val="24"/>
                <w:szCs w:val="24"/>
              </w:rPr>
            </w:pPr>
            <w:r w:rsidRPr="00E2601D">
              <w:rPr>
                <w:sz w:val="24"/>
                <w:szCs w:val="24"/>
              </w:rPr>
              <w:t>Вид практической работы</w:t>
            </w:r>
          </w:p>
        </w:tc>
        <w:tc>
          <w:tcPr>
            <w:tcW w:w="2107" w:type="dxa"/>
            <w:shd w:val="clear" w:color="auto" w:fill="auto"/>
          </w:tcPr>
          <w:p w:rsidR="004C2D87" w:rsidRPr="00E2601D" w:rsidRDefault="004C2D87" w:rsidP="00E2601D">
            <w:pPr>
              <w:pStyle w:val="a5"/>
              <w:jc w:val="center"/>
              <w:rPr>
                <w:sz w:val="24"/>
                <w:szCs w:val="24"/>
              </w:rPr>
            </w:pPr>
            <w:r w:rsidRPr="00E2601D">
              <w:rPr>
                <w:sz w:val="24"/>
                <w:szCs w:val="24"/>
              </w:rPr>
              <w:t>Объем</w:t>
            </w:r>
          </w:p>
          <w:p w:rsidR="004C2D87" w:rsidRPr="00E2601D" w:rsidRDefault="004C2D87" w:rsidP="00E2601D">
            <w:pPr>
              <w:pStyle w:val="a5"/>
              <w:jc w:val="center"/>
              <w:rPr>
                <w:sz w:val="24"/>
                <w:szCs w:val="24"/>
              </w:rPr>
            </w:pPr>
            <w:r w:rsidRPr="00E2601D">
              <w:rPr>
                <w:sz w:val="24"/>
                <w:szCs w:val="24"/>
              </w:rPr>
              <w:t>часов</w:t>
            </w:r>
          </w:p>
        </w:tc>
      </w:tr>
      <w:tr w:rsidR="004C2D87" w:rsidRPr="00D33BFF" w:rsidTr="00C6285B">
        <w:trPr>
          <w:jc w:val="center"/>
        </w:trPr>
        <w:tc>
          <w:tcPr>
            <w:tcW w:w="7655" w:type="dxa"/>
            <w:shd w:val="clear" w:color="auto" w:fill="auto"/>
          </w:tcPr>
          <w:p w:rsidR="004C2D87" w:rsidRPr="00E2601D" w:rsidRDefault="004C2D87" w:rsidP="00E2601D">
            <w:pPr>
              <w:pStyle w:val="a5"/>
              <w:jc w:val="both"/>
              <w:rPr>
                <w:sz w:val="24"/>
                <w:szCs w:val="24"/>
              </w:rPr>
            </w:pPr>
            <w:r w:rsidRPr="00E2601D">
              <w:rPr>
                <w:sz w:val="24"/>
                <w:szCs w:val="24"/>
              </w:rPr>
              <w:t>Обязательная  нагрузка (всего)</w:t>
            </w:r>
          </w:p>
        </w:tc>
        <w:tc>
          <w:tcPr>
            <w:tcW w:w="2107" w:type="dxa"/>
            <w:shd w:val="clear" w:color="auto" w:fill="auto"/>
          </w:tcPr>
          <w:p w:rsidR="004C2D87" w:rsidRPr="00E2601D" w:rsidRDefault="004C2D87" w:rsidP="00E2601D">
            <w:pPr>
              <w:pStyle w:val="a5"/>
              <w:jc w:val="center"/>
              <w:rPr>
                <w:sz w:val="24"/>
                <w:szCs w:val="24"/>
              </w:rPr>
            </w:pPr>
            <w:r w:rsidRPr="00E2601D">
              <w:rPr>
                <w:sz w:val="24"/>
                <w:szCs w:val="24"/>
              </w:rPr>
              <w:t>36</w:t>
            </w:r>
          </w:p>
        </w:tc>
      </w:tr>
      <w:tr w:rsidR="004C2D87" w:rsidRPr="00D33BFF" w:rsidTr="00C6285B">
        <w:trPr>
          <w:jc w:val="center"/>
        </w:trPr>
        <w:tc>
          <w:tcPr>
            <w:tcW w:w="7655" w:type="dxa"/>
            <w:shd w:val="clear" w:color="auto" w:fill="auto"/>
          </w:tcPr>
          <w:p w:rsidR="004C2D87" w:rsidRPr="00E2601D" w:rsidRDefault="004C2D87" w:rsidP="00E2601D">
            <w:pPr>
              <w:pStyle w:val="a5"/>
              <w:jc w:val="both"/>
              <w:rPr>
                <w:sz w:val="24"/>
                <w:szCs w:val="24"/>
              </w:rPr>
            </w:pPr>
            <w:r w:rsidRPr="00E2601D">
              <w:rPr>
                <w:sz w:val="24"/>
                <w:szCs w:val="24"/>
              </w:rPr>
              <w:t>в том числе:</w:t>
            </w:r>
          </w:p>
        </w:tc>
        <w:tc>
          <w:tcPr>
            <w:tcW w:w="2107" w:type="dxa"/>
            <w:shd w:val="clear" w:color="auto" w:fill="auto"/>
          </w:tcPr>
          <w:p w:rsidR="004C2D87" w:rsidRPr="00E2601D" w:rsidRDefault="004C2D87" w:rsidP="00E2601D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4C2D87" w:rsidRPr="00D33BFF" w:rsidTr="00C6285B">
        <w:trPr>
          <w:jc w:val="center"/>
        </w:trPr>
        <w:tc>
          <w:tcPr>
            <w:tcW w:w="7655" w:type="dxa"/>
            <w:shd w:val="clear" w:color="auto" w:fill="auto"/>
          </w:tcPr>
          <w:p w:rsidR="004C2D87" w:rsidRPr="00E2601D" w:rsidRDefault="004C2D87" w:rsidP="00E2601D">
            <w:pPr>
              <w:pStyle w:val="a5"/>
              <w:jc w:val="both"/>
              <w:rPr>
                <w:sz w:val="24"/>
                <w:szCs w:val="24"/>
              </w:rPr>
            </w:pPr>
            <w:r w:rsidRPr="00E2601D">
              <w:rPr>
                <w:sz w:val="24"/>
                <w:szCs w:val="24"/>
              </w:rPr>
              <w:t>1</w:t>
            </w:r>
            <w:r w:rsidR="00E2601D" w:rsidRPr="00E2601D">
              <w:rPr>
                <w:sz w:val="24"/>
                <w:szCs w:val="24"/>
              </w:rPr>
              <w:t>.</w:t>
            </w:r>
            <w:r w:rsidRPr="00E2601D">
              <w:rPr>
                <w:sz w:val="24"/>
                <w:szCs w:val="24"/>
              </w:rPr>
              <w:t xml:space="preserve"> Инструктаж по технике безопасности. Знакомство с требованиями к проведению учебной практики</w:t>
            </w:r>
            <w:r w:rsidR="00BE3447">
              <w:rPr>
                <w:sz w:val="24"/>
                <w:szCs w:val="24"/>
              </w:rPr>
              <w:t>.</w:t>
            </w:r>
          </w:p>
        </w:tc>
        <w:tc>
          <w:tcPr>
            <w:tcW w:w="2107" w:type="dxa"/>
            <w:shd w:val="clear" w:color="auto" w:fill="auto"/>
          </w:tcPr>
          <w:p w:rsidR="004C2D87" w:rsidRPr="00E2601D" w:rsidRDefault="004C2D87" w:rsidP="00E2601D">
            <w:pPr>
              <w:pStyle w:val="a5"/>
              <w:jc w:val="center"/>
              <w:rPr>
                <w:sz w:val="24"/>
                <w:szCs w:val="24"/>
              </w:rPr>
            </w:pPr>
            <w:r w:rsidRPr="00E2601D">
              <w:rPr>
                <w:sz w:val="24"/>
                <w:szCs w:val="24"/>
              </w:rPr>
              <w:t>2</w:t>
            </w:r>
          </w:p>
        </w:tc>
      </w:tr>
      <w:tr w:rsidR="004C2D87" w:rsidRPr="00D33BFF" w:rsidTr="00C6285B">
        <w:trPr>
          <w:jc w:val="center"/>
        </w:trPr>
        <w:tc>
          <w:tcPr>
            <w:tcW w:w="7655" w:type="dxa"/>
            <w:shd w:val="clear" w:color="auto" w:fill="auto"/>
          </w:tcPr>
          <w:p w:rsidR="004C2D87" w:rsidRPr="00E2601D" w:rsidRDefault="004C2D87" w:rsidP="00E2601D">
            <w:pPr>
              <w:pStyle w:val="a5"/>
              <w:jc w:val="both"/>
              <w:rPr>
                <w:sz w:val="24"/>
                <w:szCs w:val="24"/>
              </w:rPr>
            </w:pPr>
            <w:r w:rsidRPr="00E2601D">
              <w:rPr>
                <w:sz w:val="24"/>
                <w:szCs w:val="24"/>
              </w:rPr>
              <w:t>2</w:t>
            </w:r>
            <w:r w:rsidR="00E2601D" w:rsidRPr="00E2601D">
              <w:rPr>
                <w:sz w:val="24"/>
                <w:szCs w:val="24"/>
              </w:rPr>
              <w:t>.</w:t>
            </w:r>
            <w:r w:rsidRPr="00E2601D">
              <w:rPr>
                <w:sz w:val="24"/>
                <w:szCs w:val="24"/>
              </w:rPr>
              <w:t xml:space="preserve"> Практическая работа:</w:t>
            </w:r>
          </w:p>
        </w:tc>
        <w:tc>
          <w:tcPr>
            <w:tcW w:w="2107" w:type="dxa"/>
            <w:shd w:val="clear" w:color="auto" w:fill="auto"/>
          </w:tcPr>
          <w:p w:rsidR="004C2D87" w:rsidRPr="00E2601D" w:rsidRDefault="004C2D87" w:rsidP="00E2601D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4C2D87" w:rsidRPr="00D33BFF" w:rsidTr="00C6285B">
        <w:trPr>
          <w:jc w:val="center"/>
        </w:trPr>
        <w:tc>
          <w:tcPr>
            <w:tcW w:w="7655" w:type="dxa"/>
            <w:shd w:val="clear" w:color="auto" w:fill="auto"/>
          </w:tcPr>
          <w:p w:rsidR="00BE3447" w:rsidRPr="00BE3447" w:rsidRDefault="00BE3447" w:rsidP="00BE3447">
            <w:pPr>
              <w:jc w:val="both"/>
              <w:rPr>
                <w:b/>
                <w:sz w:val="24"/>
                <w:szCs w:val="24"/>
              </w:rPr>
            </w:pPr>
            <w:r w:rsidRPr="00BE3447">
              <w:rPr>
                <w:b/>
                <w:sz w:val="24"/>
                <w:szCs w:val="24"/>
              </w:rPr>
              <w:t>Формы проведения учебной практики</w:t>
            </w:r>
            <w:r>
              <w:rPr>
                <w:b/>
                <w:sz w:val="24"/>
                <w:szCs w:val="24"/>
              </w:rPr>
              <w:t>:</w:t>
            </w:r>
          </w:p>
          <w:p w:rsidR="00E2601D" w:rsidRDefault="00E2601D" w:rsidP="00EA7028">
            <w:pPr>
              <w:pStyle w:val="a5"/>
              <w:jc w:val="both"/>
              <w:rPr>
                <w:sz w:val="24"/>
                <w:szCs w:val="24"/>
              </w:rPr>
            </w:pPr>
            <w:r w:rsidRPr="00E2601D">
              <w:rPr>
                <w:sz w:val="24"/>
                <w:szCs w:val="24"/>
              </w:rPr>
              <w:t>Учебная практика проводится в форме шестичасовых практических занятий в форме имитации  практической деятельности</w:t>
            </w:r>
            <w:r w:rsidR="00443C40" w:rsidRPr="00E2601D">
              <w:rPr>
                <w:sz w:val="24"/>
                <w:szCs w:val="24"/>
              </w:rPr>
              <w:t xml:space="preserve"> или </w:t>
            </w:r>
            <w:r w:rsidR="00443C40">
              <w:rPr>
                <w:sz w:val="24"/>
                <w:szCs w:val="24"/>
              </w:rPr>
              <w:t>в форме выполнения вида профессиональной деятельности</w:t>
            </w:r>
            <w:r w:rsidRPr="00E2601D">
              <w:rPr>
                <w:sz w:val="24"/>
                <w:szCs w:val="24"/>
              </w:rPr>
              <w:t>, под непосредственным руководством и контролем преподавателя профессионального модуля.</w:t>
            </w:r>
          </w:p>
          <w:p w:rsidR="00BE3447" w:rsidRPr="00BE3447" w:rsidRDefault="00BE3447" w:rsidP="00EA7028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BE3447">
              <w:rPr>
                <w:b/>
                <w:sz w:val="24"/>
                <w:szCs w:val="24"/>
              </w:rPr>
              <w:t>Темы практических работ:</w:t>
            </w:r>
          </w:p>
          <w:p w:rsidR="00BE3447" w:rsidRDefault="00443C40" w:rsidP="00EA7028">
            <w:pPr>
              <w:pStyle w:val="a5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D03EAF">
              <w:rPr>
                <w:sz w:val="24"/>
                <w:szCs w:val="24"/>
              </w:rPr>
              <w:t>Профилактика внутрибольничной хирургической инфекции</w:t>
            </w:r>
            <w:r>
              <w:rPr>
                <w:sz w:val="24"/>
                <w:szCs w:val="24"/>
              </w:rPr>
              <w:t>.</w:t>
            </w:r>
          </w:p>
          <w:p w:rsidR="00443C40" w:rsidRDefault="00443C40" w:rsidP="00EA7028">
            <w:pPr>
              <w:pStyle w:val="a5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D03EAF">
              <w:rPr>
                <w:sz w:val="24"/>
                <w:szCs w:val="24"/>
              </w:rPr>
              <w:t>Хирургический инструментарий</w:t>
            </w:r>
            <w:r>
              <w:rPr>
                <w:sz w:val="24"/>
                <w:szCs w:val="24"/>
              </w:rPr>
              <w:t>.</w:t>
            </w:r>
          </w:p>
          <w:p w:rsidR="00443C40" w:rsidRDefault="00443C40" w:rsidP="00EA7028">
            <w:pPr>
              <w:pStyle w:val="a5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D03EAF">
              <w:rPr>
                <w:sz w:val="24"/>
                <w:szCs w:val="24"/>
              </w:rPr>
              <w:t>Повреждения</w:t>
            </w:r>
            <w:r>
              <w:rPr>
                <w:sz w:val="24"/>
                <w:szCs w:val="24"/>
              </w:rPr>
              <w:t>.</w:t>
            </w:r>
          </w:p>
          <w:p w:rsidR="00443C40" w:rsidRDefault="00EA7028" w:rsidP="00EA7028">
            <w:pPr>
              <w:pStyle w:val="a5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D03EAF">
              <w:rPr>
                <w:sz w:val="24"/>
                <w:szCs w:val="24"/>
              </w:rPr>
              <w:t>Хирургическая инфекция. Нарушения кровообращения в сосудах нижних конечностей</w:t>
            </w:r>
            <w:r>
              <w:rPr>
                <w:sz w:val="24"/>
                <w:szCs w:val="24"/>
              </w:rPr>
              <w:t>.</w:t>
            </w:r>
          </w:p>
          <w:p w:rsidR="00EA7028" w:rsidRDefault="00EA7028" w:rsidP="00EA7028">
            <w:pPr>
              <w:pStyle w:val="a5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D03EAF">
              <w:rPr>
                <w:sz w:val="24"/>
                <w:szCs w:val="24"/>
              </w:rPr>
              <w:t xml:space="preserve">Синдром </w:t>
            </w:r>
            <w:r>
              <w:rPr>
                <w:sz w:val="24"/>
                <w:szCs w:val="24"/>
              </w:rPr>
              <w:t>острого живота, заболевания</w:t>
            </w:r>
            <w:r w:rsidRPr="00D03EAF">
              <w:rPr>
                <w:sz w:val="24"/>
                <w:szCs w:val="24"/>
              </w:rPr>
              <w:t xml:space="preserve"> прямой кишки, </w:t>
            </w:r>
            <w:r w:rsidRPr="00D03EAF">
              <w:rPr>
                <w:sz w:val="24"/>
                <w:szCs w:val="24"/>
              </w:rPr>
              <w:lastRenderedPageBreak/>
              <w:t>нарушения мочеотделения</w:t>
            </w:r>
            <w:r>
              <w:rPr>
                <w:sz w:val="24"/>
                <w:szCs w:val="24"/>
              </w:rPr>
              <w:t>.</w:t>
            </w:r>
          </w:p>
          <w:p w:rsidR="00EA7028" w:rsidRPr="00BE3447" w:rsidRDefault="00EA7028" w:rsidP="00EA7028">
            <w:pPr>
              <w:pStyle w:val="a5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D03EAF">
              <w:rPr>
                <w:sz w:val="24"/>
                <w:szCs w:val="24"/>
              </w:rPr>
              <w:t>Основы трансфузиологии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07" w:type="dxa"/>
            <w:shd w:val="clear" w:color="auto" w:fill="auto"/>
          </w:tcPr>
          <w:p w:rsidR="004C2D87" w:rsidRPr="00E2601D" w:rsidRDefault="00B37DEF" w:rsidP="00E2601D">
            <w:pPr>
              <w:pStyle w:val="a5"/>
              <w:jc w:val="center"/>
              <w:rPr>
                <w:sz w:val="24"/>
                <w:szCs w:val="24"/>
              </w:rPr>
            </w:pPr>
            <w:r w:rsidRPr="00E2601D">
              <w:rPr>
                <w:sz w:val="24"/>
                <w:szCs w:val="24"/>
              </w:rPr>
              <w:lastRenderedPageBreak/>
              <w:t>34</w:t>
            </w:r>
          </w:p>
        </w:tc>
      </w:tr>
      <w:tr w:rsidR="004C2D87" w:rsidRPr="00D33BFF" w:rsidTr="00C6285B">
        <w:trPr>
          <w:jc w:val="center"/>
        </w:trPr>
        <w:tc>
          <w:tcPr>
            <w:tcW w:w="7655" w:type="dxa"/>
            <w:shd w:val="clear" w:color="auto" w:fill="auto"/>
          </w:tcPr>
          <w:p w:rsidR="004C2D87" w:rsidRPr="00E2601D" w:rsidRDefault="004C2D87" w:rsidP="00E2601D">
            <w:pPr>
              <w:pStyle w:val="a5"/>
              <w:jc w:val="both"/>
              <w:rPr>
                <w:sz w:val="24"/>
                <w:szCs w:val="24"/>
              </w:rPr>
            </w:pPr>
            <w:r w:rsidRPr="00E2601D">
              <w:rPr>
                <w:sz w:val="24"/>
                <w:szCs w:val="24"/>
              </w:rPr>
              <w:lastRenderedPageBreak/>
              <w:t>3.</w:t>
            </w:r>
            <w:r w:rsidR="00E2601D" w:rsidRPr="00E2601D">
              <w:rPr>
                <w:sz w:val="24"/>
                <w:szCs w:val="24"/>
              </w:rPr>
              <w:t xml:space="preserve"> </w:t>
            </w:r>
            <w:r w:rsidRPr="00E2601D">
              <w:rPr>
                <w:sz w:val="24"/>
                <w:szCs w:val="24"/>
              </w:rPr>
              <w:t>Подведение итогов - текущая аттестация</w:t>
            </w:r>
            <w:r w:rsidR="00E2601D" w:rsidRPr="00E2601D">
              <w:rPr>
                <w:sz w:val="24"/>
                <w:szCs w:val="24"/>
              </w:rPr>
              <w:t xml:space="preserve"> при предоставлении преподавателю дневника учебной практики</w:t>
            </w:r>
          </w:p>
        </w:tc>
        <w:tc>
          <w:tcPr>
            <w:tcW w:w="2107" w:type="dxa"/>
            <w:shd w:val="clear" w:color="auto" w:fill="auto"/>
          </w:tcPr>
          <w:p w:rsidR="004C2D87" w:rsidRPr="00E2601D" w:rsidRDefault="004C2D87" w:rsidP="00E2601D">
            <w:pPr>
              <w:pStyle w:val="a5"/>
              <w:jc w:val="center"/>
              <w:rPr>
                <w:sz w:val="24"/>
                <w:szCs w:val="24"/>
              </w:rPr>
            </w:pPr>
            <w:r w:rsidRPr="00E2601D">
              <w:rPr>
                <w:sz w:val="24"/>
                <w:szCs w:val="24"/>
              </w:rPr>
              <w:t>-</w:t>
            </w:r>
          </w:p>
        </w:tc>
      </w:tr>
    </w:tbl>
    <w:p w:rsidR="00332BA3" w:rsidRDefault="00332BA3" w:rsidP="004C2D87">
      <w:pPr>
        <w:spacing w:line="360" w:lineRule="auto"/>
        <w:contextualSpacing/>
        <w:jc w:val="both"/>
        <w:rPr>
          <w:sz w:val="28"/>
          <w:szCs w:val="28"/>
        </w:rPr>
      </w:pPr>
    </w:p>
    <w:p w:rsidR="004C2D87" w:rsidRPr="0031076F" w:rsidRDefault="004C2D87" w:rsidP="004C2D87">
      <w:pPr>
        <w:spacing w:line="360" w:lineRule="auto"/>
        <w:contextualSpacing/>
        <w:jc w:val="both"/>
        <w:rPr>
          <w:sz w:val="28"/>
          <w:szCs w:val="28"/>
        </w:rPr>
      </w:pPr>
      <w:r w:rsidRPr="0031076F">
        <w:rPr>
          <w:sz w:val="28"/>
          <w:szCs w:val="28"/>
        </w:rPr>
        <w:t xml:space="preserve">Общая трудоемкость освоения </w:t>
      </w:r>
      <w:r>
        <w:rPr>
          <w:sz w:val="28"/>
          <w:szCs w:val="28"/>
        </w:rPr>
        <w:t>учебной практики  составляет  36</w:t>
      </w:r>
      <w:r w:rsidRPr="0031076F">
        <w:rPr>
          <w:sz w:val="28"/>
          <w:szCs w:val="28"/>
        </w:rPr>
        <w:t>часов.</w:t>
      </w:r>
    </w:p>
    <w:p w:rsidR="004C2D87" w:rsidRPr="00CC28F9" w:rsidRDefault="004C2D87" w:rsidP="00BC0E24">
      <w:pPr>
        <w:tabs>
          <w:tab w:val="left" w:pos="259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CC28F9">
        <w:rPr>
          <w:b/>
          <w:sz w:val="28"/>
          <w:szCs w:val="28"/>
        </w:rPr>
        <w:t xml:space="preserve">еречень  простых  </w:t>
      </w:r>
      <w:r w:rsidR="00B37DEF">
        <w:rPr>
          <w:b/>
          <w:sz w:val="28"/>
          <w:szCs w:val="28"/>
        </w:rPr>
        <w:t>медицинских услуг и манипуляций</w:t>
      </w:r>
      <w:r w:rsidRPr="00CC28F9">
        <w:rPr>
          <w:b/>
          <w:sz w:val="28"/>
          <w:szCs w:val="28"/>
        </w:rPr>
        <w:t>:</w:t>
      </w:r>
    </w:p>
    <w:tbl>
      <w:tblPr>
        <w:tblW w:w="9606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4A0"/>
      </w:tblPr>
      <w:tblGrid>
        <w:gridCol w:w="817"/>
        <w:gridCol w:w="8789"/>
      </w:tblGrid>
      <w:tr w:rsidR="0075032C" w:rsidRPr="003C2B01" w:rsidTr="003B6566">
        <w:tc>
          <w:tcPr>
            <w:tcW w:w="817" w:type="dxa"/>
            <w:vAlign w:val="center"/>
          </w:tcPr>
          <w:p w:rsidR="0075032C" w:rsidRPr="003C2B01" w:rsidRDefault="0075032C" w:rsidP="0075032C">
            <w:pPr>
              <w:pStyle w:val="2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9" w:type="dxa"/>
            <w:vAlign w:val="center"/>
          </w:tcPr>
          <w:p w:rsidR="0075032C" w:rsidRPr="003100DB" w:rsidRDefault="00403E48" w:rsidP="008D144B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3100DB">
              <w:rPr>
                <w:sz w:val="24"/>
                <w:szCs w:val="24"/>
              </w:rPr>
              <w:t>Приготовление перевязочного материала</w:t>
            </w:r>
          </w:p>
        </w:tc>
      </w:tr>
      <w:tr w:rsidR="0075032C" w:rsidRPr="003C2B01" w:rsidTr="003B6566">
        <w:tc>
          <w:tcPr>
            <w:tcW w:w="817" w:type="dxa"/>
            <w:vAlign w:val="center"/>
          </w:tcPr>
          <w:p w:rsidR="0075032C" w:rsidRPr="003C2B01" w:rsidRDefault="0075032C" w:rsidP="0075032C">
            <w:pPr>
              <w:pStyle w:val="2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vAlign w:val="center"/>
          </w:tcPr>
          <w:p w:rsidR="0075032C" w:rsidRPr="003100DB" w:rsidRDefault="00403E48" w:rsidP="008D144B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3100DB">
              <w:rPr>
                <w:sz w:val="24"/>
                <w:szCs w:val="24"/>
              </w:rPr>
              <w:t xml:space="preserve">Укладка перевязочного материала, белья и перчаток в бикс, </w:t>
            </w:r>
            <w:proofErr w:type="spellStart"/>
            <w:r w:rsidRPr="003100DB">
              <w:rPr>
                <w:sz w:val="24"/>
                <w:szCs w:val="24"/>
              </w:rPr>
              <w:t>крафт-пакеты</w:t>
            </w:r>
            <w:proofErr w:type="spellEnd"/>
            <w:r w:rsidRPr="003100DB">
              <w:rPr>
                <w:sz w:val="24"/>
                <w:szCs w:val="24"/>
              </w:rPr>
              <w:t xml:space="preserve"> для стерилизации</w:t>
            </w:r>
          </w:p>
        </w:tc>
      </w:tr>
      <w:tr w:rsidR="0075032C" w:rsidRPr="003C2B01" w:rsidTr="003B6566">
        <w:tc>
          <w:tcPr>
            <w:tcW w:w="817" w:type="dxa"/>
            <w:vAlign w:val="center"/>
          </w:tcPr>
          <w:p w:rsidR="0075032C" w:rsidRPr="003C2B01" w:rsidRDefault="0075032C" w:rsidP="0075032C">
            <w:pPr>
              <w:pStyle w:val="2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vAlign w:val="center"/>
          </w:tcPr>
          <w:p w:rsidR="0075032C" w:rsidRPr="003100DB" w:rsidRDefault="00403E48" w:rsidP="008D144B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3100DB">
              <w:rPr>
                <w:sz w:val="24"/>
                <w:szCs w:val="24"/>
              </w:rPr>
              <w:t>Проведение контроля стерильности с помощью индикаторов</w:t>
            </w:r>
          </w:p>
        </w:tc>
      </w:tr>
      <w:tr w:rsidR="0075032C" w:rsidRPr="003C2B01" w:rsidTr="003B6566">
        <w:tc>
          <w:tcPr>
            <w:tcW w:w="817" w:type="dxa"/>
            <w:vAlign w:val="center"/>
          </w:tcPr>
          <w:p w:rsidR="0075032C" w:rsidRPr="003C2B01" w:rsidRDefault="0075032C" w:rsidP="0075032C">
            <w:pPr>
              <w:pStyle w:val="2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vAlign w:val="center"/>
          </w:tcPr>
          <w:p w:rsidR="0075032C" w:rsidRPr="003100DB" w:rsidRDefault="00403E48" w:rsidP="008D144B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3100DB">
              <w:rPr>
                <w:sz w:val="24"/>
                <w:szCs w:val="24"/>
              </w:rPr>
              <w:t>Обработки рук перед операцией</w:t>
            </w:r>
          </w:p>
        </w:tc>
      </w:tr>
      <w:tr w:rsidR="0075032C" w:rsidRPr="003C2B01" w:rsidTr="003B6566">
        <w:tc>
          <w:tcPr>
            <w:tcW w:w="817" w:type="dxa"/>
            <w:vAlign w:val="center"/>
          </w:tcPr>
          <w:p w:rsidR="0075032C" w:rsidRPr="003C2B01" w:rsidRDefault="0075032C" w:rsidP="0075032C">
            <w:pPr>
              <w:pStyle w:val="2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vAlign w:val="center"/>
          </w:tcPr>
          <w:p w:rsidR="0075032C" w:rsidRPr="003100DB" w:rsidRDefault="00403E48" w:rsidP="008D144B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3100DB">
              <w:rPr>
                <w:sz w:val="24"/>
                <w:szCs w:val="24"/>
              </w:rPr>
              <w:t>Одевание стерильного халата и перчаток на себя и хирурга</w:t>
            </w:r>
          </w:p>
        </w:tc>
      </w:tr>
      <w:tr w:rsidR="0075032C" w:rsidRPr="003C2B01" w:rsidTr="003B6566">
        <w:tc>
          <w:tcPr>
            <w:tcW w:w="817" w:type="dxa"/>
            <w:vAlign w:val="center"/>
          </w:tcPr>
          <w:p w:rsidR="0075032C" w:rsidRPr="003C2B01" w:rsidRDefault="0075032C" w:rsidP="0075032C">
            <w:pPr>
              <w:pStyle w:val="2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vAlign w:val="center"/>
          </w:tcPr>
          <w:p w:rsidR="0075032C" w:rsidRPr="003100DB" w:rsidRDefault="00403E48" w:rsidP="008D144B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3100DB">
              <w:rPr>
                <w:sz w:val="24"/>
                <w:szCs w:val="24"/>
              </w:rPr>
              <w:t xml:space="preserve">Накрывание стерильного стола в </w:t>
            </w:r>
            <w:proofErr w:type="gramStart"/>
            <w:r w:rsidRPr="003100DB">
              <w:rPr>
                <w:sz w:val="24"/>
                <w:szCs w:val="24"/>
              </w:rPr>
              <w:t>перевязочной</w:t>
            </w:r>
            <w:proofErr w:type="gramEnd"/>
            <w:r w:rsidRPr="003100DB">
              <w:rPr>
                <w:sz w:val="24"/>
                <w:szCs w:val="24"/>
              </w:rPr>
              <w:t xml:space="preserve"> и стерильной мини-зоны</w:t>
            </w:r>
          </w:p>
        </w:tc>
      </w:tr>
      <w:tr w:rsidR="00403E48" w:rsidRPr="003C2B01" w:rsidTr="003B6566">
        <w:tc>
          <w:tcPr>
            <w:tcW w:w="817" w:type="dxa"/>
            <w:vAlign w:val="center"/>
          </w:tcPr>
          <w:p w:rsidR="00403E48" w:rsidRPr="003C2B01" w:rsidRDefault="00403E48" w:rsidP="0075032C">
            <w:pPr>
              <w:pStyle w:val="2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vAlign w:val="center"/>
          </w:tcPr>
          <w:p w:rsidR="00403E48" w:rsidRPr="003100DB" w:rsidRDefault="00403E48" w:rsidP="008D144B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3100DB">
              <w:rPr>
                <w:sz w:val="24"/>
                <w:szCs w:val="24"/>
              </w:rPr>
              <w:t>Снятие халата, перчаток и маски</w:t>
            </w:r>
          </w:p>
        </w:tc>
      </w:tr>
      <w:tr w:rsidR="0075032C" w:rsidRPr="003C2B01" w:rsidTr="003B6566">
        <w:tc>
          <w:tcPr>
            <w:tcW w:w="817" w:type="dxa"/>
            <w:vAlign w:val="center"/>
          </w:tcPr>
          <w:p w:rsidR="0075032C" w:rsidRPr="003C2B01" w:rsidRDefault="0075032C" w:rsidP="0075032C">
            <w:pPr>
              <w:pStyle w:val="2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vAlign w:val="center"/>
          </w:tcPr>
          <w:p w:rsidR="0075032C" w:rsidRPr="003100DB" w:rsidRDefault="00403E48" w:rsidP="008D144B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3100DB">
              <w:rPr>
                <w:sz w:val="24"/>
                <w:szCs w:val="24"/>
              </w:rPr>
              <w:t>Подача инструментов и перевязочного материала врачу</w:t>
            </w:r>
            <w:r w:rsidR="008D144B">
              <w:rPr>
                <w:sz w:val="24"/>
                <w:szCs w:val="24"/>
              </w:rPr>
              <w:t>, сохранение стерильности инструментов во время операции</w:t>
            </w:r>
          </w:p>
        </w:tc>
      </w:tr>
      <w:tr w:rsidR="0075032C" w:rsidRPr="003C2B01" w:rsidTr="003B6566">
        <w:tc>
          <w:tcPr>
            <w:tcW w:w="817" w:type="dxa"/>
            <w:vAlign w:val="center"/>
          </w:tcPr>
          <w:p w:rsidR="0075032C" w:rsidRPr="003C2B01" w:rsidRDefault="0075032C" w:rsidP="0075032C">
            <w:pPr>
              <w:pStyle w:val="2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vAlign w:val="center"/>
          </w:tcPr>
          <w:p w:rsidR="0075032C" w:rsidRPr="003100DB" w:rsidRDefault="00403E48" w:rsidP="008D144B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3100DB">
              <w:rPr>
                <w:sz w:val="24"/>
                <w:szCs w:val="24"/>
              </w:rPr>
              <w:t>Проведение дезинфекции использованных инструментов и материалов</w:t>
            </w:r>
            <w:r w:rsidR="008D144B">
              <w:rPr>
                <w:sz w:val="24"/>
                <w:szCs w:val="24"/>
              </w:rPr>
              <w:t>, предметов ухода</w:t>
            </w:r>
          </w:p>
        </w:tc>
      </w:tr>
      <w:tr w:rsidR="008D144B" w:rsidRPr="003C2B01" w:rsidTr="003B6566">
        <w:tc>
          <w:tcPr>
            <w:tcW w:w="817" w:type="dxa"/>
            <w:vAlign w:val="center"/>
          </w:tcPr>
          <w:p w:rsidR="008D144B" w:rsidRPr="003C2B01" w:rsidRDefault="008D144B" w:rsidP="0075032C">
            <w:pPr>
              <w:pStyle w:val="2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vAlign w:val="center"/>
          </w:tcPr>
          <w:p w:rsidR="008D144B" w:rsidRPr="003100DB" w:rsidRDefault="008D144B" w:rsidP="008D144B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sz w:val="24"/>
                <w:szCs w:val="24"/>
              </w:rPr>
              <w:t xml:space="preserve"> очистки инструментов</w:t>
            </w:r>
          </w:p>
        </w:tc>
      </w:tr>
      <w:tr w:rsidR="00A878F8" w:rsidRPr="003C2B01" w:rsidTr="003B6566">
        <w:tc>
          <w:tcPr>
            <w:tcW w:w="817" w:type="dxa"/>
            <w:vAlign w:val="center"/>
          </w:tcPr>
          <w:p w:rsidR="00A878F8" w:rsidRPr="003C2B01" w:rsidRDefault="00A878F8" w:rsidP="0075032C">
            <w:pPr>
              <w:pStyle w:val="2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vAlign w:val="center"/>
          </w:tcPr>
          <w:p w:rsidR="00A878F8" w:rsidRPr="003100DB" w:rsidRDefault="00A878F8" w:rsidP="008D144B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Приготовление дезинфицирующих растворов</w:t>
            </w:r>
          </w:p>
        </w:tc>
      </w:tr>
      <w:tr w:rsidR="0075032C" w:rsidRPr="003C2B01" w:rsidTr="003B6566">
        <w:tc>
          <w:tcPr>
            <w:tcW w:w="817" w:type="dxa"/>
            <w:vAlign w:val="center"/>
          </w:tcPr>
          <w:p w:rsidR="0075032C" w:rsidRPr="003C2B01" w:rsidRDefault="0075032C" w:rsidP="0075032C">
            <w:pPr>
              <w:pStyle w:val="2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vAlign w:val="center"/>
          </w:tcPr>
          <w:p w:rsidR="0075032C" w:rsidRPr="003100DB" w:rsidRDefault="00403E48" w:rsidP="008D144B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3100DB">
              <w:rPr>
                <w:sz w:val="24"/>
                <w:szCs w:val="24"/>
              </w:rPr>
              <w:t>Проведение туалета послеоперационной раны</w:t>
            </w:r>
            <w:r w:rsidR="008D144B">
              <w:rPr>
                <w:sz w:val="24"/>
                <w:szCs w:val="24"/>
              </w:rPr>
              <w:t>, перевязок</w:t>
            </w:r>
          </w:p>
        </w:tc>
      </w:tr>
      <w:tr w:rsidR="00A878F8" w:rsidRPr="003C2B01" w:rsidTr="003B6566">
        <w:tc>
          <w:tcPr>
            <w:tcW w:w="817" w:type="dxa"/>
            <w:vAlign w:val="center"/>
          </w:tcPr>
          <w:p w:rsidR="00A878F8" w:rsidRPr="003C2B01" w:rsidRDefault="00A878F8" w:rsidP="0075032C">
            <w:pPr>
              <w:pStyle w:val="2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vAlign w:val="center"/>
          </w:tcPr>
          <w:p w:rsidR="00A878F8" w:rsidRPr="003100DB" w:rsidRDefault="00A878F8" w:rsidP="008D144B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текущей и генеральной уборок</w:t>
            </w:r>
          </w:p>
        </w:tc>
      </w:tr>
      <w:tr w:rsidR="0075032C" w:rsidRPr="003C2B01" w:rsidTr="003B6566">
        <w:tc>
          <w:tcPr>
            <w:tcW w:w="817" w:type="dxa"/>
            <w:vAlign w:val="center"/>
          </w:tcPr>
          <w:p w:rsidR="0075032C" w:rsidRPr="003C2B01" w:rsidRDefault="0075032C" w:rsidP="0075032C">
            <w:pPr>
              <w:pStyle w:val="2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vAlign w:val="center"/>
          </w:tcPr>
          <w:p w:rsidR="0075032C" w:rsidRPr="003C2B01" w:rsidRDefault="003100DB" w:rsidP="008D144B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Наложение давящей повязки</w:t>
            </w:r>
          </w:p>
        </w:tc>
      </w:tr>
      <w:tr w:rsidR="0075032C" w:rsidRPr="003C2B01" w:rsidTr="003B6566">
        <w:tc>
          <w:tcPr>
            <w:tcW w:w="817" w:type="dxa"/>
            <w:vAlign w:val="center"/>
          </w:tcPr>
          <w:p w:rsidR="0075032C" w:rsidRPr="003C2B01" w:rsidRDefault="0075032C" w:rsidP="0075032C">
            <w:pPr>
              <w:pStyle w:val="2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vAlign w:val="center"/>
          </w:tcPr>
          <w:p w:rsidR="0075032C" w:rsidRPr="003C2B01" w:rsidRDefault="003100DB" w:rsidP="008D144B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Пальцевое прижатие артерий на протяжении</w:t>
            </w:r>
          </w:p>
        </w:tc>
      </w:tr>
      <w:tr w:rsidR="0075032C" w:rsidRPr="003C2B01" w:rsidTr="003B6566">
        <w:tc>
          <w:tcPr>
            <w:tcW w:w="817" w:type="dxa"/>
            <w:vAlign w:val="center"/>
          </w:tcPr>
          <w:p w:rsidR="0075032C" w:rsidRPr="003C2B01" w:rsidRDefault="0075032C" w:rsidP="0075032C">
            <w:pPr>
              <w:pStyle w:val="2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vAlign w:val="center"/>
          </w:tcPr>
          <w:p w:rsidR="0075032C" w:rsidRPr="003C2B01" w:rsidRDefault="003100DB" w:rsidP="008D144B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Наложение кровоостанавливающего жгута и жгута-закрутки</w:t>
            </w:r>
          </w:p>
        </w:tc>
      </w:tr>
      <w:tr w:rsidR="0075032C" w:rsidRPr="003C2B01" w:rsidTr="003B6566">
        <w:tc>
          <w:tcPr>
            <w:tcW w:w="817" w:type="dxa"/>
            <w:vAlign w:val="center"/>
          </w:tcPr>
          <w:p w:rsidR="0075032C" w:rsidRPr="003C2B01" w:rsidRDefault="0075032C" w:rsidP="0075032C">
            <w:pPr>
              <w:pStyle w:val="2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vAlign w:val="center"/>
          </w:tcPr>
          <w:p w:rsidR="0075032C" w:rsidRPr="003C2B01" w:rsidRDefault="003100DB" w:rsidP="008D144B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Наложение пузыря со льдом</w:t>
            </w:r>
          </w:p>
        </w:tc>
      </w:tr>
      <w:tr w:rsidR="0075032C" w:rsidRPr="003C2B01" w:rsidTr="003B6566">
        <w:tc>
          <w:tcPr>
            <w:tcW w:w="817" w:type="dxa"/>
            <w:vAlign w:val="center"/>
          </w:tcPr>
          <w:p w:rsidR="0075032C" w:rsidRPr="003C2B01" w:rsidRDefault="0075032C" w:rsidP="0075032C">
            <w:pPr>
              <w:pStyle w:val="2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vAlign w:val="center"/>
          </w:tcPr>
          <w:p w:rsidR="0075032C" w:rsidRPr="003C2B01" w:rsidRDefault="003100DB" w:rsidP="008D144B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Придание возвышенного положения конечности</w:t>
            </w:r>
          </w:p>
        </w:tc>
      </w:tr>
      <w:tr w:rsidR="0075032C" w:rsidRPr="003C2B01" w:rsidTr="003B6566">
        <w:tc>
          <w:tcPr>
            <w:tcW w:w="817" w:type="dxa"/>
            <w:vAlign w:val="center"/>
          </w:tcPr>
          <w:p w:rsidR="0075032C" w:rsidRPr="003C2B01" w:rsidRDefault="0075032C" w:rsidP="0075032C">
            <w:pPr>
              <w:pStyle w:val="2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vAlign w:val="center"/>
          </w:tcPr>
          <w:p w:rsidR="0075032C" w:rsidRPr="003C2B01" w:rsidRDefault="003100DB" w:rsidP="008D144B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Максимальное сгибание конечности в суставе</w:t>
            </w:r>
          </w:p>
        </w:tc>
      </w:tr>
      <w:tr w:rsidR="0075032C" w:rsidRPr="003C2B01" w:rsidTr="003B6566">
        <w:tc>
          <w:tcPr>
            <w:tcW w:w="817" w:type="dxa"/>
            <w:vAlign w:val="center"/>
          </w:tcPr>
          <w:p w:rsidR="0075032C" w:rsidRPr="003C2B01" w:rsidRDefault="0075032C" w:rsidP="0075032C">
            <w:pPr>
              <w:pStyle w:val="2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vAlign w:val="center"/>
          </w:tcPr>
          <w:p w:rsidR="0075032C" w:rsidRPr="003C2B01" w:rsidRDefault="003100DB" w:rsidP="008D144B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Тампонада раны</w:t>
            </w:r>
          </w:p>
        </w:tc>
      </w:tr>
      <w:tr w:rsidR="0075032C" w:rsidRPr="003C2B01" w:rsidTr="003B6566">
        <w:tc>
          <w:tcPr>
            <w:tcW w:w="817" w:type="dxa"/>
            <w:vAlign w:val="center"/>
          </w:tcPr>
          <w:p w:rsidR="0075032C" w:rsidRPr="003C2B01" w:rsidRDefault="0075032C" w:rsidP="0075032C">
            <w:pPr>
              <w:pStyle w:val="2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vAlign w:val="center"/>
          </w:tcPr>
          <w:p w:rsidR="0075032C" w:rsidRPr="003C2B01" w:rsidRDefault="003100DB" w:rsidP="008D144B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Наложение кровоостанавливающего зажима</w:t>
            </w:r>
          </w:p>
        </w:tc>
      </w:tr>
      <w:tr w:rsidR="0075032C" w:rsidRPr="003C2B01" w:rsidTr="003B6566">
        <w:tc>
          <w:tcPr>
            <w:tcW w:w="817" w:type="dxa"/>
            <w:vAlign w:val="center"/>
          </w:tcPr>
          <w:p w:rsidR="0075032C" w:rsidRPr="003C2B01" w:rsidRDefault="0075032C" w:rsidP="0075032C">
            <w:pPr>
              <w:pStyle w:val="2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vAlign w:val="center"/>
          </w:tcPr>
          <w:p w:rsidR="0075032C" w:rsidRPr="003100DB" w:rsidRDefault="003100DB" w:rsidP="008D144B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3100DB">
              <w:rPr>
                <w:sz w:val="24"/>
                <w:szCs w:val="24"/>
              </w:rPr>
              <w:t>Составление набора для определения группы крови и резус-фактора</w:t>
            </w:r>
          </w:p>
        </w:tc>
      </w:tr>
      <w:tr w:rsidR="0075032C" w:rsidRPr="003C2B01" w:rsidTr="003B6566">
        <w:tc>
          <w:tcPr>
            <w:tcW w:w="817" w:type="dxa"/>
            <w:vAlign w:val="center"/>
          </w:tcPr>
          <w:p w:rsidR="0075032C" w:rsidRPr="003C2B01" w:rsidRDefault="0075032C" w:rsidP="0075032C">
            <w:pPr>
              <w:pStyle w:val="2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vAlign w:val="center"/>
          </w:tcPr>
          <w:p w:rsidR="0075032C" w:rsidRPr="003100DB" w:rsidRDefault="003100DB" w:rsidP="008D144B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3100DB">
              <w:rPr>
                <w:sz w:val="24"/>
                <w:szCs w:val="24"/>
              </w:rPr>
              <w:t>Определение группы крови по системе АВ</w:t>
            </w:r>
            <w:proofErr w:type="gramStart"/>
            <w:r w:rsidRPr="003100DB">
              <w:rPr>
                <w:sz w:val="24"/>
                <w:szCs w:val="24"/>
              </w:rPr>
              <w:t>0</w:t>
            </w:r>
            <w:proofErr w:type="gramEnd"/>
            <w:r w:rsidRPr="003100DB">
              <w:rPr>
                <w:sz w:val="24"/>
                <w:szCs w:val="24"/>
              </w:rPr>
              <w:t xml:space="preserve"> с помощью </w:t>
            </w:r>
            <w:proofErr w:type="spellStart"/>
            <w:r w:rsidRPr="003100DB">
              <w:rPr>
                <w:sz w:val="24"/>
                <w:szCs w:val="24"/>
              </w:rPr>
              <w:t>цоликлонов</w:t>
            </w:r>
            <w:proofErr w:type="spellEnd"/>
            <w:r w:rsidRPr="003100DB">
              <w:rPr>
                <w:sz w:val="24"/>
                <w:szCs w:val="24"/>
              </w:rPr>
              <w:t xml:space="preserve"> и стандартных </w:t>
            </w:r>
            <w:proofErr w:type="spellStart"/>
            <w:r w:rsidRPr="003100DB">
              <w:rPr>
                <w:sz w:val="24"/>
                <w:szCs w:val="24"/>
              </w:rPr>
              <w:t>гемагглютинирующих</w:t>
            </w:r>
            <w:proofErr w:type="spellEnd"/>
            <w:r w:rsidRPr="003100DB">
              <w:rPr>
                <w:sz w:val="24"/>
                <w:szCs w:val="24"/>
              </w:rPr>
              <w:t xml:space="preserve"> сывороток</w:t>
            </w:r>
          </w:p>
        </w:tc>
      </w:tr>
      <w:tr w:rsidR="0075032C" w:rsidRPr="003C2B01" w:rsidTr="003B6566">
        <w:tc>
          <w:tcPr>
            <w:tcW w:w="817" w:type="dxa"/>
            <w:vAlign w:val="center"/>
          </w:tcPr>
          <w:p w:rsidR="0075032C" w:rsidRPr="003C2B01" w:rsidRDefault="0075032C" w:rsidP="0075032C">
            <w:pPr>
              <w:pStyle w:val="2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vAlign w:val="center"/>
          </w:tcPr>
          <w:p w:rsidR="0075032C" w:rsidRPr="003100DB" w:rsidRDefault="003100DB" w:rsidP="008D144B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3100DB">
              <w:rPr>
                <w:sz w:val="24"/>
                <w:szCs w:val="24"/>
              </w:rPr>
              <w:t xml:space="preserve">Определения </w:t>
            </w:r>
            <w:proofErr w:type="spellStart"/>
            <w:proofErr w:type="gramStart"/>
            <w:r w:rsidRPr="003100DB">
              <w:rPr>
                <w:sz w:val="24"/>
                <w:szCs w:val="24"/>
              </w:rPr>
              <w:t>резус-принадлежности</w:t>
            </w:r>
            <w:proofErr w:type="spellEnd"/>
            <w:proofErr w:type="gramEnd"/>
            <w:r w:rsidRPr="003100DB">
              <w:rPr>
                <w:sz w:val="24"/>
                <w:szCs w:val="24"/>
              </w:rPr>
              <w:t xml:space="preserve"> крови </w:t>
            </w:r>
            <w:proofErr w:type="spellStart"/>
            <w:r w:rsidRPr="003100DB">
              <w:rPr>
                <w:sz w:val="24"/>
                <w:szCs w:val="24"/>
              </w:rPr>
              <w:t>экспресс-методом</w:t>
            </w:r>
            <w:proofErr w:type="spellEnd"/>
          </w:p>
        </w:tc>
      </w:tr>
      <w:tr w:rsidR="0075032C" w:rsidRPr="003C2B01" w:rsidTr="003B6566">
        <w:tc>
          <w:tcPr>
            <w:tcW w:w="817" w:type="dxa"/>
            <w:vAlign w:val="center"/>
          </w:tcPr>
          <w:p w:rsidR="0075032C" w:rsidRPr="003C2B01" w:rsidRDefault="0075032C" w:rsidP="0075032C">
            <w:pPr>
              <w:pStyle w:val="2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vAlign w:val="center"/>
          </w:tcPr>
          <w:p w:rsidR="0075032C" w:rsidRPr="003100DB" w:rsidRDefault="003100DB" w:rsidP="008D144B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3100DB">
              <w:rPr>
                <w:sz w:val="24"/>
                <w:szCs w:val="24"/>
              </w:rPr>
              <w:t>Проведение проб на совместимость при переливании компонентов крови</w:t>
            </w:r>
          </w:p>
        </w:tc>
      </w:tr>
      <w:tr w:rsidR="00E20CA9" w:rsidRPr="003C2B01" w:rsidTr="003B6566">
        <w:tc>
          <w:tcPr>
            <w:tcW w:w="817" w:type="dxa"/>
            <w:vAlign w:val="center"/>
          </w:tcPr>
          <w:p w:rsidR="00E20CA9" w:rsidRPr="003C2B01" w:rsidRDefault="00E20CA9" w:rsidP="0075032C">
            <w:pPr>
              <w:pStyle w:val="2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vAlign w:val="center"/>
          </w:tcPr>
          <w:p w:rsidR="00E20CA9" w:rsidRPr="003100DB" w:rsidRDefault="00E20CA9" w:rsidP="008D144B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пригодности гемотрансфузионной среды к переливанию. Макроскопическая оценка гемотрансфузионных сред</w:t>
            </w:r>
          </w:p>
        </w:tc>
      </w:tr>
      <w:tr w:rsidR="0075032C" w:rsidRPr="003C2B01" w:rsidTr="003B6566">
        <w:tc>
          <w:tcPr>
            <w:tcW w:w="817" w:type="dxa"/>
            <w:vAlign w:val="center"/>
          </w:tcPr>
          <w:p w:rsidR="0075032C" w:rsidRPr="003C2B01" w:rsidRDefault="0075032C" w:rsidP="0075032C">
            <w:pPr>
              <w:pStyle w:val="2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vAlign w:val="center"/>
          </w:tcPr>
          <w:p w:rsidR="0075032C" w:rsidRPr="003C2B01" w:rsidRDefault="00E20CA9" w:rsidP="008D144B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Наложение лейкопластырных и клеевых повязок</w:t>
            </w:r>
          </w:p>
        </w:tc>
      </w:tr>
      <w:tr w:rsidR="0075032C" w:rsidRPr="003C2B01" w:rsidTr="003B6566">
        <w:tc>
          <w:tcPr>
            <w:tcW w:w="817" w:type="dxa"/>
            <w:vAlign w:val="center"/>
          </w:tcPr>
          <w:p w:rsidR="0075032C" w:rsidRPr="003C2B01" w:rsidRDefault="0075032C" w:rsidP="0075032C">
            <w:pPr>
              <w:pStyle w:val="2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vAlign w:val="center"/>
          </w:tcPr>
          <w:p w:rsidR="0075032C" w:rsidRPr="003C2B01" w:rsidRDefault="00E20CA9" w:rsidP="008D144B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Наложение косыночных повязок на различные части тела</w:t>
            </w:r>
          </w:p>
        </w:tc>
      </w:tr>
      <w:tr w:rsidR="0075032C" w:rsidRPr="003C2B01" w:rsidTr="003B6566">
        <w:tc>
          <w:tcPr>
            <w:tcW w:w="817" w:type="dxa"/>
            <w:vAlign w:val="center"/>
          </w:tcPr>
          <w:p w:rsidR="0075032C" w:rsidRPr="003C2B01" w:rsidRDefault="0075032C" w:rsidP="0075032C">
            <w:pPr>
              <w:pStyle w:val="2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vAlign w:val="center"/>
          </w:tcPr>
          <w:p w:rsidR="0075032C" w:rsidRPr="003C2B01" w:rsidRDefault="00E20CA9" w:rsidP="008D144B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Наложение </w:t>
            </w:r>
            <w:proofErr w:type="spellStart"/>
            <w:r>
              <w:rPr>
                <w:sz w:val="24"/>
                <w:szCs w:val="24"/>
                <w:lang w:eastAsia="ru-RU"/>
              </w:rPr>
              <w:t>пращевидной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повязки</w:t>
            </w:r>
          </w:p>
        </w:tc>
      </w:tr>
      <w:tr w:rsidR="0075032C" w:rsidRPr="003C2B01" w:rsidTr="003B6566">
        <w:tc>
          <w:tcPr>
            <w:tcW w:w="817" w:type="dxa"/>
            <w:vAlign w:val="center"/>
          </w:tcPr>
          <w:p w:rsidR="0075032C" w:rsidRPr="003C2B01" w:rsidRDefault="0075032C" w:rsidP="0075032C">
            <w:pPr>
              <w:pStyle w:val="2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vAlign w:val="center"/>
          </w:tcPr>
          <w:p w:rsidR="0075032C" w:rsidRPr="003C2B01" w:rsidRDefault="00E20CA9" w:rsidP="008D144B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Наложение Т-образной повязки</w:t>
            </w:r>
          </w:p>
        </w:tc>
      </w:tr>
      <w:tr w:rsidR="0075032C" w:rsidRPr="003C2B01" w:rsidTr="003B6566">
        <w:tc>
          <w:tcPr>
            <w:tcW w:w="817" w:type="dxa"/>
            <w:vAlign w:val="center"/>
          </w:tcPr>
          <w:p w:rsidR="0075032C" w:rsidRPr="003C2B01" w:rsidRDefault="0075032C" w:rsidP="0075032C">
            <w:pPr>
              <w:pStyle w:val="2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vAlign w:val="center"/>
          </w:tcPr>
          <w:p w:rsidR="0075032C" w:rsidRPr="003C2B01" w:rsidRDefault="00E20CA9" w:rsidP="008D144B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Наложение повязок из трубчато-сетчатого бинта</w:t>
            </w:r>
          </w:p>
        </w:tc>
      </w:tr>
      <w:tr w:rsidR="0075032C" w:rsidRPr="003C2B01" w:rsidTr="003B6566">
        <w:tc>
          <w:tcPr>
            <w:tcW w:w="817" w:type="dxa"/>
            <w:vAlign w:val="center"/>
          </w:tcPr>
          <w:p w:rsidR="0075032C" w:rsidRPr="003C2B01" w:rsidRDefault="0075032C" w:rsidP="0075032C">
            <w:pPr>
              <w:pStyle w:val="2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vAlign w:val="center"/>
          </w:tcPr>
          <w:p w:rsidR="0075032C" w:rsidRPr="003C2B01" w:rsidRDefault="00E20CA9" w:rsidP="008D144B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Наложение эластичного бинта на нижние конечности</w:t>
            </w:r>
          </w:p>
        </w:tc>
      </w:tr>
      <w:tr w:rsidR="0075032C" w:rsidRPr="003C2B01" w:rsidTr="003B6566">
        <w:tc>
          <w:tcPr>
            <w:tcW w:w="817" w:type="dxa"/>
            <w:vAlign w:val="center"/>
          </w:tcPr>
          <w:p w:rsidR="0075032C" w:rsidRPr="003C2B01" w:rsidRDefault="0075032C" w:rsidP="0075032C">
            <w:pPr>
              <w:pStyle w:val="2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vAlign w:val="center"/>
          </w:tcPr>
          <w:p w:rsidR="0075032C" w:rsidRPr="003C2B01" w:rsidRDefault="00E20CA9" w:rsidP="008D144B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Наложение </w:t>
            </w:r>
            <w:proofErr w:type="spellStart"/>
            <w:r>
              <w:rPr>
                <w:sz w:val="24"/>
                <w:szCs w:val="24"/>
                <w:lang w:eastAsia="ru-RU"/>
              </w:rPr>
              <w:t>окклюзионной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повязки</w:t>
            </w:r>
          </w:p>
        </w:tc>
      </w:tr>
      <w:tr w:rsidR="0075032C" w:rsidRPr="003C2B01" w:rsidTr="003B6566">
        <w:tc>
          <w:tcPr>
            <w:tcW w:w="817" w:type="dxa"/>
            <w:vAlign w:val="center"/>
          </w:tcPr>
          <w:p w:rsidR="0075032C" w:rsidRPr="003C2B01" w:rsidRDefault="0075032C" w:rsidP="0075032C">
            <w:pPr>
              <w:pStyle w:val="2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vAlign w:val="center"/>
          </w:tcPr>
          <w:p w:rsidR="0075032C" w:rsidRDefault="00E20CA9" w:rsidP="008D144B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Наложение бинтовых повязок:</w:t>
            </w:r>
          </w:p>
          <w:p w:rsidR="00E20CA9" w:rsidRDefault="00E20CA9" w:rsidP="008D144B">
            <w:pPr>
              <w:pStyle w:val="2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Циркулярная повязка</w:t>
            </w:r>
          </w:p>
          <w:p w:rsidR="00E20CA9" w:rsidRDefault="00200181" w:rsidP="008D144B">
            <w:pPr>
              <w:pStyle w:val="2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Повязка </w:t>
            </w:r>
            <w:r w:rsidR="00E20CA9">
              <w:rPr>
                <w:sz w:val="24"/>
                <w:szCs w:val="24"/>
                <w:lang w:eastAsia="ru-RU"/>
              </w:rPr>
              <w:t>Чепец</w:t>
            </w:r>
          </w:p>
          <w:p w:rsidR="00E20CA9" w:rsidRDefault="00E20CA9" w:rsidP="008D144B">
            <w:pPr>
              <w:pStyle w:val="2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Возвращающаяся повязка на голову</w:t>
            </w:r>
          </w:p>
          <w:p w:rsidR="00E20CA9" w:rsidRDefault="00200181" w:rsidP="008D144B">
            <w:pPr>
              <w:pStyle w:val="2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Повязка </w:t>
            </w:r>
            <w:r w:rsidR="00E20CA9">
              <w:rPr>
                <w:sz w:val="24"/>
                <w:szCs w:val="24"/>
                <w:lang w:eastAsia="ru-RU"/>
              </w:rPr>
              <w:t>Уздечка</w:t>
            </w:r>
          </w:p>
          <w:p w:rsidR="00E20CA9" w:rsidRDefault="00E20CA9" w:rsidP="008D144B">
            <w:pPr>
              <w:pStyle w:val="2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Бинокулярная и монокулярная повязка</w:t>
            </w:r>
          </w:p>
          <w:p w:rsidR="00E20CA9" w:rsidRDefault="00E20CA9" w:rsidP="008D144B">
            <w:pPr>
              <w:pStyle w:val="2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Крестообразная повязка на затылочную область</w:t>
            </w:r>
          </w:p>
          <w:p w:rsidR="00E20CA9" w:rsidRDefault="00200181" w:rsidP="008D144B">
            <w:pPr>
              <w:pStyle w:val="2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Возвращающаяся п</w:t>
            </w:r>
            <w:r w:rsidR="00E20CA9">
              <w:rPr>
                <w:sz w:val="24"/>
                <w:szCs w:val="24"/>
                <w:lang w:eastAsia="ru-RU"/>
              </w:rPr>
              <w:t xml:space="preserve">овязка </w:t>
            </w:r>
            <w:r>
              <w:rPr>
                <w:sz w:val="24"/>
                <w:szCs w:val="24"/>
                <w:lang w:eastAsia="ru-RU"/>
              </w:rPr>
              <w:t>на кисть (</w:t>
            </w:r>
            <w:r w:rsidR="00E20CA9">
              <w:rPr>
                <w:sz w:val="24"/>
                <w:szCs w:val="24"/>
                <w:lang w:eastAsia="ru-RU"/>
              </w:rPr>
              <w:t>«Варежка»</w:t>
            </w:r>
            <w:r>
              <w:rPr>
                <w:sz w:val="24"/>
                <w:szCs w:val="24"/>
                <w:lang w:eastAsia="ru-RU"/>
              </w:rPr>
              <w:t>)</w:t>
            </w:r>
          </w:p>
          <w:p w:rsidR="00E20CA9" w:rsidRDefault="00E20CA9" w:rsidP="008D144B">
            <w:pPr>
              <w:pStyle w:val="2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Повязка на все пальцы кисти («рыцарская перчатка)</w:t>
            </w:r>
          </w:p>
          <w:p w:rsidR="00E20CA9" w:rsidRDefault="00E20CA9" w:rsidP="008D144B">
            <w:pPr>
              <w:pStyle w:val="2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Крестообразная повязка на лучезапястный и голеностопный сустав</w:t>
            </w:r>
          </w:p>
          <w:p w:rsidR="00E20CA9" w:rsidRDefault="00E20CA9" w:rsidP="008D144B">
            <w:pPr>
              <w:pStyle w:val="2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Спиральная повязка на </w:t>
            </w:r>
            <w:r w:rsidR="00200181">
              <w:rPr>
                <w:sz w:val="24"/>
                <w:szCs w:val="24"/>
                <w:lang w:eastAsia="ru-RU"/>
              </w:rPr>
              <w:t>сегменты конечностей</w:t>
            </w:r>
          </w:p>
          <w:p w:rsidR="00E20CA9" w:rsidRDefault="00E20CA9" w:rsidP="008D144B">
            <w:pPr>
              <w:pStyle w:val="2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Ползучая повязка</w:t>
            </w:r>
          </w:p>
          <w:p w:rsidR="00E20CA9" w:rsidRDefault="00200181" w:rsidP="008D144B">
            <w:pPr>
              <w:pStyle w:val="2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Черепашья повязка на локтевой и коленный сустав (сходящаяся и расходящаяся)</w:t>
            </w:r>
          </w:p>
          <w:p w:rsidR="00200181" w:rsidRDefault="00200181" w:rsidP="008D144B">
            <w:pPr>
              <w:pStyle w:val="2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Колосовидная повязка на плечевой сустав</w:t>
            </w:r>
          </w:p>
          <w:p w:rsidR="00200181" w:rsidRDefault="00200181" w:rsidP="008D144B">
            <w:pPr>
              <w:pStyle w:val="2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Повязка на культю</w:t>
            </w:r>
          </w:p>
          <w:p w:rsidR="00200181" w:rsidRDefault="00200181" w:rsidP="008D144B">
            <w:pPr>
              <w:pStyle w:val="2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Повязка </w:t>
            </w:r>
            <w:proofErr w:type="spellStart"/>
            <w:r>
              <w:rPr>
                <w:sz w:val="24"/>
                <w:szCs w:val="24"/>
                <w:lang w:eastAsia="ru-RU"/>
              </w:rPr>
              <w:t>Дезо</w:t>
            </w:r>
            <w:proofErr w:type="spellEnd"/>
          </w:p>
          <w:p w:rsidR="00200181" w:rsidRDefault="00200181" w:rsidP="008D144B">
            <w:pPr>
              <w:pStyle w:val="2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Повязка </w:t>
            </w:r>
            <w:proofErr w:type="spellStart"/>
            <w:r>
              <w:rPr>
                <w:sz w:val="24"/>
                <w:szCs w:val="24"/>
                <w:lang w:eastAsia="ru-RU"/>
              </w:rPr>
              <w:t>Вельпо</w:t>
            </w:r>
            <w:proofErr w:type="spellEnd"/>
          </w:p>
          <w:p w:rsidR="00200181" w:rsidRPr="00200181" w:rsidRDefault="00200181" w:rsidP="008D144B">
            <w:pPr>
              <w:pStyle w:val="2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Повязка на обе и одну молочную железу</w:t>
            </w:r>
          </w:p>
        </w:tc>
      </w:tr>
      <w:tr w:rsidR="0075032C" w:rsidRPr="003C2B01" w:rsidTr="003B6566">
        <w:tc>
          <w:tcPr>
            <w:tcW w:w="817" w:type="dxa"/>
            <w:vAlign w:val="center"/>
          </w:tcPr>
          <w:p w:rsidR="0075032C" w:rsidRPr="003C2B01" w:rsidRDefault="0075032C" w:rsidP="0075032C">
            <w:pPr>
              <w:pStyle w:val="2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vAlign w:val="center"/>
          </w:tcPr>
          <w:p w:rsidR="0075032C" w:rsidRPr="003C2B01" w:rsidRDefault="00200181" w:rsidP="008D144B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Транспортная иммобилизация при повреждениях верхних и нижних конечностей, таза, позвоночника, грудной клетки, черепно-мозговой травме</w:t>
            </w:r>
          </w:p>
        </w:tc>
      </w:tr>
      <w:tr w:rsidR="0075032C" w:rsidRPr="003C2B01" w:rsidTr="003B6566">
        <w:tc>
          <w:tcPr>
            <w:tcW w:w="817" w:type="dxa"/>
            <w:vAlign w:val="center"/>
          </w:tcPr>
          <w:p w:rsidR="0075032C" w:rsidRPr="003C2B01" w:rsidRDefault="0075032C" w:rsidP="0075032C">
            <w:pPr>
              <w:pStyle w:val="2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vAlign w:val="center"/>
          </w:tcPr>
          <w:p w:rsidR="00200181" w:rsidRDefault="00200181" w:rsidP="008D144B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00181">
              <w:rPr>
                <w:sz w:val="24"/>
                <w:szCs w:val="24"/>
              </w:rPr>
              <w:t>оставление наборов инструментов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>:</w:t>
            </w:r>
          </w:p>
          <w:p w:rsidR="00200181" w:rsidRDefault="00200181" w:rsidP="008D144B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ПХО раны;</w:t>
            </w:r>
          </w:p>
          <w:p w:rsidR="00200181" w:rsidRDefault="00200181" w:rsidP="008D144B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200181">
              <w:rPr>
                <w:sz w:val="24"/>
                <w:szCs w:val="24"/>
              </w:rPr>
              <w:t>наложения и сня</w:t>
            </w:r>
            <w:r>
              <w:rPr>
                <w:sz w:val="24"/>
                <w:szCs w:val="24"/>
              </w:rPr>
              <w:t>тия швов;</w:t>
            </w:r>
          </w:p>
          <w:p w:rsidR="00200181" w:rsidRDefault="00200181" w:rsidP="008D144B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вскрытия гнойной полости;</w:t>
            </w:r>
          </w:p>
          <w:p w:rsidR="00200181" w:rsidRDefault="00200181" w:rsidP="008D144B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трахеостомии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200181" w:rsidRDefault="00200181" w:rsidP="008D144B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200181">
              <w:rPr>
                <w:sz w:val="24"/>
                <w:szCs w:val="24"/>
              </w:rPr>
              <w:t>пункции плевраль</w:t>
            </w:r>
            <w:r>
              <w:rPr>
                <w:sz w:val="24"/>
                <w:szCs w:val="24"/>
              </w:rPr>
              <w:t xml:space="preserve">ной и брюшной полости, операций на органах брюшной полости, </w:t>
            </w:r>
            <w:proofErr w:type="spellStart"/>
            <w:r>
              <w:rPr>
                <w:sz w:val="24"/>
                <w:szCs w:val="24"/>
              </w:rPr>
              <w:t>аппендэктомии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75032C" w:rsidRDefault="00200181" w:rsidP="008D144B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200181">
              <w:rPr>
                <w:sz w:val="24"/>
                <w:szCs w:val="24"/>
              </w:rPr>
              <w:t>операций на костях, для скелетного вытяжения; снятия гипсовой повязки; нейрохирургических операций</w:t>
            </w:r>
            <w:r>
              <w:rPr>
                <w:sz w:val="24"/>
                <w:szCs w:val="24"/>
              </w:rPr>
              <w:t>;</w:t>
            </w:r>
          </w:p>
          <w:p w:rsidR="00200181" w:rsidRPr="00200181" w:rsidRDefault="00044A71" w:rsidP="008D144B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общий хирургический набор.</w:t>
            </w:r>
          </w:p>
        </w:tc>
      </w:tr>
      <w:tr w:rsidR="0075032C" w:rsidRPr="003C2B01" w:rsidTr="003B6566">
        <w:tc>
          <w:tcPr>
            <w:tcW w:w="817" w:type="dxa"/>
            <w:vAlign w:val="center"/>
          </w:tcPr>
          <w:p w:rsidR="0075032C" w:rsidRPr="003C2B01" w:rsidRDefault="0075032C" w:rsidP="0075032C">
            <w:pPr>
              <w:pStyle w:val="2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vAlign w:val="center"/>
          </w:tcPr>
          <w:p w:rsidR="0075032C" w:rsidRPr="003C2B01" w:rsidRDefault="00044A71" w:rsidP="008D144B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Наложение и снятие простых узловых швов</w:t>
            </w:r>
          </w:p>
        </w:tc>
      </w:tr>
      <w:tr w:rsidR="00D5734A" w:rsidRPr="003C2B01" w:rsidTr="003B6566">
        <w:tc>
          <w:tcPr>
            <w:tcW w:w="817" w:type="dxa"/>
            <w:vAlign w:val="center"/>
          </w:tcPr>
          <w:p w:rsidR="00D5734A" w:rsidRPr="003C2B01" w:rsidRDefault="00D5734A" w:rsidP="0075032C">
            <w:pPr>
              <w:pStyle w:val="2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vAlign w:val="center"/>
          </w:tcPr>
          <w:p w:rsidR="00D5734A" w:rsidRPr="00D5734A" w:rsidRDefault="00D5734A" w:rsidP="008D144B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беременной к экстренной и плановой операции</w:t>
            </w:r>
          </w:p>
        </w:tc>
      </w:tr>
      <w:tr w:rsidR="00B86C97" w:rsidRPr="003C2B01" w:rsidTr="003B6566">
        <w:tc>
          <w:tcPr>
            <w:tcW w:w="817" w:type="dxa"/>
            <w:vAlign w:val="center"/>
          </w:tcPr>
          <w:p w:rsidR="00B86C97" w:rsidRPr="003C2B01" w:rsidRDefault="00B86C97" w:rsidP="0075032C">
            <w:pPr>
              <w:pStyle w:val="2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vAlign w:val="center"/>
          </w:tcPr>
          <w:p w:rsidR="00B86C97" w:rsidRDefault="00B86C97" w:rsidP="008D144B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3C2B01">
              <w:rPr>
                <w:sz w:val="24"/>
                <w:szCs w:val="24"/>
                <w:lang w:eastAsia="ru-RU"/>
              </w:rPr>
              <w:t>Санитарная обработка беременных</w:t>
            </w:r>
          </w:p>
        </w:tc>
      </w:tr>
      <w:tr w:rsidR="00D5734A" w:rsidRPr="003C2B01" w:rsidTr="003B6566">
        <w:tc>
          <w:tcPr>
            <w:tcW w:w="817" w:type="dxa"/>
            <w:vAlign w:val="center"/>
          </w:tcPr>
          <w:p w:rsidR="00D5734A" w:rsidRPr="003C2B01" w:rsidRDefault="00D5734A" w:rsidP="0075032C">
            <w:pPr>
              <w:pStyle w:val="2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vAlign w:val="center"/>
          </w:tcPr>
          <w:p w:rsidR="00D5734A" w:rsidRPr="00D5734A" w:rsidRDefault="00D5734A" w:rsidP="008D144B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D5734A">
              <w:rPr>
                <w:sz w:val="24"/>
                <w:szCs w:val="24"/>
              </w:rPr>
              <w:t>Профилактика развития различных осложнений в раннем послеоперационном периоде</w:t>
            </w:r>
          </w:p>
        </w:tc>
      </w:tr>
      <w:tr w:rsidR="0075032C" w:rsidRPr="003C2B01" w:rsidTr="003B6566">
        <w:tc>
          <w:tcPr>
            <w:tcW w:w="817" w:type="dxa"/>
            <w:vAlign w:val="center"/>
          </w:tcPr>
          <w:p w:rsidR="0075032C" w:rsidRPr="003C2B01" w:rsidRDefault="0075032C" w:rsidP="0075032C">
            <w:pPr>
              <w:pStyle w:val="2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vAlign w:val="center"/>
          </w:tcPr>
          <w:p w:rsidR="0075032C" w:rsidRPr="003C2B01" w:rsidRDefault="00A878F8" w:rsidP="008D144B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3C2B01">
              <w:rPr>
                <w:sz w:val="24"/>
                <w:szCs w:val="24"/>
                <w:lang w:eastAsia="ru-RU"/>
              </w:rPr>
              <w:t>Катетеризация мочевого пузыря</w:t>
            </w:r>
          </w:p>
        </w:tc>
      </w:tr>
      <w:tr w:rsidR="00D5734A" w:rsidRPr="003C2B01" w:rsidTr="003B6566">
        <w:tc>
          <w:tcPr>
            <w:tcW w:w="817" w:type="dxa"/>
            <w:vAlign w:val="center"/>
          </w:tcPr>
          <w:p w:rsidR="00D5734A" w:rsidRPr="003C2B01" w:rsidRDefault="00D5734A" w:rsidP="0075032C">
            <w:pPr>
              <w:pStyle w:val="2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vAlign w:val="center"/>
          </w:tcPr>
          <w:p w:rsidR="00D5734A" w:rsidRPr="003C2B01" w:rsidRDefault="00B24541" w:rsidP="008D144B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Постановка очистительной</w:t>
            </w:r>
            <w:r w:rsidR="00D5734A">
              <w:rPr>
                <w:sz w:val="24"/>
                <w:szCs w:val="24"/>
                <w:lang w:eastAsia="ru-RU"/>
              </w:rPr>
              <w:t xml:space="preserve"> клизм</w:t>
            </w:r>
            <w:r>
              <w:rPr>
                <w:sz w:val="24"/>
                <w:szCs w:val="24"/>
                <w:lang w:eastAsia="ru-RU"/>
              </w:rPr>
              <w:t>ы</w:t>
            </w:r>
          </w:p>
        </w:tc>
      </w:tr>
      <w:tr w:rsidR="00D5734A" w:rsidRPr="003C2B01" w:rsidTr="003B6566">
        <w:tc>
          <w:tcPr>
            <w:tcW w:w="817" w:type="dxa"/>
            <w:vAlign w:val="center"/>
          </w:tcPr>
          <w:p w:rsidR="00D5734A" w:rsidRPr="003C2B01" w:rsidRDefault="00D5734A" w:rsidP="0075032C">
            <w:pPr>
              <w:pStyle w:val="2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vAlign w:val="center"/>
          </w:tcPr>
          <w:p w:rsidR="00D5734A" w:rsidRPr="003C2B01" w:rsidRDefault="00D5734A" w:rsidP="008D144B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Уход за </w:t>
            </w:r>
            <w:proofErr w:type="spellStart"/>
            <w:r>
              <w:rPr>
                <w:sz w:val="24"/>
                <w:szCs w:val="24"/>
                <w:lang w:eastAsia="ru-RU"/>
              </w:rPr>
              <w:t>стомами</w:t>
            </w:r>
            <w:proofErr w:type="spellEnd"/>
          </w:p>
        </w:tc>
      </w:tr>
      <w:tr w:rsidR="00D5734A" w:rsidRPr="003C2B01" w:rsidTr="003B6566">
        <w:tc>
          <w:tcPr>
            <w:tcW w:w="817" w:type="dxa"/>
            <w:vAlign w:val="center"/>
          </w:tcPr>
          <w:p w:rsidR="00D5734A" w:rsidRPr="003C2B01" w:rsidRDefault="00D5734A" w:rsidP="0075032C">
            <w:pPr>
              <w:pStyle w:val="2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vAlign w:val="center"/>
          </w:tcPr>
          <w:p w:rsidR="00D5734A" w:rsidRPr="003C2B01" w:rsidRDefault="00D5734A" w:rsidP="008D144B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Измерение АД, пульса, температуры тела</w:t>
            </w:r>
          </w:p>
        </w:tc>
      </w:tr>
      <w:tr w:rsidR="0075032C" w:rsidRPr="003C2B01" w:rsidTr="003B6566">
        <w:tc>
          <w:tcPr>
            <w:tcW w:w="817" w:type="dxa"/>
            <w:vAlign w:val="center"/>
          </w:tcPr>
          <w:p w:rsidR="0075032C" w:rsidRPr="003C2B01" w:rsidRDefault="0075032C" w:rsidP="0075032C">
            <w:pPr>
              <w:pStyle w:val="2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vAlign w:val="center"/>
          </w:tcPr>
          <w:p w:rsidR="0075032C" w:rsidRPr="003C2B01" w:rsidRDefault="00A878F8" w:rsidP="008D144B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Выполнение назначений врача, раздача лекарств, постановка инъекций</w:t>
            </w:r>
          </w:p>
        </w:tc>
      </w:tr>
      <w:tr w:rsidR="0075032C" w:rsidRPr="003C2B01" w:rsidTr="003B6566">
        <w:tc>
          <w:tcPr>
            <w:tcW w:w="817" w:type="dxa"/>
            <w:vAlign w:val="center"/>
          </w:tcPr>
          <w:p w:rsidR="0075032C" w:rsidRPr="003C2B01" w:rsidRDefault="0075032C" w:rsidP="0075032C">
            <w:pPr>
              <w:pStyle w:val="2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vAlign w:val="center"/>
          </w:tcPr>
          <w:p w:rsidR="0075032C" w:rsidRPr="003C2B01" w:rsidRDefault="00A878F8" w:rsidP="008D144B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Заполнение медицинской документации</w:t>
            </w:r>
          </w:p>
        </w:tc>
      </w:tr>
      <w:tr w:rsidR="001E0D6B" w:rsidRPr="003C2B01" w:rsidTr="003B6566">
        <w:tc>
          <w:tcPr>
            <w:tcW w:w="817" w:type="dxa"/>
            <w:vAlign w:val="center"/>
          </w:tcPr>
          <w:p w:rsidR="001E0D6B" w:rsidRPr="003C2B01" w:rsidRDefault="001E0D6B" w:rsidP="0075032C">
            <w:pPr>
              <w:pStyle w:val="2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vAlign w:val="center"/>
          </w:tcPr>
          <w:p w:rsidR="001E0D6B" w:rsidRDefault="001E0D6B" w:rsidP="008D144B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Подготовка пациентов к обследованиям</w:t>
            </w:r>
          </w:p>
        </w:tc>
      </w:tr>
      <w:tr w:rsidR="00A878F8" w:rsidRPr="003C2B01" w:rsidTr="003B6566">
        <w:tc>
          <w:tcPr>
            <w:tcW w:w="817" w:type="dxa"/>
            <w:vAlign w:val="center"/>
          </w:tcPr>
          <w:p w:rsidR="00A878F8" w:rsidRPr="003C2B01" w:rsidRDefault="00A878F8" w:rsidP="0075032C">
            <w:pPr>
              <w:pStyle w:val="2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vAlign w:val="center"/>
          </w:tcPr>
          <w:p w:rsidR="00A878F8" w:rsidRDefault="00A878F8" w:rsidP="008D144B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3C2B01">
              <w:rPr>
                <w:sz w:val="24"/>
                <w:szCs w:val="24"/>
                <w:lang w:eastAsia="ru-RU"/>
              </w:rPr>
              <w:t>Курация беременных</w:t>
            </w:r>
            <w:r>
              <w:rPr>
                <w:sz w:val="24"/>
                <w:szCs w:val="24"/>
                <w:lang w:eastAsia="ru-RU"/>
              </w:rPr>
              <w:t xml:space="preserve"> с </w:t>
            </w:r>
            <w:proofErr w:type="spellStart"/>
            <w:r>
              <w:rPr>
                <w:sz w:val="24"/>
                <w:szCs w:val="24"/>
                <w:lang w:eastAsia="ru-RU"/>
              </w:rPr>
              <w:t>экстрагенитальной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патологией, травмами и отравлениями</w:t>
            </w:r>
            <w:r w:rsidRPr="003C2B01">
              <w:rPr>
                <w:sz w:val="24"/>
                <w:szCs w:val="24"/>
                <w:lang w:eastAsia="ru-RU"/>
              </w:rPr>
              <w:t xml:space="preserve">, </w:t>
            </w:r>
            <w:r w:rsidRPr="003C2B01">
              <w:rPr>
                <w:sz w:val="24"/>
                <w:szCs w:val="24"/>
                <w:lang w:eastAsia="ru-RU"/>
              </w:rPr>
              <w:lastRenderedPageBreak/>
              <w:t>сбор анамнеза</w:t>
            </w:r>
          </w:p>
        </w:tc>
      </w:tr>
      <w:tr w:rsidR="005536AA" w:rsidRPr="003C2B01" w:rsidTr="003B6566">
        <w:tc>
          <w:tcPr>
            <w:tcW w:w="817" w:type="dxa"/>
            <w:vAlign w:val="center"/>
          </w:tcPr>
          <w:p w:rsidR="005536AA" w:rsidRPr="003C2B01" w:rsidRDefault="005536AA" w:rsidP="0075032C">
            <w:pPr>
              <w:pStyle w:val="2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vAlign w:val="center"/>
          </w:tcPr>
          <w:p w:rsidR="005536AA" w:rsidRPr="003C2B01" w:rsidRDefault="005536AA" w:rsidP="008D144B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Оказание неотложной помощи при острой хирургической патологии и травмах</w:t>
            </w:r>
          </w:p>
        </w:tc>
      </w:tr>
      <w:tr w:rsidR="001E0D6B" w:rsidRPr="003C2B01" w:rsidTr="003B6566">
        <w:tc>
          <w:tcPr>
            <w:tcW w:w="817" w:type="dxa"/>
            <w:vAlign w:val="center"/>
          </w:tcPr>
          <w:p w:rsidR="001E0D6B" w:rsidRPr="003C2B01" w:rsidRDefault="001E0D6B" w:rsidP="0075032C">
            <w:pPr>
              <w:pStyle w:val="2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vAlign w:val="center"/>
          </w:tcPr>
          <w:p w:rsidR="001E0D6B" w:rsidRDefault="001E0D6B" w:rsidP="008D144B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Осуществление сестринского ухода за пациентами с острой хирургической патологией и травмами</w:t>
            </w:r>
          </w:p>
        </w:tc>
      </w:tr>
    </w:tbl>
    <w:p w:rsidR="004C2D87" w:rsidRPr="0031076F" w:rsidRDefault="004C2D87" w:rsidP="0075032C">
      <w:pPr>
        <w:spacing w:line="360" w:lineRule="auto"/>
        <w:contextualSpacing/>
        <w:rPr>
          <w:sz w:val="28"/>
          <w:szCs w:val="28"/>
        </w:rPr>
      </w:pPr>
    </w:p>
    <w:p w:rsidR="00F97B79" w:rsidRDefault="00F97B79" w:rsidP="004C2D87">
      <w:pPr>
        <w:spacing w:line="360" w:lineRule="auto"/>
        <w:rPr>
          <w:b/>
          <w:sz w:val="28"/>
          <w:szCs w:val="28"/>
        </w:rPr>
      </w:pPr>
    </w:p>
    <w:p w:rsidR="003B6566" w:rsidRPr="00EA5A71" w:rsidRDefault="003B6566" w:rsidP="003B6566">
      <w:pPr>
        <w:pStyle w:val="a8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sz w:val="28"/>
          <w:szCs w:val="28"/>
        </w:rPr>
      </w:pPr>
      <w:r w:rsidRPr="00EA5A71">
        <w:rPr>
          <w:sz w:val="28"/>
          <w:szCs w:val="28"/>
        </w:rPr>
        <w:t>Содержание программы</w:t>
      </w:r>
      <w:r>
        <w:rPr>
          <w:sz w:val="28"/>
          <w:szCs w:val="28"/>
        </w:rPr>
        <w:t xml:space="preserve"> учебной </w:t>
      </w:r>
      <w:r w:rsidRPr="00EA5A71">
        <w:rPr>
          <w:sz w:val="28"/>
          <w:szCs w:val="28"/>
        </w:rPr>
        <w:t xml:space="preserve"> практики рассчитано на комплексное использование теоретических знаний и практических умений с учетом отработки и закрепления их на рабочих местах доклинической базы, наиболее приближенных к условиям будущей работы по специальности  31.02.02Акушерское  дело.</w:t>
      </w:r>
    </w:p>
    <w:p w:rsidR="003B6566" w:rsidRPr="00EA5A71" w:rsidRDefault="003B6566" w:rsidP="003B6566">
      <w:pPr>
        <w:pStyle w:val="a8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sz w:val="28"/>
          <w:szCs w:val="28"/>
        </w:rPr>
      </w:pPr>
      <w:r w:rsidRPr="00EA5A71">
        <w:rPr>
          <w:sz w:val="28"/>
          <w:szCs w:val="28"/>
        </w:rPr>
        <w:t>Комплексный подход позволяет во время прохождения учебной  практики обеспечить освоение общих и профессиональных компетенций и приобретению практического опыта.</w:t>
      </w:r>
    </w:p>
    <w:p w:rsidR="003B6566" w:rsidRPr="00EA5A71" w:rsidRDefault="003B6566" w:rsidP="003B6566">
      <w:pPr>
        <w:ind w:left="927"/>
        <w:rPr>
          <w:sz w:val="28"/>
          <w:szCs w:val="28"/>
        </w:rPr>
      </w:pPr>
    </w:p>
    <w:p w:rsidR="007626F1" w:rsidRPr="00F97B79" w:rsidRDefault="007626F1" w:rsidP="004C2D87">
      <w:pPr>
        <w:pStyle w:val="a5"/>
        <w:spacing w:line="360" w:lineRule="auto"/>
        <w:jc w:val="both"/>
        <w:rPr>
          <w:sz w:val="24"/>
          <w:szCs w:val="24"/>
        </w:rPr>
      </w:pPr>
    </w:p>
    <w:sectPr w:rsidR="007626F1" w:rsidRPr="00F97B79" w:rsidSect="00625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1D62"/>
    <w:multiLevelType w:val="hybridMultilevel"/>
    <w:tmpl w:val="F70058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1FD7235C"/>
    <w:multiLevelType w:val="hybridMultilevel"/>
    <w:tmpl w:val="027A6BA0"/>
    <w:lvl w:ilvl="0" w:tplc="35C2B582">
      <w:start w:val="1"/>
      <w:numFmt w:val="bullet"/>
      <w:pStyle w:val="a"/>
      <w:lvlText w:val="­"/>
      <w:lvlJc w:val="left"/>
      <w:pPr>
        <w:ind w:left="928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66A2E07"/>
    <w:multiLevelType w:val="hybridMultilevel"/>
    <w:tmpl w:val="5010CFBA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1A7902"/>
    <w:multiLevelType w:val="hybridMultilevel"/>
    <w:tmpl w:val="46464CBA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5F4FDC"/>
    <w:multiLevelType w:val="hybridMultilevel"/>
    <w:tmpl w:val="D7264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1142F2"/>
    <w:multiLevelType w:val="hybridMultilevel"/>
    <w:tmpl w:val="DD12AB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B0C4190"/>
    <w:multiLevelType w:val="hybridMultilevel"/>
    <w:tmpl w:val="E6D63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6F1"/>
    <w:rsid w:val="00044A71"/>
    <w:rsid w:val="00096F99"/>
    <w:rsid w:val="000C57EC"/>
    <w:rsid w:val="001E0D6B"/>
    <w:rsid w:val="00200181"/>
    <w:rsid w:val="003100DB"/>
    <w:rsid w:val="00332BA3"/>
    <w:rsid w:val="00385C30"/>
    <w:rsid w:val="003B6566"/>
    <w:rsid w:val="00403E48"/>
    <w:rsid w:val="00410F43"/>
    <w:rsid w:val="00422CFD"/>
    <w:rsid w:val="00443C40"/>
    <w:rsid w:val="004C2D87"/>
    <w:rsid w:val="005536AA"/>
    <w:rsid w:val="00554874"/>
    <w:rsid w:val="00587621"/>
    <w:rsid w:val="006251E6"/>
    <w:rsid w:val="00630214"/>
    <w:rsid w:val="0067081E"/>
    <w:rsid w:val="006A7694"/>
    <w:rsid w:val="007011AD"/>
    <w:rsid w:val="0075032C"/>
    <w:rsid w:val="007626F1"/>
    <w:rsid w:val="007638AE"/>
    <w:rsid w:val="007C4D3B"/>
    <w:rsid w:val="008018DE"/>
    <w:rsid w:val="00850CF3"/>
    <w:rsid w:val="008D144B"/>
    <w:rsid w:val="008D716D"/>
    <w:rsid w:val="00A074E9"/>
    <w:rsid w:val="00A878F8"/>
    <w:rsid w:val="00AF4A20"/>
    <w:rsid w:val="00B219B8"/>
    <w:rsid w:val="00B24541"/>
    <w:rsid w:val="00B37DEF"/>
    <w:rsid w:val="00B86C97"/>
    <w:rsid w:val="00B91C29"/>
    <w:rsid w:val="00BC0E24"/>
    <w:rsid w:val="00BE3447"/>
    <w:rsid w:val="00D5734A"/>
    <w:rsid w:val="00DB7EB5"/>
    <w:rsid w:val="00E20CA9"/>
    <w:rsid w:val="00E2601D"/>
    <w:rsid w:val="00E30693"/>
    <w:rsid w:val="00EA7028"/>
    <w:rsid w:val="00F3314B"/>
    <w:rsid w:val="00F441B3"/>
    <w:rsid w:val="00F97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97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ЕМА"/>
    <w:basedOn w:val="a0"/>
    <w:qFormat/>
    <w:rsid w:val="00F97B79"/>
    <w:pPr>
      <w:suppressAutoHyphens/>
      <w:spacing w:before="120" w:after="240" w:line="360" w:lineRule="auto"/>
      <w:jc w:val="center"/>
    </w:pPr>
    <w:rPr>
      <w:b/>
      <w:sz w:val="28"/>
      <w:szCs w:val="28"/>
      <w:lang w:eastAsia="ar-SA"/>
    </w:rPr>
  </w:style>
  <w:style w:type="paragraph" w:styleId="a5">
    <w:name w:val="No Spacing"/>
    <w:uiPriority w:val="1"/>
    <w:qFormat/>
    <w:rsid w:val="00F97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_"/>
    <w:basedOn w:val="a1"/>
    <w:link w:val="12"/>
    <w:rsid w:val="00E3069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7">
    <w:name w:val="Основной текст + Полужирный"/>
    <w:basedOn w:val="a6"/>
    <w:rsid w:val="00E30693"/>
    <w:rPr>
      <w:b/>
      <w:bCs/>
    </w:rPr>
  </w:style>
  <w:style w:type="paragraph" w:customStyle="1" w:styleId="12">
    <w:name w:val="Основной текст12"/>
    <w:basedOn w:val="a0"/>
    <w:link w:val="a6"/>
    <w:rsid w:val="00E30693"/>
    <w:pPr>
      <w:shd w:val="clear" w:color="auto" w:fill="FFFFFF"/>
      <w:spacing w:line="274" w:lineRule="exact"/>
      <w:jc w:val="center"/>
    </w:pPr>
    <w:rPr>
      <w:sz w:val="21"/>
      <w:szCs w:val="21"/>
    </w:rPr>
  </w:style>
  <w:style w:type="character" w:customStyle="1" w:styleId="3">
    <w:name w:val="Основной текст (3)_"/>
    <w:basedOn w:val="a1"/>
    <w:link w:val="30"/>
    <w:rsid w:val="00E3069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0"/>
    <w:link w:val="3"/>
    <w:rsid w:val="00E30693"/>
    <w:pPr>
      <w:shd w:val="clear" w:color="auto" w:fill="FFFFFF"/>
      <w:spacing w:before="660" w:after="240" w:line="413" w:lineRule="exact"/>
      <w:jc w:val="center"/>
    </w:pPr>
    <w:rPr>
      <w:sz w:val="21"/>
      <w:szCs w:val="21"/>
    </w:rPr>
  </w:style>
  <w:style w:type="character" w:customStyle="1" w:styleId="31pt">
    <w:name w:val="Основной текст (3) + Интервал 1 pt"/>
    <w:basedOn w:val="3"/>
    <w:rsid w:val="00850CF3"/>
    <w:rPr>
      <w:b w:val="0"/>
      <w:bCs w:val="0"/>
      <w:i w:val="0"/>
      <w:iCs w:val="0"/>
      <w:smallCaps w:val="0"/>
      <w:strike w:val="0"/>
      <w:spacing w:val="30"/>
    </w:rPr>
  </w:style>
  <w:style w:type="paragraph" w:styleId="2">
    <w:name w:val="Body Text Indent 2"/>
    <w:basedOn w:val="a0"/>
    <w:link w:val="20"/>
    <w:rsid w:val="0075032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75032C"/>
    <w:rPr>
      <w:rFonts w:ascii="Times New Roman" w:eastAsia="Times New Roman" w:hAnsi="Times New Roman" w:cs="Times New Roman"/>
      <w:sz w:val="20"/>
      <w:szCs w:val="20"/>
    </w:rPr>
  </w:style>
  <w:style w:type="paragraph" w:customStyle="1" w:styleId="a">
    <w:name w:val="СПИСОК"/>
    <w:basedOn w:val="a0"/>
    <w:qFormat/>
    <w:rsid w:val="00554874"/>
    <w:pPr>
      <w:widowControl w:val="0"/>
      <w:numPr>
        <w:numId w:val="7"/>
      </w:numPr>
      <w:tabs>
        <w:tab w:val="left" w:pos="0"/>
        <w:tab w:val="left" w:pos="709"/>
        <w:tab w:val="left" w:pos="993"/>
        <w:tab w:val="left" w:pos="1985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line="360" w:lineRule="auto"/>
      <w:ind w:left="0" w:firstLine="709"/>
      <w:jc w:val="both"/>
    </w:pPr>
    <w:rPr>
      <w:sz w:val="28"/>
      <w:szCs w:val="28"/>
      <w:lang w:eastAsia="ar-SA"/>
    </w:rPr>
  </w:style>
  <w:style w:type="paragraph" w:styleId="a8">
    <w:name w:val="Normal (Web)"/>
    <w:basedOn w:val="a0"/>
    <w:uiPriority w:val="99"/>
    <w:semiHidden/>
    <w:unhideWhenUsed/>
    <w:rsid w:val="003B6566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35C598-8B62-4BCD-A1B9-3344D5F35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USER2016</dc:creator>
  <cp:keywords/>
  <dc:description/>
  <cp:lastModifiedBy>Лариса Игоревна</cp:lastModifiedBy>
  <cp:revision>7</cp:revision>
  <dcterms:created xsi:type="dcterms:W3CDTF">2017-06-12T12:12:00Z</dcterms:created>
  <dcterms:modified xsi:type="dcterms:W3CDTF">2017-06-13T02:56:00Z</dcterms:modified>
</cp:coreProperties>
</file>