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F7" w:rsidRPr="00A57AF7" w:rsidRDefault="0031076F" w:rsidP="00A57AF7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235D16">
        <w:rPr>
          <w:rFonts w:ascii="Times New Roman" w:hAnsi="Times New Roman" w:cs="Times New Roman"/>
          <w:sz w:val="28"/>
          <w:szCs w:val="28"/>
        </w:rPr>
        <w:t xml:space="preserve"> К </w:t>
      </w:r>
      <w:r w:rsidRPr="0031076F">
        <w:rPr>
          <w:rFonts w:ascii="Times New Roman" w:hAnsi="Times New Roman" w:cs="Times New Roman"/>
          <w:sz w:val="28"/>
          <w:szCs w:val="28"/>
        </w:rPr>
        <w:t>РАБОЧЕЙ ПРОГРАММ</w:t>
      </w:r>
      <w:r w:rsidR="00235D16">
        <w:rPr>
          <w:rFonts w:ascii="Times New Roman" w:hAnsi="Times New Roman" w:cs="Times New Roman"/>
          <w:sz w:val="28"/>
          <w:szCs w:val="28"/>
        </w:rPr>
        <w:t>Е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ПРОИЗВОДСТВЕННОЙПРАКТИКИ  </w:t>
      </w:r>
      <w:r w:rsidR="00A57AF7" w:rsidRPr="00A57AF7">
        <w:rPr>
          <w:rFonts w:ascii="Times New Roman" w:hAnsi="Times New Roman" w:cs="Times New Roman"/>
          <w:sz w:val="28"/>
          <w:szCs w:val="28"/>
        </w:rPr>
        <w:t>ЛЕЧЕНИЕ ПАЦИЕНТОВ ДЕТСКОГО ВОЗРАСТА</w:t>
      </w:r>
    </w:p>
    <w:p w:rsidR="00A57AF7" w:rsidRDefault="00A57AF7" w:rsidP="00A57AF7">
      <w:pPr>
        <w:tabs>
          <w:tab w:val="left" w:pos="1842"/>
        </w:tabs>
        <w:ind w:firstLine="709"/>
        <w:jc w:val="center"/>
        <w:rPr>
          <w:sz w:val="32"/>
          <w:szCs w:val="32"/>
        </w:rPr>
      </w:pPr>
    </w:p>
    <w:p w:rsidR="0031076F" w:rsidRPr="0031076F" w:rsidRDefault="0031076F" w:rsidP="00A57AF7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076F">
        <w:rPr>
          <w:rFonts w:ascii="Times New Roman" w:hAnsi="Times New Roman" w:cs="Times New Roman"/>
          <w:sz w:val="28"/>
          <w:szCs w:val="28"/>
          <w:u w:val="single"/>
        </w:rPr>
        <w:t xml:space="preserve">ПМ. 02 ЛЕЧЕБНАЯ ДЕЯТЕЛЬНОСТЬ  </w:t>
      </w: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31076F" w:rsidRPr="0031076F" w:rsidRDefault="0031076F" w:rsidP="004B21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31076F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31076F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31076F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31076F" w:rsidRDefault="0031076F" w:rsidP="004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076F">
        <w:rPr>
          <w:rFonts w:ascii="Times New Roman" w:hAnsi="Times New Roman" w:cs="Times New Roman"/>
          <w:sz w:val="28"/>
          <w:szCs w:val="28"/>
        </w:rPr>
        <w:t xml:space="preserve">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31076F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31076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31076F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1076F">
        <w:rPr>
          <w:rFonts w:ascii="Times New Roman" w:hAnsi="Times New Roman" w:cs="Times New Roman"/>
          <w:sz w:val="28"/>
          <w:szCs w:val="28"/>
        </w:rPr>
        <w:t xml:space="preserve"> в ходе освоения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>иметь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31076F" w:rsidRPr="0031076F" w:rsidRDefault="0031076F" w:rsidP="0031076F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назначения лечения и определения тактики ведения пациента;</w:t>
      </w:r>
    </w:p>
    <w:p w:rsidR="0031076F" w:rsidRPr="0031076F" w:rsidRDefault="0031076F" w:rsidP="0031076F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выполнения и оценки результатов лечебных мероприятий;</w:t>
      </w:r>
    </w:p>
    <w:p w:rsidR="0031076F" w:rsidRPr="0031076F" w:rsidRDefault="0031076F" w:rsidP="0031076F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организации специализированного ухода пациентами при различной патологии с учетом возраста;</w:t>
      </w:r>
    </w:p>
    <w:p w:rsidR="00A57AF7" w:rsidRPr="00A57AF7" w:rsidRDefault="003363D0" w:rsidP="00A57AF7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</w:t>
      </w:r>
      <w:r w:rsidR="00A57AF7" w:rsidRPr="00A57AF7">
        <w:rPr>
          <w:rFonts w:ascii="Times New Roman" w:hAnsi="Times New Roman" w:cs="Times New Roman"/>
          <w:sz w:val="28"/>
          <w:szCs w:val="28"/>
        </w:rPr>
        <w:t xml:space="preserve"> медицинских услуг в педиатрии</w:t>
      </w:r>
      <w:r w:rsidR="00A57AF7" w:rsidRPr="00A57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F7" w:rsidRPr="00A57AF7">
        <w:rPr>
          <w:rFonts w:ascii="Times New Roman" w:hAnsi="Times New Roman" w:cs="Times New Roman"/>
          <w:sz w:val="28"/>
          <w:szCs w:val="28"/>
        </w:rPr>
        <w:t>при осложнениях заболеваний.</w:t>
      </w:r>
    </w:p>
    <w:p w:rsidR="00A57AF7" w:rsidRPr="00A57AF7" w:rsidRDefault="00A57AF7" w:rsidP="00A57AF7">
      <w:pPr>
        <w:pStyle w:val="a4"/>
        <w:tabs>
          <w:tab w:val="left" w:pos="916"/>
          <w:tab w:val="left" w:pos="1416"/>
          <w:tab w:val="left" w:pos="212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31076F">
      <w:pPr>
        <w:tabs>
          <w:tab w:val="left" w:pos="916"/>
          <w:tab w:val="left" w:pos="1416"/>
          <w:tab w:val="left" w:pos="212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</w:p>
    <w:p w:rsidR="0031076F" w:rsidRPr="0031076F" w:rsidRDefault="0031076F" w:rsidP="0031076F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проводить дифференциальную диагностику заболевания;</w:t>
      </w:r>
    </w:p>
    <w:p w:rsidR="0031076F" w:rsidRPr="0031076F" w:rsidRDefault="0031076F" w:rsidP="0031076F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определять тактику ведения пациента;</w:t>
      </w:r>
    </w:p>
    <w:p w:rsidR="0031076F" w:rsidRPr="0031076F" w:rsidRDefault="0031076F" w:rsidP="0031076F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lastRenderedPageBreak/>
        <w:t xml:space="preserve">назначать </w:t>
      </w:r>
      <w:proofErr w:type="spellStart"/>
      <w:r w:rsidRPr="0031076F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31076F">
        <w:rPr>
          <w:rFonts w:ascii="Times New Roman" w:hAnsi="Times New Roman" w:cs="Times New Roman"/>
          <w:sz w:val="28"/>
          <w:szCs w:val="28"/>
        </w:rPr>
        <w:t xml:space="preserve">  и медикаментозное лечение;</w:t>
      </w:r>
    </w:p>
    <w:p w:rsidR="0031076F" w:rsidRPr="0031076F" w:rsidRDefault="0031076F" w:rsidP="0031076F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определять показания и противопоказания к применению лекарственных средств;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применять лекарственные средства  пациентам разных возрастных групп;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пациента и организовывать транспортировку в лечебно профилактическое учреждение;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осуществлять уход  за пациентами при различных заболеваниях с учетом возраста.</w:t>
      </w: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57AF7" w:rsidRPr="00A57AF7" w:rsidRDefault="00A57AF7" w:rsidP="00A57AF7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F7">
        <w:rPr>
          <w:rFonts w:ascii="Times New Roman" w:hAnsi="Times New Roman" w:cs="Times New Roman"/>
          <w:sz w:val="28"/>
          <w:szCs w:val="28"/>
        </w:rPr>
        <w:t>принципы лечения и ухода в педиатрии, при осложнениях заболеваний;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76F">
        <w:rPr>
          <w:rFonts w:ascii="Times New Roman" w:hAnsi="Times New Roman" w:cs="Times New Roman"/>
          <w:sz w:val="28"/>
          <w:szCs w:val="28"/>
        </w:rPr>
        <w:t>фармакокинетику</w:t>
      </w:r>
      <w:proofErr w:type="spellEnd"/>
      <w:r w:rsidRPr="003107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076F">
        <w:rPr>
          <w:rFonts w:ascii="Times New Roman" w:hAnsi="Times New Roman" w:cs="Times New Roman"/>
          <w:sz w:val="28"/>
          <w:szCs w:val="28"/>
        </w:rPr>
        <w:t>фармакодинамику</w:t>
      </w:r>
      <w:proofErr w:type="spellEnd"/>
      <w:r w:rsidRPr="0031076F">
        <w:rPr>
          <w:rFonts w:ascii="Times New Roman" w:hAnsi="Times New Roman" w:cs="Times New Roman"/>
          <w:sz w:val="28"/>
          <w:szCs w:val="28"/>
        </w:rPr>
        <w:t xml:space="preserve"> лекарственных препаратов; 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показание и противопоказание к применению лекарственных средств;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особенности применения лекарственных средств у разных возрастных групп.</w:t>
      </w:r>
    </w:p>
    <w:p w:rsidR="0031076F" w:rsidRPr="0031076F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31076F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31076F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>ПК-</w:t>
      </w:r>
      <w:r>
        <w:rPr>
          <w:rFonts w:ascii="Times New Roman" w:hAnsi="Times New Roman" w:cs="Times New Roman"/>
          <w:b/>
          <w:sz w:val="28"/>
          <w:szCs w:val="28"/>
        </w:rPr>
        <w:t>2.1-2.8   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Default="004B21CB" w:rsidP="004B21CB">
      <w:pPr>
        <w:rPr>
          <w:b/>
          <w:sz w:val="28"/>
          <w:szCs w:val="28"/>
        </w:rPr>
      </w:pPr>
    </w:p>
    <w:p w:rsidR="004B21CB" w:rsidRPr="004B21CB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4B21CB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4B21CB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4B21CB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4B21CB">
        <w:rPr>
          <w:rFonts w:ascii="Times New Roman" w:hAnsi="Times New Roman" w:cs="Times New Roman"/>
          <w:sz w:val="32"/>
          <w:szCs w:val="32"/>
        </w:rPr>
        <w:t>31.02.01. Лечебное дело</w:t>
      </w:r>
      <w:r w:rsidRPr="004B21CB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  <w:sz w:val="28"/>
          <w:szCs w:val="28"/>
        </w:rPr>
        <w:t xml:space="preserve">Лечебная деятельность </w:t>
      </w:r>
    </w:p>
    <w:p w:rsidR="00A57AF7" w:rsidRDefault="00A57AF7" w:rsidP="004B21CB">
      <w:pPr>
        <w:rPr>
          <w:rFonts w:ascii="Times New Roman" w:hAnsi="Times New Roman" w:cs="Times New Roman"/>
          <w:sz w:val="28"/>
          <w:szCs w:val="28"/>
        </w:rPr>
      </w:pPr>
    </w:p>
    <w:p w:rsidR="00A57AF7" w:rsidRDefault="00A57AF7" w:rsidP="004B21CB">
      <w:pPr>
        <w:rPr>
          <w:rFonts w:ascii="Times New Roman" w:hAnsi="Times New Roman" w:cs="Times New Roman"/>
          <w:sz w:val="28"/>
          <w:szCs w:val="28"/>
        </w:rPr>
      </w:pPr>
    </w:p>
    <w:p w:rsidR="004B21CB" w:rsidRPr="004B21CB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lastRenderedPageBreak/>
        <w:t>Место и сроки проведения производственной практики</w:t>
      </w:r>
    </w:p>
    <w:tbl>
      <w:tblPr>
        <w:tblW w:w="9924" w:type="dxa"/>
        <w:tblInd w:w="-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1135"/>
        <w:gridCol w:w="2268"/>
        <w:gridCol w:w="851"/>
        <w:gridCol w:w="3402"/>
        <w:gridCol w:w="2268"/>
      </w:tblGrid>
      <w:tr w:rsidR="00A57AF7" w:rsidRPr="00A57AF7" w:rsidTr="00A57AF7">
        <w:trPr>
          <w:cantSplit/>
        </w:trPr>
        <w:tc>
          <w:tcPr>
            <w:tcW w:w="1135" w:type="dxa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A57AF7" w:rsidRPr="00A57AF7" w:rsidRDefault="00A57AF7" w:rsidP="00A57A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851" w:type="dxa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2268" w:type="dxa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57AF7" w:rsidRPr="00A57AF7" w:rsidTr="00A57AF7">
        <w:trPr>
          <w:cantSplit/>
          <w:trHeight w:val="929"/>
        </w:trPr>
        <w:tc>
          <w:tcPr>
            <w:tcW w:w="1135" w:type="dxa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AF7" w:rsidRPr="00A57AF7" w:rsidRDefault="00E24988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2268" w:type="dxa"/>
          </w:tcPr>
          <w:p w:rsidR="00A57AF7" w:rsidRPr="00A57AF7" w:rsidRDefault="00E24988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7AF7" w:rsidRPr="00A57AF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</w:t>
            </w:r>
          </w:p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31076F" w:rsidRPr="0031076F" w:rsidRDefault="0031076F" w:rsidP="0031076F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AF7" w:rsidRDefault="00A57AF7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AF7" w:rsidRDefault="00A57AF7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742"/>
        <w:gridCol w:w="2127"/>
      </w:tblGrid>
      <w:tr w:rsidR="00A57AF7" w:rsidRPr="00A57AF7" w:rsidTr="00A57AF7">
        <w:trPr>
          <w:trHeight w:val="460"/>
          <w:jc w:val="center"/>
        </w:trPr>
        <w:tc>
          <w:tcPr>
            <w:tcW w:w="7742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127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57AF7" w:rsidRPr="00A57AF7" w:rsidTr="00A57AF7">
        <w:trPr>
          <w:jc w:val="center"/>
        </w:trPr>
        <w:tc>
          <w:tcPr>
            <w:tcW w:w="7742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127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57AF7" w:rsidRPr="00A57AF7" w:rsidTr="00A57AF7">
        <w:trPr>
          <w:jc w:val="center"/>
        </w:trPr>
        <w:tc>
          <w:tcPr>
            <w:tcW w:w="7742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F7" w:rsidRPr="00A57AF7" w:rsidTr="00A57AF7">
        <w:trPr>
          <w:jc w:val="center"/>
        </w:trPr>
        <w:tc>
          <w:tcPr>
            <w:tcW w:w="7742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Раздел 1. Инструктаж по технике безопасности</w:t>
            </w:r>
          </w:p>
        </w:tc>
        <w:tc>
          <w:tcPr>
            <w:tcW w:w="2127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AF7" w:rsidRPr="00A57AF7" w:rsidTr="00A57AF7">
        <w:trPr>
          <w:jc w:val="center"/>
        </w:trPr>
        <w:tc>
          <w:tcPr>
            <w:tcW w:w="7742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Раздел 2. Поликлиника</w:t>
            </w:r>
          </w:p>
        </w:tc>
        <w:tc>
          <w:tcPr>
            <w:tcW w:w="2127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A57AF7" w:rsidRPr="00A57AF7" w:rsidTr="00A57AF7">
        <w:trPr>
          <w:jc w:val="center"/>
        </w:trPr>
        <w:tc>
          <w:tcPr>
            <w:tcW w:w="7742" w:type="dxa"/>
            <w:shd w:val="clear" w:color="auto" w:fill="auto"/>
          </w:tcPr>
          <w:p w:rsidR="00A57AF7" w:rsidRPr="00A57AF7" w:rsidRDefault="00A57AF7" w:rsidP="00A57AF7">
            <w:pPr>
              <w:spacing w:after="0"/>
              <w:ind w:left="12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 xml:space="preserve">     2.1  Работа на поликлиническом приёме с участковой бригадой</w:t>
            </w:r>
          </w:p>
        </w:tc>
        <w:tc>
          <w:tcPr>
            <w:tcW w:w="2127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57AF7" w:rsidRPr="00A57AF7" w:rsidTr="00A57AF7">
        <w:trPr>
          <w:jc w:val="center"/>
        </w:trPr>
        <w:tc>
          <w:tcPr>
            <w:tcW w:w="7742" w:type="dxa"/>
            <w:shd w:val="clear" w:color="auto" w:fill="auto"/>
          </w:tcPr>
          <w:p w:rsidR="00A57AF7" w:rsidRPr="00A57AF7" w:rsidRDefault="00A57AF7" w:rsidP="00A57AF7">
            <w:pPr>
              <w:spacing w:after="0"/>
              <w:ind w:left="12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 xml:space="preserve">     2.2  Работа на  территориальном  педиатрическом участке</w:t>
            </w:r>
          </w:p>
        </w:tc>
        <w:tc>
          <w:tcPr>
            <w:tcW w:w="2127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57AF7" w:rsidRPr="00A57AF7" w:rsidTr="00A57AF7">
        <w:trPr>
          <w:jc w:val="center"/>
        </w:trPr>
        <w:tc>
          <w:tcPr>
            <w:tcW w:w="7742" w:type="dxa"/>
            <w:shd w:val="clear" w:color="auto" w:fill="auto"/>
          </w:tcPr>
          <w:p w:rsidR="00A57AF7" w:rsidRPr="00A57AF7" w:rsidRDefault="00A57AF7" w:rsidP="00A57AF7">
            <w:pPr>
              <w:spacing w:after="0"/>
              <w:ind w:left="12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 xml:space="preserve">     2.3   Работа в  процедурном  кабинете</w:t>
            </w:r>
          </w:p>
        </w:tc>
        <w:tc>
          <w:tcPr>
            <w:tcW w:w="2127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AF7" w:rsidRPr="00A57AF7" w:rsidTr="00A57AF7">
        <w:trPr>
          <w:jc w:val="center"/>
        </w:trPr>
        <w:tc>
          <w:tcPr>
            <w:tcW w:w="7742" w:type="dxa"/>
            <w:shd w:val="clear" w:color="auto" w:fill="auto"/>
          </w:tcPr>
          <w:p w:rsidR="00A57AF7" w:rsidRPr="00A57AF7" w:rsidRDefault="00A57AF7" w:rsidP="00A5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 xml:space="preserve">              2.4   Работа в прививочном  кабинете </w:t>
            </w:r>
          </w:p>
        </w:tc>
        <w:tc>
          <w:tcPr>
            <w:tcW w:w="2127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AF7" w:rsidRPr="00A57AF7" w:rsidTr="00A57AF7">
        <w:trPr>
          <w:jc w:val="center"/>
        </w:trPr>
        <w:tc>
          <w:tcPr>
            <w:tcW w:w="7742" w:type="dxa"/>
            <w:shd w:val="clear" w:color="auto" w:fill="auto"/>
          </w:tcPr>
          <w:p w:rsidR="00A57AF7" w:rsidRPr="00A57AF7" w:rsidRDefault="00A57AF7" w:rsidP="00A5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sz w:val="24"/>
                <w:szCs w:val="24"/>
              </w:rPr>
              <w:t xml:space="preserve">3.Аттестация в форме дифференцированного зачета  </w:t>
            </w:r>
          </w:p>
        </w:tc>
        <w:tc>
          <w:tcPr>
            <w:tcW w:w="2127" w:type="dxa"/>
            <w:shd w:val="clear" w:color="auto" w:fill="auto"/>
          </w:tcPr>
          <w:p w:rsidR="00A57AF7" w:rsidRPr="00A57AF7" w:rsidRDefault="00A57AF7" w:rsidP="00A57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57AF7" w:rsidRDefault="00A57AF7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A57AF7">
        <w:rPr>
          <w:rFonts w:ascii="Times New Roman" w:hAnsi="Times New Roman" w:cs="Times New Roman"/>
          <w:sz w:val="28"/>
          <w:szCs w:val="28"/>
        </w:rPr>
        <w:t>72</w:t>
      </w:r>
      <w:r w:rsidRPr="0031076F">
        <w:rPr>
          <w:rFonts w:ascii="Times New Roman" w:hAnsi="Times New Roman" w:cs="Times New Roman"/>
          <w:sz w:val="28"/>
          <w:szCs w:val="28"/>
        </w:rPr>
        <w:t>час</w:t>
      </w:r>
      <w:r w:rsidR="00A57AF7">
        <w:rPr>
          <w:rFonts w:ascii="Times New Roman" w:hAnsi="Times New Roman" w:cs="Times New Roman"/>
          <w:sz w:val="28"/>
          <w:szCs w:val="28"/>
        </w:rPr>
        <w:t>а</w:t>
      </w:r>
      <w:r w:rsidRPr="0031076F">
        <w:rPr>
          <w:rFonts w:ascii="Times New Roman" w:hAnsi="Times New Roman" w:cs="Times New Roman"/>
          <w:sz w:val="28"/>
          <w:szCs w:val="28"/>
        </w:rPr>
        <w:t>.</w:t>
      </w:r>
    </w:p>
    <w:p w:rsidR="00CC28F9" w:rsidRDefault="00CC28F9" w:rsidP="00CC28F9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C28F9" w:rsidRPr="00CC28F9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C28F9">
        <w:rPr>
          <w:rFonts w:ascii="Times New Roman" w:hAnsi="Times New Roman" w:cs="Times New Roman"/>
          <w:b/>
          <w:sz w:val="28"/>
          <w:szCs w:val="28"/>
        </w:rPr>
        <w:t>еречень  простых  медицинских услуг и манипуляций</w:t>
      </w:r>
      <w:proofErr w:type="gramStart"/>
      <w:r w:rsidRPr="00CC28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C28F9" w:rsidRDefault="00CC28F9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3D0" w:rsidRDefault="003363D0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Регистрация в журнале приёма;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Проведение санитарной обработки больных;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Транспортировка больных;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Кормление детей;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Измерение температуры тела, регистрация результатов;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Смена нательного и постельного белья;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Определение АД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Определение пульса, его характеристика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lastRenderedPageBreak/>
        <w:t>Подсчет дыхательных движений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Закапывание капель в нос, уши, глаза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Приготовление постели больного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Приготовление шариков, салфеток, тампонов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Расчет и разведение антибиотиков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 xml:space="preserve">Пользование ингалятором, </w:t>
      </w:r>
      <w:proofErr w:type="spellStart"/>
      <w:r w:rsidRPr="003363D0">
        <w:rPr>
          <w:rFonts w:ascii="Times New Roman" w:hAnsi="Times New Roman" w:cs="Times New Roman"/>
          <w:sz w:val="28"/>
          <w:szCs w:val="28"/>
        </w:rPr>
        <w:t>небулайзером</w:t>
      </w:r>
      <w:proofErr w:type="spellEnd"/>
      <w:r w:rsidRPr="003363D0">
        <w:rPr>
          <w:rFonts w:ascii="Times New Roman" w:hAnsi="Times New Roman" w:cs="Times New Roman"/>
          <w:sz w:val="28"/>
          <w:szCs w:val="28"/>
        </w:rPr>
        <w:t>;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Субъективное обследование пациента;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Осмотр пациентов;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Пальпация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Перкуссия</w:t>
      </w:r>
    </w:p>
    <w:p w:rsidR="003363D0" w:rsidRPr="003363D0" w:rsidRDefault="003363D0" w:rsidP="003363D0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D0">
        <w:rPr>
          <w:rFonts w:ascii="Times New Roman" w:hAnsi="Times New Roman" w:cs="Times New Roman"/>
          <w:sz w:val="28"/>
          <w:szCs w:val="28"/>
        </w:rPr>
        <w:t>Аускультация</w:t>
      </w:r>
    </w:p>
    <w:p w:rsidR="003363D0" w:rsidRDefault="003363D0" w:rsidP="003363D0">
      <w:pPr>
        <w:spacing w:before="20"/>
        <w:ind w:left="360"/>
        <w:jc w:val="both"/>
        <w:rPr>
          <w:sz w:val="28"/>
          <w:szCs w:val="28"/>
        </w:rPr>
      </w:pPr>
    </w:p>
    <w:p w:rsidR="003363D0" w:rsidRDefault="003363D0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63D0" w:rsidRDefault="003363D0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0DA2" w:rsidRDefault="007E0DA2" w:rsidP="007E0DA2">
      <w:pPr>
        <w:pStyle w:val="a5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31.02.01Лечебное   дело.</w:t>
      </w:r>
    </w:p>
    <w:p w:rsidR="007E0DA2" w:rsidRDefault="007E0DA2" w:rsidP="007E0DA2">
      <w:pPr>
        <w:pStyle w:val="a5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7E0DA2" w:rsidRDefault="007E0DA2" w:rsidP="007E0DA2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363D0" w:rsidRPr="0031076F" w:rsidRDefault="003363D0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1C9" w:rsidRPr="0031076F" w:rsidRDefault="000C71C9">
      <w:pPr>
        <w:rPr>
          <w:rFonts w:ascii="Times New Roman" w:hAnsi="Times New Roman" w:cs="Times New Roman"/>
          <w:sz w:val="28"/>
          <w:szCs w:val="28"/>
        </w:rPr>
      </w:pPr>
    </w:p>
    <w:sectPr w:rsidR="000C71C9" w:rsidRPr="0031076F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902"/>
    <w:multiLevelType w:val="hybridMultilevel"/>
    <w:tmpl w:val="F454FB3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17DD3"/>
    <w:multiLevelType w:val="hybridMultilevel"/>
    <w:tmpl w:val="91BC5A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90B9D"/>
    <w:rsid w:val="000C71C9"/>
    <w:rsid w:val="00235D16"/>
    <w:rsid w:val="0031076F"/>
    <w:rsid w:val="003363D0"/>
    <w:rsid w:val="00397497"/>
    <w:rsid w:val="003C7810"/>
    <w:rsid w:val="003E46A8"/>
    <w:rsid w:val="00474983"/>
    <w:rsid w:val="004B21CB"/>
    <w:rsid w:val="004B7629"/>
    <w:rsid w:val="00735D36"/>
    <w:rsid w:val="007E0DA2"/>
    <w:rsid w:val="00816A34"/>
    <w:rsid w:val="008B097F"/>
    <w:rsid w:val="00A32127"/>
    <w:rsid w:val="00A57AF7"/>
    <w:rsid w:val="00B52521"/>
    <w:rsid w:val="00C35F27"/>
    <w:rsid w:val="00C737E2"/>
    <w:rsid w:val="00CC28F9"/>
    <w:rsid w:val="00DF6A29"/>
    <w:rsid w:val="00E24988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7A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13</cp:revision>
  <dcterms:created xsi:type="dcterms:W3CDTF">2017-06-09T14:16:00Z</dcterms:created>
  <dcterms:modified xsi:type="dcterms:W3CDTF">2017-06-13T02:53:00Z</dcterms:modified>
</cp:coreProperties>
</file>