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8" w:rsidRPr="006762EC" w:rsidRDefault="0031076F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B82A2C" w:rsidRPr="006762EC">
        <w:rPr>
          <w:rFonts w:ascii="Times New Roman" w:hAnsi="Times New Roman" w:cs="Times New Roman"/>
          <w:sz w:val="28"/>
          <w:szCs w:val="28"/>
        </w:rPr>
        <w:t xml:space="preserve">К </w:t>
      </w:r>
      <w:r w:rsidRPr="006762EC">
        <w:rPr>
          <w:rFonts w:ascii="Times New Roman" w:hAnsi="Times New Roman" w:cs="Times New Roman"/>
          <w:sz w:val="28"/>
          <w:szCs w:val="28"/>
        </w:rPr>
        <w:t>РАБОЧЕЙ ПРОГРАММ</w:t>
      </w:r>
      <w:r w:rsidR="00B82A2C" w:rsidRPr="006762EC">
        <w:rPr>
          <w:rFonts w:ascii="Times New Roman" w:hAnsi="Times New Roman" w:cs="Times New Roman"/>
          <w:sz w:val="28"/>
          <w:szCs w:val="28"/>
        </w:rPr>
        <w:t>Е</w:t>
      </w:r>
      <w:r w:rsidRPr="006762EC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B63E7F" w:rsidRPr="006762EC">
        <w:rPr>
          <w:rFonts w:ascii="Times New Roman" w:hAnsi="Times New Roman" w:cs="Times New Roman"/>
          <w:sz w:val="28"/>
          <w:szCs w:val="28"/>
        </w:rPr>
        <w:t xml:space="preserve"> </w:t>
      </w:r>
      <w:r w:rsidRPr="006762EC">
        <w:rPr>
          <w:rFonts w:ascii="Times New Roman" w:hAnsi="Times New Roman" w:cs="Times New Roman"/>
          <w:sz w:val="28"/>
          <w:szCs w:val="28"/>
        </w:rPr>
        <w:t xml:space="preserve">ПРАКТИКИ  </w:t>
      </w:r>
    </w:p>
    <w:p w:rsidR="00FA1B58" w:rsidRPr="006762EC" w:rsidRDefault="00FA1B58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МЕДИКО-СОЦИАЛЬНАЯ РЕАБИЛИТАЦИЯ НАСЕЛЕНИЯ</w:t>
      </w:r>
    </w:p>
    <w:p w:rsidR="00FA1B58" w:rsidRPr="006762EC" w:rsidRDefault="00FA1B58" w:rsidP="006762EC">
      <w:pPr>
        <w:tabs>
          <w:tab w:val="left" w:pos="93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           ПМ 05 МЕДИКО-СОЦИАЛЬНАЯ ДЕЯТЕЛЬНОСТЬ </w:t>
      </w:r>
    </w:p>
    <w:p w:rsidR="0031076F" w:rsidRPr="006762EC" w:rsidRDefault="0031076F" w:rsidP="006762EC">
      <w:pPr>
        <w:tabs>
          <w:tab w:val="lef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6762EC" w:rsidRDefault="0031076F" w:rsidP="006762EC">
      <w:pPr>
        <w:tabs>
          <w:tab w:val="left" w:pos="9356"/>
        </w:tabs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6762EC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6762EC" w:rsidRDefault="0031076F" w:rsidP="006762EC">
      <w:pPr>
        <w:tabs>
          <w:tab w:val="left" w:pos="9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6762EC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6762EC" w:rsidRDefault="0031076F" w:rsidP="006762EC">
      <w:pPr>
        <w:tabs>
          <w:tab w:val="left" w:pos="9356"/>
        </w:tabs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762EC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6762EC" w:rsidRDefault="0031076F" w:rsidP="006762EC">
      <w:pPr>
        <w:tabs>
          <w:tab w:val="left" w:pos="9356"/>
        </w:tabs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6762EC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6762EC" w:rsidRDefault="0031076F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6762EC" w:rsidRDefault="0031076F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6762EC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6762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6762EC" w:rsidRDefault="004B21CB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762EC" w:rsidRDefault="0031076F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62E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762EC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C28BB" w:rsidRPr="006762EC" w:rsidRDefault="003C28BB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2EC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</w:t>
      </w:r>
      <w:r w:rsidRPr="006762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1B58" w:rsidRPr="006762EC" w:rsidRDefault="00FA1B58" w:rsidP="006762E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реабилитации пациентов при различных заболеваниях и травмах в разных во</w:t>
      </w:r>
      <w:r w:rsidRPr="006762EC">
        <w:rPr>
          <w:rFonts w:ascii="Times New Roman" w:hAnsi="Times New Roman" w:cs="Times New Roman"/>
          <w:sz w:val="28"/>
          <w:szCs w:val="28"/>
        </w:rPr>
        <w:t>з</w:t>
      </w:r>
      <w:r w:rsidRPr="006762EC">
        <w:rPr>
          <w:rFonts w:ascii="Times New Roman" w:hAnsi="Times New Roman" w:cs="Times New Roman"/>
          <w:sz w:val="28"/>
          <w:szCs w:val="28"/>
        </w:rPr>
        <w:t>растных группах;</w:t>
      </w:r>
    </w:p>
    <w:p w:rsidR="00FA1B58" w:rsidRPr="006762EC" w:rsidRDefault="00FA1B58" w:rsidP="006762E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обучения пациента и его окружение вопросам организации рационального и лечебного питания, обеспечения безопасной среды, применению физической кул</w:t>
      </w:r>
      <w:r w:rsidRPr="006762EC">
        <w:rPr>
          <w:rFonts w:ascii="Times New Roman" w:hAnsi="Times New Roman" w:cs="Times New Roman"/>
          <w:sz w:val="28"/>
          <w:szCs w:val="28"/>
        </w:rPr>
        <w:t>ь</w:t>
      </w:r>
      <w:r w:rsidRPr="006762EC">
        <w:rPr>
          <w:rFonts w:ascii="Times New Roman" w:hAnsi="Times New Roman" w:cs="Times New Roman"/>
          <w:sz w:val="28"/>
          <w:szCs w:val="28"/>
        </w:rPr>
        <w:t>туры;</w:t>
      </w:r>
    </w:p>
    <w:p w:rsidR="00FA1B58" w:rsidRPr="006762EC" w:rsidRDefault="00FA1B58" w:rsidP="006762E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осуществления психологической реабилитации;</w:t>
      </w:r>
    </w:p>
    <w:p w:rsidR="00FA1B58" w:rsidRPr="006762EC" w:rsidRDefault="00FA1B58" w:rsidP="006762E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проведения комплексов лечебной физкультуры пациентам различных кат</w:t>
      </w:r>
      <w:r w:rsidRPr="006762EC">
        <w:rPr>
          <w:rFonts w:ascii="Times New Roman" w:hAnsi="Times New Roman" w:cs="Times New Roman"/>
          <w:sz w:val="28"/>
          <w:szCs w:val="28"/>
        </w:rPr>
        <w:t>е</w:t>
      </w:r>
      <w:r w:rsidRPr="006762EC">
        <w:rPr>
          <w:rFonts w:ascii="Times New Roman" w:hAnsi="Times New Roman" w:cs="Times New Roman"/>
          <w:sz w:val="28"/>
          <w:szCs w:val="28"/>
        </w:rPr>
        <w:t>горий;</w:t>
      </w:r>
    </w:p>
    <w:p w:rsidR="00FA1B58" w:rsidRPr="006762EC" w:rsidRDefault="00FA1B58" w:rsidP="006762E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lastRenderedPageBreak/>
        <w:t>осуществления основных физиотерапевтических процедур по назначению врача;</w:t>
      </w:r>
    </w:p>
    <w:p w:rsidR="00FA1B58" w:rsidRPr="006762EC" w:rsidRDefault="00FA1B58" w:rsidP="006762E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проведения экспертизы временной нетрудоспособности.</w:t>
      </w:r>
    </w:p>
    <w:p w:rsidR="00FA1B58" w:rsidRPr="006762EC" w:rsidRDefault="00FA1B58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 xml:space="preserve">          уметь: 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проводить комплекс упражнений по лечебной физкультуре при различных заб</w:t>
      </w:r>
      <w:r w:rsidRPr="006762EC">
        <w:rPr>
          <w:rFonts w:ascii="Times New Roman" w:hAnsi="Times New Roman" w:cs="Times New Roman"/>
          <w:sz w:val="28"/>
          <w:szCs w:val="28"/>
        </w:rPr>
        <w:t>о</w:t>
      </w:r>
      <w:r w:rsidRPr="006762EC">
        <w:rPr>
          <w:rFonts w:ascii="Times New Roman" w:hAnsi="Times New Roman" w:cs="Times New Roman"/>
          <w:sz w:val="28"/>
          <w:szCs w:val="28"/>
        </w:rPr>
        <w:t>леваниях;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проводить основные приемы массажа и лечебной физкультуры;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проводить физиотерапевтические процедуры; 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санаторно-курортному леч</w:t>
      </w:r>
      <w:r w:rsidRPr="006762EC">
        <w:rPr>
          <w:rFonts w:ascii="Times New Roman" w:hAnsi="Times New Roman" w:cs="Times New Roman"/>
          <w:sz w:val="28"/>
          <w:szCs w:val="28"/>
        </w:rPr>
        <w:t>е</w:t>
      </w:r>
      <w:r w:rsidRPr="006762EC">
        <w:rPr>
          <w:rFonts w:ascii="Times New Roman" w:hAnsi="Times New Roman" w:cs="Times New Roman"/>
          <w:sz w:val="28"/>
          <w:szCs w:val="28"/>
        </w:rPr>
        <w:t>нию;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составлять программу индивидуальной реабилитации;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организовывать реабилитацию пациентов;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проводить медико-социальную реабилитацию инвалидов, одиноких лиц, учас</w:t>
      </w:r>
      <w:r w:rsidRPr="006762EC">
        <w:rPr>
          <w:rFonts w:ascii="Times New Roman" w:hAnsi="Times New Roman" w:cs="Times New Roman"/>
          <w:sz w:val="28"/>
          <w:szCs w:val="28"/>
        </w:rPr>
        <w:t>т</w:t>
      </w:r>
      <w:r w:rsidRPr="006762EC">
        <w:rPr>
          <w:rFonts w:ascii="Times New Roman" w:hAnsi="Times New Roman" w:cs="Times New Roman"/>
          <w:sz w:val="28"/>
          <w:szCs w:val="28"/>
        </w:rPr>
        <w:t>ников военных действий, лиц с профессиональными заболеваниями и лиц из группы социального риска;</w:t>
      </w:r>
    </w:p>
    <w:p w:rsidR="00FA1B58" w:rsidRPr="006762EC" w:rsidRDefault="00FA1B58" w:rsidP="006762E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проводить экспертизу временной нетрудоспособности.</w:t>
      </w:r>
    </w:p>
    <w:p w:rsidR="00FA1B58" w:rsidRPr="006762EC" w:rsidRDefault="00FA1B58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 xml:space="preserve">          знать:</w:t>
      </w:r>
    </w:p>
    <w:p w:rsidR="00FA1B58" w:rsidRPr="006762EC" w:rsidRDefault="00FA1B58" w:rsidP="006762E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основы законодательства в обеспечении социальной защиты населения;</w:t>
      </w:r>
    </w:p>
    <w:p w:rsidR="00FA1B58" w:rsidRPr="006762EC" w:rsidRDefault="00FA1B58" w:rsidP="006762E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606"/>
      </w:tblGrid>
      <w:tr w:rsidR="00FA1B58" w:rsidRPr="006762EC" w:rsidTr="006762EC">
        <w:trPr>
          <w:trHeight w:val="36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социальной реабилитации; 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принципы экспертизы временной нетрудоспособности при различных заболев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ниях и травмах;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группы инвалидности и основы освидетельствования стойкой утраты трудосп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собности в МСЭ;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общее и специальное физиологическое воздействие физических упражнений и массажа на организм человека;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реабилитации;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физиотерапевтических процедур и возможности их 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нения в реабилитации;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общее и специальное физиологическое воздействие санаторно-курортного леч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 xml:space="preserve">ния на организм человека; 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социальной помощи пожилым, престарелым л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дям и инвалидам;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показания и противопоказания к санаторно-курортному лечению;</w:t>
            </w:r>
          </w:p>
          <w:p w:rsidR="00FA1B58" w:rsidRPr="006762EC" w:rsidRDefault="00FA1B58" w:rsidP="006762E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принципы медико-социальной реабилитации инвалидов, одиноких лиц, участн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2EC">
              <w:rPr>
                <w:rFonts w:ascii="Times New Roman" w:hAnsi="Times New Roman" w:cs="Times New Roman"/>
                <w:sz w:val="28"/>
                <w:szCs w:val="28"/>
              </w:rPr>
              <w:t xml:space="preserve">ков военных действий, лиц с профессиональными заболеваниями и лиц из групп социального риска. </w:t>
            </w:r>
          </w:p>
        </w:tc>
      </w:tr>
    </w:tbl>
    <w:p w:rsidR="0031076F" w:rsidRPr="006762EC" w:rsidRDefault="0031076F" w:rsidP="006762EC">
      <w:pPr>
        <w:tabs>
          <w:tab w:val="left" w:pos="93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6762EC" w:rsidRDefault="00735D36" w:rsidP="006762EC">
      <w:pPr>
        <w:tabs>
          <w:tab w:val="left" w:pos="935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6762EC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 w:rsidRPr="006762EC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6762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6762EC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6762EC">
        <w:rPr>
          <w:rFonts w:ascii="Times New Roman" w:hAnsi="Times New Roman" w:cs="Times New Roman"/>
          <w:b/>
          <w:sz w:val="28"/>
          <w:szCs w:val="28"/>
        </w:rPr>
        <w:t>ПК-</w:t>
      </w:r>
      <w:r w:rsidR="00FA1B58" w:rsidRPr="006762EC">
        <w:rPr>
          <w:rFonts w:ascii="Times New Roman" w:hAnsi="Times New Roman" w:cs="Times New Roman"/>
          <w:b/>
          <w:sz w:val="28"/>
          <w:szCs w:val="28"/>
        </w:rPr>
        <w:t>5</w:t>
      </w:r>
      <w:r w:rsidRPr="006762EC">
        <w:rPr>
          <w:rFonts w:ascii="Times New Roman" w:hAnsi="Times New Roman" w:cs="Times New Roman"/>
          <w:b/>
          <w:sz w:val="28"/>
          <w:szCs w:val="28"/>
        </w:rPr>
        <w:t>.1-</w:t>
      </w:r>
      <w:r w:rsidR="00FA1B58" w:rsidRPr="006762EC">
        <w:rPr>
          <w:rFonts w:ascii="Times New Roman" w:hAnsi="Times New Roman" w:cs="Times New Roman"/>
          <w:b/>
          <w:sz w:val="28"/>
          <w:szCs w:val="28"/>
        </w:rPr>
        <w:t>5</w:t>
      </w:r>
      <w:r w:rsidR="003C28BB" w:rsidRPr="006762EC">
        <w:rPr>
          <w:rFonts w:ascii="Times New Roman" w:hAnsi="Times New Roman" w:cs="Times New Roman"/>
          <w:b/>
          <w:sz w:val="28"/>
          <w:szCs w:val="28"/>
        </w:rPr>
        <w:t>.5</w:t>
      </w:r>
      <w:r w:rsidRPr="006762EC">
        <w:rPr>
          <w:rFonts w:ascii="Times New Roman" w:hAnsi="Times New Roman" w:cs="Times New Roman"/>
          <w:b/>
          <w:sz w:val="28"/>
          <w:szCs w:val="28"/>
        </w:rPr>
        <w:t xml:space="preserve">   ОК</w:t>
      </w:r>
      <w:proofErr w:type="gramStart"/>
      <w:r w:rsidRPr="006762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62EC"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Pr="006762EC" w:rsidRDefault="004B21CB" w:rsidP="006762EC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CB" w:rsidRPr="006762EC" w:rsidRDefault="004B21CB" w:rsidP="006762EC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1B6541" w:rsidRPr="006762EC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6762EC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FA1B58" w:rsidRPr="006762EC" w:rsidRDefault="004B21CB" w:rsidP="006762EC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6762EC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6762EC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6762EC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6762EC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FA1B58" w:rsidRPr="006762EC">
        <w:rPr>
          <w:rFonts w:ascii="Times New Roman" w:hAnsi="Times New Roman" w:cs="Times New Roman"/>
          <w:sz w:val="28"/>
          <w:szCs w:val="28"/>
        </w:rPr>
        <w:t>медико-социальная деятельность</w:t>
      </w:r>
      <w:proofErr w:type="gramStart"/>
      <w:r w:rsidR="00FA1B58" w:rsidRPr="00676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1CB" w:rsidRPr="006762EC" w:rsidRDefault="004B21CB" w:rsidP="006762EC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p w:rsidR="006762EC" w:rsidRPr="006762EC" w:rsidRDefault="006762EC" w:rsidP="006762EC">
      <w:pPr>
        <w:tabs>
          <w:tab w:val="left" w:pos="9356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993"/>
        <w:gridCol w:w="2268"/>
        <w:gridCol w:w="851"/>
        <w:gridCol w:w="3685"/>
        <w:gridCol w:w="1843"/>
      </w:tblGrid>
      <w:tr w:rsidR="006762EC" w:rsidRPr="006762EC" w:rsidTr="00676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685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1843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Сроки провед</w:t>
            </w: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762EC" w:rsidRPr="006762EC" w:rsidTr="006762E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993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 восстановительного лечения</w:t>
            </w:r>
          </w:p>
        </w:tc>
        <w:tc>
          <w:tcPr>
            <w:tcW w:w="1843" w:type="dxa"/>
          </w:tcPr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6762EC" w:rsidRPr="006762EC" w:rsidRDefault="006762EC" w:rsidP="006762E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</w:tr>
    </w:tbl>
    <w:p w:rsidR="006762EC" w:rsidRPr="006762EC" w:rsidRDefault="006762EC" w:rsidP="006762EC">
      <w:pPr>
        <w:tabs>
          <w:tab w:val="left" w:pos="2595"/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</w:p>
    <w:p w:rsidR="006762EC" w:rsidRPr="006762EC" w:rsidRDefault="006762EC" w:rsidP="006762EC">
      <w:pPr>
        <w:tabs>
          <w:tab w:val="left" w:pos="935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6762EC" w:rsidRPr="006762EC" w:rsidRDefault="006762EC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jc w:val="center"/>
        <w:tblInd w:w="-16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770"/>
        <w:gridCol w:w="1843"/>
      </w:tblGrid>
      <w:tr w:rsidR="006762EC" w:rsidRPr="006762EC" w:rsidTr="006762EC">
        <w:trPr>
          <w:trHeight w:val="460"/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Раздел 2. Поликлиника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762EC" w:rsidRPr="006762EC" w:rsidTr="006762EC">
        <w:trPr>
          <w:trHeight w:val="392"/>
          <w:jc w:val="center"/>
        </w:trPr>
        <w:tc>
          <w:tcPr>
            <w:tcW w:w="7770" w:type="dxa"/>
            <w:tcBorders>
              <w:bottom w:val="double" w:sz="4" w:space="0" w:color="auto"/>
            </w:tcBorders>
            <w:shd w:val="clear" w:color="auto" w:fill="auto"/>
          </w:tcPr>
          <w:p w:rsidR="006762EC" w:rsidRPr="006762EC" w:rsidRDefault="006762EC" w:rsidP="006762EC">
            <w:pPr>
              <w:pStyle w:val="a6"/>
              <w:tabs>
                <w:tab w:val="left" w:pos="9356"/>
              </w:tabs>
              <w:spacing w:after="0"/>
              <w:ind w:left="863"/>
              <w:jc w:val="both"/>
              <w:rPr>
                <w:sz w:val="24"/>
                <w:szCs w:val="24"/>
                <w:lang w:val="ru-RU"/>
              </w:rPr>
            </w:pPr>
            <w:r w:rsidRPr="006762EC">
              <w:rPr>
                <w:sz w:val="24"/>
                <w:szCs w:val="24"/>
                <w:lang w:val="ru-RU"/>
              </w:rPr>
              <w:t xml:space="preserve">      2.1. Работа на участке.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62EC" w:rsidRPr="006762EC" w:rsidTr="006762EC">
        <w:trPr>
          <w:trHeight w:val="293"/>
          <w:jc w:val="center"/>
        </w:trPr>
        <w:tc>
          <w:tcPr>
            <w:tcW w:w="7770" w:type="dxa"/>
            <w:tcBorders>
              <w:top w:val="double" w:sz="4" w:space="0" w:color="auto"/>
            </w:tcBorders>
            <w:shd w:val="clear" w:color="auto" w:fill="auto"/>
          </w:tcPr>
          <w:p w:rsidR="006762EC" w:rsidRPr="006762EC" w:rsidRDefault="006762EC" w:rsidP="006762EC">
            <w:pPr>
              <w:pStyle w:val="a6"/>
              <w:tabs>
                <w:tab w:val="left" w:pos="9356"/>
              </w:tabs>
              <w:spacing w:after="0"/>
              <w:ind w:left="863"/>
              <w:jc w:val="both"/>
              <w:rPr>
                <w:sz w:val="24"/>
                <w:szCs w:val="24"/>
                <w:lang w:val="ru-RU"/>
              </w:rPr>
            </w:pPr>
            <w:r w:rsidRPr="006762EC">
              <w:rPr>
                <w:sz w:val="24"/>
                <w:szCs w:val="24"/>
                <w:lang w:val="ru-RU"/>
              </w:rPr>
              <w:t xml:space="preserve">      2.2. Кабинет физиотерапевтический.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pStyle w:val="a6"/>
              <w:tabs>
                <w:tab w:val="left" w:pos="9356"/>
              </w:tabs>
              <w:spacing w:after="0"/>
              <w:ind w:left="863"/>
              <w:jc w:val="both"/>
              <w:rPr>
                <w:sz w:val="24"/>
                <w:szCs w:val="24"/>
                <w:lang w:val="ru-RU"/>
              </w:rPr>
            </w:pPr>
            <w:r w:rsidRPr="006762EC">
              <w:rPr>
                <w:sz w:val="24"/>
                <w:szCs w:val="24"/>
                <w:lang w:val="ru-RU"/>
              </w:rPr>
              <w:t xml:space="preserve">      2.3. Кабинет массажа.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ind w:left="12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 xml:space="preserve">          2.4.  Кабинет лечебной физкультуры.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62EC" w:rsidRPr="006762EC" w:rsidTr="006762EC">
        <w:trPr>
          <w:jc w:val="center"/>
        </w:trPr>
        <w:tc>
          <w:tcPr>
            <w:tcW w:w="7770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 xml:space="preserve">3.Аттестация в форме дифференцированного зачета  </w:t>
            </w:r>
          </w:p>
        </w:tc>
        <w:tc>
          <w:tcPr>
            <w:tcW w:w="1843" w:type="dxa"/>
            <w:shd w:val="clear" w:color="auto" w:fill="auto"/>
          </w:tcPr>
          <w:p w:rsidR="006762EC" w:rsidRPr="006762EC" w:rsidRDefault="006762EC" w:rsidP="006762EC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762EC" w:rsidRPr="006762EC" w:rsidRDefault="006762EC" w:rsidP="0067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210F7" w:rsidRPr="006762EC" w:rsidRDefault="00E210F7" w:rsidP="006762EC">
      <w:pPr>
        <w:tabs>
          <w:tab w:val="left" w:pos="935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6762EC" w:rsidRDefault="0031076F" w:rsidP="006762EC">
      <w:pPr>
        <w:tabs>
          <w:tab w:val="left" w:pos="9356"/>
        </w:tabs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6762EC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6762EC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E210F7" w:rsidRPr="006762EC">
        <w:rPr>
          <w:rFonts w:ascii="Times New Roman" w:hAnsi="Times New Roman" w:cs="Times New Roman"/>
          <w:sz w:val="28"/>
          <w:szCs w:val="28"/>
        </w:rPr>
        <w:t>72</w:t>
      </w:r>
      <w:r w:rsidRPr="006762EC">
        <w:rPr>
          <w:rFonts w:ascii="Times New Roman" w:hAnsi="Times New Roman" w:cs="Times New Roman"/>
          <w:sz w:val="28"/>
          <w:szCs w:val="28"/>
        </w:rPr>
        <w:t>часов.</w:t>
      </w:r>
    </w:p>
    <w:p w:rsidR="006762EC" w:rsidRDefault="006762EC" w:rsidP="006762EC">
      <w:pPr>
        <w:tabs>
          <w:tab w:val="left" w:pos="2595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762EC" w:rsidRPr="00620204" w:rsidRDefault="006762EC" w:rsidP="006762EC">
      <w:pPr>
        <w:tabs>
          <w:tab w:val="left" w:pos="2595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>Перечень простых медицинских услуг и манипуляций:</w:t>
      </w:r>
    </w:p>
    <w:p w:rsidR="00E210F7" w:rsidRPr="006762EC" w:rsidRDefault="00E210F7" w:rsidP="006762EC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2EC" w:rsidRPr="006762EC" w:rsidRDefault="00822E5D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2EC" w:rsidRPr="006762EC">
        <w:rPr>
          <w:rFonts w:ascii="Times New Roman" w:hAnsi="Times New Roman" w:cs="Times New Roman"/>
          <w:sz w:val="28"/>
          <w:szCs w:val="28"/>
        </w:rPr>
        <w:t>Проведение процедуры гальванизации, лекарственного электрофореза.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электросна.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электростимуляции мышц.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Проведение процедуры </w:t>
      </w:r>
      <w:proofErr w:type="spellStart"/>
      <w:r w:rsidRPr="006762EC">
        <w:rPr>
          <w:rFonts w:ascii="Times New Roman" w:hAnsi="Times New Roman" w:cs="Times New Roman"/>
          <w:color w:val="000000"/>
          <w:sz w:val="28"/>
          <w:szCs w:val="28"/>
        </w:rPr>
        <w:t>диадинамотерапии</w:t>
      </w:r>
      <w:proofErr w:type="spellEnd"/>
      <w:r w:rsidRPr="006762E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6762E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 дарсонвализации.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индуктотермии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УВЧ - терапии.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СВЧ - терапии.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Проведение процедуры </w:t>
      </w:r>
      <w:proofErr w:type="spellStart"/>
      <w:r w:rsidRPr="006762EC">
        <w:rPr>
          <w:rFonts w:ascii="Times New Roman" w:hAnsi="Times New Roman" w:cs="Times New Roman"/>
          <w:sz w:val="28"/>
          <w:szCs w:val="28"/>
        </w:rPr>
        <w:t>магнитотерапии</w:t>
      </w:r>
      <w:proofErr w:type="spellEnd"/>
      <w:r w:rsidRPr="006762EC">
        <w:rPr>
          <w:rFonts w:ascii="Times New Roman" w:hAnsi="Times New Roman" w:cs="Times New Roman"/>
          <w:sz w:val="28"/>
          <w:szCs w:val="28"/>
        </w:rPr>
        <w:t>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УЗ - терапии.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Проведение процедуры </w:t>
      </w:r>
      <w:r w:rsidRPr="006762EC">
        <w:rPr>
          <w:rFonts w:ascii="Times New Roman" w:hAnsi="Times New Roman" w:cs="Times New Roman"/>
          <w:color w:val="000000"/>
          <w:sz w:val="28"/>
          <w:szCs w:val="28"/>
        </w:rPr>
        <w:t>светолечения.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Проведение процедуры </w:t>
      </w:r>
      <w:proofErr w:type="spellStart"/>
      <w:r w:rsidRPr="006762EC">
        <w:rPr>
          <w:rFonts w:ascii="Times New Roman" w:hAnsi="Times New Roman" w:cs="Times New Roman"/>
          <w:sz w:val="28"/>
          <w:szCs w:val="28"/>
        </w:rPr>
        <w:t>аэрозольтерапии</w:t>
      </w:r>
      <w:proofErr w:type="spellEnd"/>
      <w:r w:rsidRPr="006762EC">
        <w:rPr>
          <w:rFonts w:ascii="Times New Roman" w:hAnsi="Times New Roman" w:cs="Times New Roman"/>
          <w:sz w:val="28"/>
          <w:szCs w:val="28"/>
        </w:rPr>
        <w:t>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теплолечения.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водолечения.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процедуры грязелечения.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Проведение обработки гидрофильных прокладок, тубусов, наконечников и </w:t>
      </w:r>
      <w:proofErr w:type="gramStart"/>
      <w:r w:rsidRPr="006762E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762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2EC">
        <w:rPr>
          <w:rFonts w:ascii="Times New Roman" w:hAnsi="Times New Roman" w:cs="Times New Roman"/>
          <w:sz w:val="28"/>
          <w:szCs w:val="28"/>
        </w:rPr>
        <w:t>мединвентаря</w:t>
      </w:r>
      <w:proofErr w:type="spellEnd"/>
      <w:r w:rsidRPr="006762EC">
        <w:rPr>
          <w:rFonts w:ascii="Times New Roman" w:hAnsi="Times New Roman" w:cs="Times New Roman"/>
          <w:sz w:val="28"/>
          <w:szCs w:val="28"/>
        </w:rPr>
        <w:t>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массажа на различные участки тела.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комплексов ЛФК при различных состояниях и заболеваниях.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2EC">
        <w:rPr>
          <w:rFonts w:ascii="Times New Roman" w:hAnsi="Times New Roman" w:cs="Times New Roman"/>
          <w:color w:val="000000"/>
          <w:sz w:val="28"/>
          <w:szCs w:val="28"/>
        </w:rPr>
        <w:t>Оценка функционального состояния организма.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2EC">
        <w:rPr>
          <w:rFonts w:ascii="Times New Roman" w:hAnsi="Times New Roman" w:cs="Times New Roman"/>
          <w:color w:val="000000"/>
          <w:sz w:val="28"/>
          <w:szCs w:val="28"/>
        </w:rPr>
        <w:t>Оценка физического развития.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Проведение бесед.</w:t>
      </w:r>
    </w:p>
    <w:p w:rsidR="006762EC" w:rsidRPr="006762EC" w:rsidRDefault="006762EC" w:rsidP="006762EC">
      <w:pPr>
        <w:numPr>
          <w:ilvl w:val="0"/>
          <w:numId w:val="15"/>
        </w:numPr>
        <w:shd w:val="clear" w:color="auto" w:fill="FFFFFF"/>
        <w:tabs>
          <w:tab w:val="left" w:pos="9356"/>
        </w:tabs>
        <w:spacing w:after="0" w:line="2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EC">
        <w:rPr>
          <w:rFonts w:ascii="Times New Roman" w:hAnsi="Times New Roman" w:cs="Times New Roman"/>
          <w:sz w:val="24"/>
          <w:szCs w:val="24"/>
        </w:rPr>
        <w:t xml:space="preserve"> </w:t>
      </w:r>
      <w:r w:rsidRPr="006762EC">
        <w:rPr>
          <w:rFonts w:ascii="Times New Roman" w:hAnsi="Times New Roman" w:cs="Times New Roman"/>
          <w:sz w:val="28"/>
          <w:szCs w:val="28"/>
        </w:rPr>
        <w:t xml:space="preserve">Участие в проведении </w:t>
      </w:r>
      <w:r w:rsidRPr="0067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экспертизы временной нетрудоспособности.</w:t>
      </w:r>
    </w:p>
    <w:p w:rsidR="006762EC" w:rsidRPr="006762EC" w:rsidRDefault="006762EC" w:rsidP="006762EC">
      <w:pPr>
        <w:numPr>
          <w:ilvl w:val="0"/>
          <w:numId w:val="15"/>
        </w:numPr>
        <w:tabs>
          <w:tab w:val="left" w:pos="1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Оформление медицинской  документации. </w:t>
      </w:r>
    </w:p>
    <w:p w:rsidR="006762EC" w:rsidRPr="006762EC" w:rsidRDefault="006762EC" w:rsidP="006762EC">
      <w:pPr>
        <w:shd w:val="clear" w:color="auto" w:fill="FFFFFF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E210F7" w:rsidRPr="006762EC" w:rsidRDefault="00E210F7" w:rsidP="006762EC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66C" w:rsidRPr="006762EC" w:rsidRDefault="00A9366C" w:rsidP="006762EC">
      <w:pPr>
        <w:pStyle w:val="a5"/>
        <w:shd w:val="clear" w:color="auto" w:fill="FFFFFF"/>
        <w:tabs>
          <w:tab w:val="left" w:pos="9356"/>
        </w:tabs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 w:rsidRPr="006762EC">
        <w:rPr>
          <w:sz w:val="28"/>
          <w:szCs w:val="28"/>
        </w:rPr>
        <w:t>Содержание программы  производственной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31.02.01Лечебное   дело.</w:t>
      </w:r>
    </w:p>
    <w:p w:rsidR="00A9366C" w:rsidRPr="006762EC" w:rsidRDefault="00A9366C" w:rsidP="006762EC">
      <w:pPr>
        <w:pStyle w:val="a5"/>
        <w:shd w:val="clear" w:color="auto" w:fill="FFFFFF"/>
        <w:tabs>
          <w:tab w:val="left" w:pos="9356"/>
        </w:tabs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 w:rsidRPr="006762EC">
        <w:rPr>
          <w:sz w:val="28"/>
          <w:szCs w:val="28"/>
        </w:rPr>
        <w:t>Комплексный подход позволяет во время прохождения производственной  практики обеспечить освоение общих и профессиональных компетенций и приобретению практического опыта.</w:t>
      </w:r>
    </w:p>
    <w:p w:rsidR="00A9366C" w:rsidRPr="006762EC" w:rsidRDefault="00A9366C" w:rsidP="006762EC">
      <w:pPr>
        <w:tabs>
          <w:tab w:val="left" w:pos="9356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C71C9" w:rsidRPr="006762EC" w:rsidRDefault="000C71C9" w:rsidP="006762EC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C71C9" w:rsidRPr="006762EC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5F7035"/>
    <w:multiLevelType w:val="hybridMultilevel"/>
    <w:tmpl w:val="CF5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BB2"/>
    <w:multiLevelType w:val="hybridMultilevel"/>
    <w:tmpl w:val="69C050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37282"/>
    <w:multiLevelType w:val="hybridMultilevel"/>
    <w:tmpl w:val="7A929E1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32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348F0"/>
    <w:multiLevelType w:val="hybridMultilevel"/>
    <w:tmpl w:val="3C5AC47E"/>
    <w:lvl w:ilvl="0" w:tplc="5D420EE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C71C9"/>
    <w:rsid w:val="001B6541"/>
    <w:rsid w:val="002C0D7C"/>
    <w:rsid w:val="0031076F"/>
    <w:rsid w:val="00397497"/>
    <w:rsid w:val="003C28BB"/>
    <w:rsid w:val="003C7810"/>
    <w:rsid w:val="003E46A8"/>
    <w:rsid w:val="004B21CB"/>
    <w:rsid w:val="004F38FA"/>
    <w:rsid w:val="0058322A"/>
    <w:rsid w:val="006762EC"/>
    <w:rsid w:val="00735D36"/>
    <w:rsid w:val="00816A34"/>
    <w:rsid w:val="00822E5D"/>
    <w:rsid w:val="00887EB0"/>
    <w:rsid w:val="008B097F"/>
    <w:rsid w:val="009F2E11"/>
    <w:rsid w:val="00A45C02"/>
    <w:rsid w:val="00A463A8"/>
    <w:rsid w:val="00A9366C"/>
    <w:rsid w:val="00B63E7F"/>
    <w:rsid w:val="00B82A2C"/>
    <w:rsid w:val="00C35F27"/>
    <w:rsid w:val="00C45600"/>
    <w:rsid w:val="00CC28F9"/>
    <w:rsid w:val="00D06CA0"/>
    <w:rsid w:val="00DD16CF"/>
    <w:rsid w:val="00DF6A29"/>
    <w:rsid w:val="00E210F7"/>
    <w:rsid w:val="00FA1B58"/>
    <w:rsid w:val="00FE192F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22E5D"/>
  </w:style>
  <w:style w:type="character" w:styleId="a4">
    <w:name w:val="Hyperlink"/>
    <w:basedOn w:val="a0"/>
    <w:rsid w:val="00822E5D"/>
    <w:rPr>
      <w:rFonts w:ascii="Arial" w:hAnsi="Arial" w:cs="Times New Roman"/>
      <w:color w:val="0033CC"/>
      <w:u w:val="none"/>
      <w:effect w:val="none"/>
    </w:rPr>
  </w:style>
  <w:style w:type="paragraph" w:customStyle="1" w:styleId="1">
    <w:name w:val="Абзац списка1"/>
    <w:basedOn w:val="a"/>
    <w:rsid w:val="00822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A9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6762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762E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</cp:revision>
  <dcterms:created xsi:type="dcterms:W3CDTF">2017-06-13T03:16:00Z</dcterms:created>
  <dcterms:modified xsi:type="dcterms:W3CDTF">2017-06-13T03:16:00Z</dcterms:modified>
</cp:coreProperties>
</file>