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6F" w:rsidRPr="0031076F" w:rsidRDefault="0031076F" w:rsidP="0031076F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A47A4A">
        <w:rPr>
          <w:rFonts w:ascii="Times New Roman" w:hAnsi="Times New Roman" w:cs="Times New Roman"/>
          <w:sz w:val="28"/>
          <w:szCs w:val="28"/>
        </w:rPr>
        <w:t xml:space="preserve"> К </w:t>
      </w:r>
      <w:r w:rsidRPr="0031076F">
        <w:rPr>
          <w:rFonts w:ascii="Times New Roman" w:hAnsi="Times New Roman" w:cs="Times New Roman"/>
          <w:sz w:val="28"/>
          <w:szCs w:val="28"/>
        </w:rPr>
        <w:t>РАБОЧЕЙ ПРОГРАММ</w:t>
      </w:r>
      <w:r w:rsidR="00A47A4A">
        <w:rPr>
          <w:rFonts w:ascii="Times New Roman" w:hAnsi="Times New Roman" w:cs="Times New Roman"/>
          <w:sz w:val="28"/>
          <w:szCs w:val="28"/>
        </w:rPr>
        <w:t>Е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ПРОИЗВОДСТВЕННОЙПРАКТИКИ  ОКАЗАНИЕ АКУШЕРСКО –</w:t>
      </w:r>
    </w:p>
    <w:p w:rsidR="0031076F" w:rsidRPr="0031076F" w:rsidRDefault="0031076F" w:rsidP="0031076F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ГИНЕКОЛОГИЧЕСКОЙ ПОМОЩИ</w:t>
      </w:r>
    </w:p>
    <w:p w:rsidR="0031076F" w:rsidRPr="0031076F" w:rsidRDefault="0031076F" w:rsidP="0031076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076F">
        <w:rPr>
          <w:rFonts w:ascii="Times New Roman" w:hAnsi="Times New Roman" w:cs="Times New Roman"/>
          <w:sz w:val="28"/>
          <w:szCs w:val="28"/>
          <w:u w:val="single"/>
        </w:rPr>
        <w:t xml:space="preserve">ПМ. 02 ЛЕЧЕБНАЯ ДЕЯТЕЛЬНОСТЬ  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31076F" w:rsidRDefault="0031076F" w:rsidP="004B21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31076F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31076F" w:rsidRDefault="0031076F" w:rsidP="004B2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076F">
        <w:rPr>
          <w:rFonts w:ascii="Times New Roman" w:hAnsi="Times New Roman" w:cs="Times New Roman"/>
          <w:sz w:val="28"/>
          <w:szCs w:val="28"/>
        </w:rPr>
        <w:t xml:space="preserve">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31076F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иметь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назначения лечения и определения тактики ведения пациента;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выполнения и оценки результатов лечебных мероприятий;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организации специализированного ухода пациентами при различной патологии с учетом возраста;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медицинских услуг в акушерстве, гинекологии, при осложнениях заболеваний.</w:t>
      </w:r>
    </w:p>
    <w:p w:rsidR="0031076F" w:rsidRPr="0031076F" w:rsidRDefault="0031076F" w:rsidP="0031076F">
      <w:pPr>
        <w:tabs>
          <w:tab w:val="left" w:pos="916"/>
          <w:tab w:val="left" w:pos="1416"/>
          <w:tab w:val="left" w:pos="212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дифференциальную диагностику заболевания;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тактику ведения пациента;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назначать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немедикаментозное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 и медикаментозное лечение;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применению лекарственных средств;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lastRenderedPageBreak/>
        <w:t>применять лекарственные средства  пациентам разных возрастных групп;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к госпитализации пациента и организовывать транспортировку в лечебно профилактическое учреждение;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лечебно-диагностические манипуляции;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контроль эффективности лечения;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осуществлять уход  за пациентами при различных заболеваниях с учетом возраста.</w:t>
      </w: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принципы лечения и ухода в акушерстве, гине</w:t>
      </w:r>
      <w:r>
        <w:rPr>
          <w:rFonts w:ascii="Times New Roman" w:hAnsi="Times New Roman" w:cs="Times New Roman"/>
          <w:sz w:val="28"/>
          <w:szCs w:val="28"/>
        </w:rPr>
        <w:t>кологии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при осложнениях заболеваний;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фармакокинетику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фармакодинамику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лекарственных препаратов; 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показание и противопоказание к применению лекарственных средств;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особенности применения лекарственных средств у разных возрастных групп.</w:t>
      </w:r>
    </w:p>
    <w:p w:rsidR="0031076F" w:rsidRPr="0031076F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31076F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>ПК-</w:t>
      </w:r>
      <w:r>
        <w:rPr>
          <w:rFonts w:ascii="Times New Roman" w:hAnsi="Times New Roman" w:cs="Times New Roman"/>
          <w:b/>
          <w:sz w:val="28"/>
          <w:szCs w:val="28"/>
        </w:rPr>
        <w:t>2.1-2.8   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Default="004B21CB" w:rsidP="004B21CB">
      <w:pPr>
        <w:rPr>
          <w:b/>
          <w:sz w:val="28"/>
          <w:szCs w:val="28"/>
        </w:rPr>
      </w:pPr>
    </w:p>
    <w:p w:rsidR="004B21CB" w:rsidRPr="004B21CB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90B9D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4B21CB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4B21CB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4B21CB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4B21CB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4B21CB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8"/>
          <w:szCs w:val="28"/>
        </w:rPr>
        <w:t xml:space="preserve">Лечебная деятельность </w:t>
      </w:r>
    </w:p>
    <w:p w:rsidR="004B21CB" w:rsidRPr="004B21CB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261"/>
        <w:gridCol w:w="2268"/>
      </w:tblGrid>
      <w:tr w:rsidR="004B21CB" w:rsidRPr="004B21CB" w:rsidTr="004B21CB">
        <w:trPr>
          <w:cantSplit/>
        </w:trPr>
        <w:tc>
          <w:tcPr>
            <w:tcW w:w="709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4B21CB" w:rsidRPr="004B21CB" w:rsidRDefault="004B21CB" w:rsidP="004816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261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268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B21CB" w:rsidRPr="004B21CB" w:rsidTr="004B21CB">
        <w:trPr>
          <w:cantSplit/>
          <w:trHeight w:val="679"/>
        </w:trPr>
        <w:tc>
          <w:tcPr>
            <w:tcW w:w="709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1CB" w:rsidRPr="004B21CB" w:rsidRDefault="00142509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ГБ№8 Роддом.</w:t>
            </w: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Гинекологическое отделение.</w:t>
            </w:r>
          </w:p>
        </w:tc>
        <w:tc>
          <w:tcPr>
            <w:tcW w:w="2268" w:type="dxa"/>
          </w:tcPr>
          <w:p w:rsidR="004B21CB" w:rsidRPr="004B21CB" w:rsidRDefault="00142509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B21CB" w:rsidRPr="004B21C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4B21CB" w:rsidRPr="004B21CB" w:rsidRDefault="004B21CB" w:rsidP="0048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CB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</w:tr>
    </w:tbl>
    <w:p w:rsidR="0031076F" w:rsidRPr="0031076F" w:rsidRDefault="0031076F" w:rsidP="0031076F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405"/>
        <w:gridCol w:w="1984"/>
      </w:tblGrid>
      <w:tr w:rsidR="008B097F" w:rsidRPr="008B097F" w:rsidTr="00CC28F9">
        <w:trPr>
          <w:trHeight w:val="460"/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1 Инструктаж по технике безопасности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2 Практическая работа в отделениях: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 Приемное отделение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 Родильное отделение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 Отделение патологии беременных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 Послеродовое отделение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 Обсервационное отделение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 Гинекологическое отделение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  Женская консультация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097F" w:rsidRPr="008B097F" w:rsidTr="00CC28F9">
        <w:trPr>
          <w:jc w:val="center"/>
        </w:trPr>
        <w:tc>
          <w:tcPr>
            <w:tcW w:w="7405" w:type="dxa"/>
            <w:shd w:val="clear" w:color="auto" w:fill="auto"/>
          </w:tcPr>
          <w:p w:rsidR="008B097F" w:rsidRPr="008B097F" w:rsidRDefault="008B097F" w:rsidP="008B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3.Аттестация в форме дифференцированного зачета  </w:t>
            </w:r>
          </w:p>
        </w:tc>
        <w:tc>
          <w:tcPr>
            <w:tcW w:w="1984" w:type="dxa"/>
            <w:shd w:val="clear" w:color="auto" w:fill="auto"/>
          </w:tcPr>
          <w:p w:rsidR="008B097F" w:rsidRPr="008B097F" w:rsidRDefault="008B097F" w:rsidP="008B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F">
              <w:rPr>
                <w:rFonts w:ascii="Times New Roman" w:hAnsi="Times New Roman" w:cs="Times New Roman"/>
                <w:sz w:val="24"/>
                <w:szCs w:val="24"/>
              </w:rPr>
              <w:t xml:space="preserve">      6 часов</w:t>
            </w:r>
          </w:p>
        </w:tc>
      </w:tr>
    </w:tbl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>
        <w:rPr>
          <w:rFonts w:ascii="Times New Roman" w:hAnsi="Times New Roman" w:cs="Times New Roman"/>
          <w:sz w:val="28"/>
          <w:szCs w:val="28"/>
        </w:rPr>
        <w:t xml:space="preserve"> составляет  108</w:t>
      </w:r>
      <w:r w:rsidRPr="0031076F">
        <w:rPr>
          <w:rFonts w:ascii="Times New Roman" w:hAnsi="Times New Roman" w:cs="Times New Roman"/>
          <w:sz w:val="28"/>
          <w:szCs w:val="28"/>
        </w:rPr>
        <w:t>часов.</w:t>
      </w:r>
    </w:p>
    <w:p w:rsidR="00CC28F9" w:rsidRDefault="00CC28F9" w:rsidP="00CC28F9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CC28F9" w:rsidRPr="00CC28F9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28F9">
        <w:rPr>
          <w:rFonts w:ascii="Times New Roman" w:hAnsi="Times New Roman" w:cs="Times New Roman"/>
          <w:b/>
          <w:sz w:val="28"/>
          <w:szCs w:val="28"/>
        </w:rPr>
        <w:t>еречень  простых  медицинских услуг и манипуляций</w:t>
      </w:r>
      <w:proofErr w:type="gramStart"/>
      <w:r w:rsidRPr="00CC28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Pr="0031076F" w:rsidRDefault="00CC28F9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1101"/>
        <w:gridCol w:w="8505"/>
      </w:tblGrid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CC28F9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Приемы наружного акушерского исследования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CC28F9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Взвешивание беременных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АД, tº, пульса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ОНС, ВДН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таза, его оценка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Измерение индекса Соловьева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Выслушивание сердцебиение плода, его оценка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Определение срока беременности, предполагаемого срока родов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Подсчет предполагаемого веса плода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Осмотр наружных половых органов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 xml:space="preserve">Взятие мазков на </w:t>
            </w:r>
            <w:proofErr w:type="spellStart"/>
            <w:r w:rsidRPr="003C2B01">
              <w:rPr>
                <w:sz w:val="24"/>
                <w:szCs w:val="24"/>
                <w:lang w:eastAsia="ru-RU"/>
              </w:rPr>
              <w:t>gn</w:t>
            </w:r>
            <w:proofErr w:type="spellEnd"/>
            <w:r w:rsidRPr="003C2B01">
              <w:rPr>
                <w:sz w:val="24"/>
                <w:szCs w:val="24"/>
                <w:lang w:eastAsia="ru-RU"/>
              </w:rPr>
              <w:t>, чистоту влагалищной флоры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Взятие бак</w:t>
            </w:r>
            <w:proofErr w:type="gramStart"/>
            <w:r w:rsidRPr="003C2B01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3C2B0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B0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C2B01">
              <w:rPr>
                <w:sz w:val="24"/>
                <w:szCs w:val="24"/>
                <w:lang w:eastAsia="ru-RU"/>
              </w:rPr>
              <w:t>осева из цервикального канала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Внутримышечные инъекции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Внутривенные инъекции, заполнение капельниц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Выявление групп повышенного риска беременных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CC28F9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 xml:space="preserve">Заполнение историй родов на фильтре </w:t>
            </w:r>
            <w:r w:rsidR="00CC28F9">
              <w:rPr>
                <w:sz w:val="24"/>
                <w:szCs w:val="24"/>
                <w:lang w:eastAsia="ru-RU"/>
              </w:rPr>
              <w:t>родильного дома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Санитарная обработка беременных, рожениц на фильтре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Очистительная клизма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Забор кала на фильтре на бактериологическое исследование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Осмотр на педикулез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Осмотр на сифилис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рук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Приготовление дез</w:t>
            </w:r>
            <w:r w:rsidR="00735D36">
              <w:rPr>
                <w:sz w:val="24"/>
                <w:szCs w:val="24"/>
                <w:lang w:eastAsia="ru-RU"/>
              </w:rPr>
              <w:t>инфицирующих</w:t>
            </w:r>
            <w:proofErr w:type="gramStart"/>
            <w:r w:rsidR="00735D36">
              <w:rPr>
                <w:sz w:val="24"/>
                <w:szCs w:val="24"/>
                <w:lang w:eastAsia="ru-RU"/>
              </w:rPr>
              <w:t xml:space="preserve"> </w:t>
            </w:r>
            <w:r w:rsidRPr="003C2B01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3C2B01">
              <w:rPr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палат, родильного зала (текущая и генеральная)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предметов ухода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Проведение ППП беременных к родам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Подсчет схваток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C2B01">
              <w:rPr>
                <w:sz w:val="24"/>
                <w:szCs w:val="24"/>
                <w:lang w:eastAsia="ru-RU"/>
              </w:rPr>
              <w:t>Немедикаментозное</w:t>
            </w:r>
            <w:proofErr w:type="spellEnd"/>
            <w:r w:rsidRPr="003C2B01">
              <w:rPr>
                <w:sz w:val="24"/>
                <w:szCs w:val="24"/>
                <w:lang w:eastAsia="ru-RU"/>
              </w:rPr>
              <w:t xml:space="preserve"> обезболивание в родах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Оценка признаков отделения плаценты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Оценка и осмотр последа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Учет и оценка кровопотери в родах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3C781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Профилакт</w:t>
            </w:r>
            <w:r>
              <w:rPr>
                <w:sz w:val="24"/>
                <w:szCs w:val="24"/>
                <w:lang w:eastAsia="ru-RU"/>
              </w:rPr>
              <w:t>ика</w:t>
            </w:r>
            <w:r w:rsidRPr="003C2B01">
              <w:rPr>
                <w:sz w:val="24"/>
                <w:szCs w:val="24"/>
                <w:lang w:eastAsia="ru-RU"/>
              </w:rPr>
              <w:t xml:space="preserve"> кровотечений в родах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Осмотр родовых путей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 xml:space="preserve">Оценка новорожденного по шкале </w:t>
            </w:r>
            <w:proofErr w:type="spellStart"/>
            <w:r w:rsidRPr="003C2B01">
              <w:rPr>
                <w:sz w:val="24"/>
                <w:szCs w:val="24"/>
                <w:lang w:eastAsia="ru-RU"/>
              </w:rPr>
              <w:t>Апгар</w:t>
            </w:r>
            <w:proofErr w:type="spellEnd"/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Раздача лекарств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 w:firstLine="55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Курация беременных, сбор анамнеза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Определение отеков у беременных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Подсчет диуреза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Заполнение историй родов в родильном зале, заполнение детской истории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Туалет родильницы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Смена белья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Обработка швов на промежности</w:t>
            </w:r>
          </w:p>
        </w:tc>
      </w:tr>
      <w:tr w:rsidR="003C7810" w:rsidRPr="003C2B01" w:rsidTr="00735D36">
        <w:tc>
          <w:tcPr>
            <w:tcW w:w="1101" w:type="dxa"/>
            <w:vAlign w:val="center"/>
          </w:tcPr>
          <w:p w:rsidR="003C7810" w:rsidRPr="003C2B01" w:rsidRDefault="003C7810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C7810" w:rsidRPr="003C2B01" w:rsidRDefault="003C7810" w:rsidP="004816A0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Уход за новорожденными (взвешивание, пеленание, измерение tº, туалет, кормление)</w:t>
            </w:r>
          </w:p>
        </w:tc>
      </w:tr>
      <w:tr w:rsidR="00397497" w:rsidRPr="003C2B01" w:rsidTr="00735D36">
        <w:tc>
          <w:tcPr>
            <w:tcW w:w="1101" w:type="dxa"/>
            <w:vAlign w:val="center"/>
          </w:tcPr>
          <w:p w:rsidR="00397497" w:rsidRPr="003C2B01" w:rsidRDefault="00397497" w:rsidP="00CC28F9">
            <w:pPr>
              <w:pStyle w:val="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397497" w:rsidRPr="003C2B01" w:rsidRDefault="00397497" w:rsidP="004816A0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медицинской документации</w:t>
            </w:r>
          </w:p>
        </w:tc>
      </w:tr>
    </w:tbl>
    <w:p w:rsidR="000C71C9" w:rsidRDefault="000C71C9">
      <w:pPr>
        <w:rPr>
          <w:rFonts w:ascii="Times New Roman" w:hAnsi="Times New Roman" w:cs="Times New Roman"/>
          <w:sz w:val="28"/>
          <w:szCs w:val="28"/>
        </w:rPr>
      </w:pPr>
    </w:p>
    <w:p w:rsidR="00E01814" w:rsidRDefault="00E01814" w:rsidP="00E01814">
      <w:pPr>
        <w:pStyle w:val="a4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 производственной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</w:t>
      </w:r>
      <w:r>
        <w:rPr>
          <w:sz w:val="28"/>
          <w:szCs w:val="28"/>
        </w:rPr>
        <w:lastRenderedPageBreak/>
        <w:t>доклинической базы, наиболее приближенных к условиям будущей работы по специальности  31.02.01Лечебное   дело.</w:t>
      </w:r>
    </w:p>
    <w:p w:rsidR="00E01814" w:rsidRDefault="00E01814" w:rsidP="00E01814">
      <w:pPr>
        <w:pStyle w:val="a4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производственной  практики обеспечить освоение общих и профессиональных компетенций и приобретению практического опыта.</w:t>
      </w:r>
    </w:p>
    <w:p w:rsidR="00E01814" w:rsidRDefault="00E01814" w:rsidP="00E01814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01814" w:rsidRPr="0031076F" w:rsidRDefault="00E01814">
      <w:pPr>
        <w:rPr>
          <w:rFonts w:ascii="Times New Roman" w:hAnsi="Times New Roman" w:cs="Times New Roman"/>
          <w:sz w:val="28"/>
          <w:szCs w:val="28"/>
        </w:rPr>
      </w:pPr>
    </w:p>
    <w:sectPr w:rsidR="00E01814" w:rsidRPr="0031076F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90B9D"/>
    <w:rsid w:val="000C71C9"/>
    <w:rsid w:val="000E1640"/>
    <w:rsid w:val="00142509"/>
    <w:rsid w:val="00243227"/>
    <w:rsid w:val="0031076F"/>
    <w:rsid w:val="00397497"/>
    <w:rsid w:val="003C7810"/>
    <w:rsid w:val="003E46A8"/>
    <w:rsid w:val="004B21CB"/>
    <w:rsid w:val="00735D36"/>
    <w:rsid w:val="00816A34"/>
    <w:rsid w:val="008B097F"/>
    <w:rsid w:val="00A47A4A"/>
    <w:rsid w:val="00B52521"/>
    <w:rsid w:val="00C35F27"/>
    <w:rsid w:val="00CC28F9"/>
    <w:rsid w:val="00DF5291"/>
    <w:rsid w:val="00DF6A29"/>
    <w:rsid w:val="00E01814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0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11</cp:revision>
  <dcterms:created xsi:type="dcterms:W3CDTF">2017-06-09T14:16:00Z</dcterms:created>
  <dcterms:modified xsi:type="dcterms:W3CDTF">2017-06-13T02:52:00Z</dcterms:modified>
</cp:coreProperties>
</file>