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DF" w:rsidRPr="006E6CDF" w:rsidRDefault="0031076F" w:rsidP="006E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>АННОТАЦИЯ</w:t>
      </w:r>
      <w:r w:rsidR="006448CE">
        <w:rPr>
          <w:rFonts w:ascii="Times New Roman" w:hAnsi="Times New Roman" w:cs="Times New Roman"/>
          <w:sz w:val="28"/>
          <w:szCs w:val="28"/>
        </w:rPr>
        <w:t xml:space="preserve"> К РАБОЧЕЙ ПРОГРАММЕ</w:t>
      </w:r>
      <w:r w:rsidRPr="006E6CDF">
        <w:rPr>
          <w:rFonts w:ascii="Times New Roman" w:hAnsi="Times New Roman" w:cs="Times New Roman"/>
          <w:sz w:val="28"/>
          <w:szCs w:val="28"/>
        </w:rPr>
        <w:t xml:space="preserve"> ПРОИЗВОДСТВЕННОЙ</w:t>
      </w:r>
      <w:r w:rsidR="00B63E7F" w:rsidRPr="006E6CDF">
        <w:rPr>
          <w:rFonts w:ascii="Times New Roman" w:hAnsi="Times New Roman" w:cs="Times New Roman"/>
          <w:sz w:val="28"/>
          <w:szCs w:val="28"/>
        </w:rPr>
        <w:t xml:space="preserve"> </w:t>
      </w:r>
      <w:r w:rsidRPr="006E6CDF">
        <w:rPr>
          <w:rFonts w:ascii="Times New Roman" w:hAnsi="Times New Roman" w:cs="Times New Roman"/>
          <w:sz w:val="28"/>
          <w:szCs w:val="28"/>
        </w:rPr>
        <w:t xml:space="preserve">ПРАКТИКИ  </w:t>
      </w:r>
    </w:p>
    <w:p w:rsidR="006E6CDF" w:rsidRPr="006E6CDF" w:rsidRDefault="006E6CDF" w:rsidP="006E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>ПРОФИЛАКТИКА ЗАБОЛЕВАНИЙ</w:t>
      </w:r>
    </w:p>
    <w:p w:rsidR="006E6CDF" w:rsidRPr="006E6CDF" w:rsidRDefault="006E6CDF" w:rsidP="006E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>ПМ 04  ПРОФИЛАКТИЧЕСКАЯ ДЕЯТЕЛЬНОСТЬ</w:t>
      </w:r>
    </w:p>
    <w:p w:rsidR="0031076F" w:rsidRPr="006E6CDF" w:rsidRDefault="0031076F" w:rsidP="006E6CDF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6E6CDF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31076F" w:rsidRPr="006E6CDF" w:rsidRDefault="0031076F" w:rsidP="006E6C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6E6CDF">
        <w:rPr>
          <w:rFonts w:ascii="Times New Roman" w:hAnsi="Times New Roman" w:cs="Times New Roman"/>
          <w:b/>
          <w:sz w:val="28"/>
          <w:szCs w:val="28"/>
        </w:rPr>
        <w:t>углубленная подготовка</w:t>
      </w:r>
    </w:p>
    <w:p w:rsidR="0031076F" w:rsidRPr="006E6CDF" w:rsidRDefault="0031076F" w:rsidP="006E6CDF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6E6CDF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31076F" w:rsidRPr="006E6CDF" w:rsidRDefault="0031076F" w:rsidP="006E6CDF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6E6CDF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31076F" w:rsidRPr="006E6CDF" w:rsidRDefault="0031076F" w:rsidP="006E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 xml:space="preserve">Производственная  практики направлена на углубление первоначального профессионального опыта, развитие общих и профессиональных компетенций, проверку готовности к самостоятельной профессиональной деятельности </w:t>
      </w:r>
    </w:p>
    <w:p w:rsidR="0031076F" w:rsidRPr="006E6CDF" w:rsidRDefault="0031076F" w:rsidP="0082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CDF">
        <w:rPr>
          <w:rFonts w:ascii="Times New Roman" w:hAnsi="Times New Roman" w:cs="Times New Roman"/>
          <w:b/>
          <w:sz w:val="28"/>
          <w:szCs w:val="28"/>
        </w:rPr>
        <w:t>Цели и задачи  производственной практики</w:t>
      </w:r>
      <w:proofErr w:type="gramStart"/>
      <w:r w:rsidRPr="006E6CDF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6E6CD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B21CB" w:rsidRPr="006E6CDF" w:rsidRDefault="004B21CB" w:rsidP="0082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6E6CDF" w:rsidRDefault="0031076F" w:rsidP="0082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E6CD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E6CDF">
        <w:rPr>
          <w:rFonts w:ascii="Times New Roman" w:hAnsi="Times New Roman" w:cs="Times New Roman"/>
          <w:sz w:val="28"/>
          <w:szCs w:val="28"/>
        </w:rPr>
        <w:t xml:space="preserve"> в ходе освоения производственной практики должен:</w:t>
      </w:r>
    </w:p>
    <w:p w:rsidR="003C28BB" w:rsidRPr="006E6CDF" w:rsidRDefault="003C28BB" w:rsidP="00822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DF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</w:t>
      </w:r>
      <w:r w:rsidRPr="006E6C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6CDF" w:rsidRPr="006E6CDF" w:rsidRDefault="006E6CDF" w:rsidP="006E6CDF">
      <w:pPr>
        <w:pStyle w:val="a6"/>
        <w:numPr>
          <w:ilvl w:val="0"/>
          <w:numId w:val="13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 xml:space="preserve">определения групп риска развития различных заболеваний; </w:t>
      </w:r>
    </w:p>
    <w:p w:rsidR="006E6CDF" w:rsidRPr="006E6CDF" w:rsidRDefault="006E6CDF" w:rsidP="006E6CDF">
      <w:pPr>
        <w:pStyle w:val="a6"/>
        <w:numPr>
          <w:ilvl w:val="0"/>
          <w:numId w:val="13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 xml:space="preserve">формирования диспансерных групп; </w:t>
      </w:r>
    </w:p>
    <w:p w:rsidR="006E6CDF" w:rsidRPr="006E6CDF" w:rsidRDefault="006E6CDF" w:rsidP="006E6CDF">
      <w:pPr>
        <w:pStyle w:val="a6"/>
        <w:numPr>
          <w:ilvl w:val="0"/>
          <w:numId w:val="13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 xml:space="preserve">проведения специфической и неспецифической профилактики; </w:t>
      </w:r>
    </w:p>
    <w:p w:rsidR="006E6CDF" w:rsidRPr="006E6CDF" w:rsidRDefault="006E6CDF" w:rsidP="006E6CDF">
      <w:pPr>
        <w:pStyle w:val="a6"/>
        <w:numPr>
          <w:ilvl w:val="0"/>
          <w:numId w:val="13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организации работы школ здоровья, проведения занятий для пациентов с различными заболеваниями;</w:t>
      </w:r>
    </w:p>
    <w:p w:rsidR="006E6CDF" w:rsidRPr="006E6CDF" w:rsidRDefault="006E6CDF" w:rsidP="006E6CDF">
      <w:pPr>
        <w:pStyle w:val="a6"/>
        <w:numPr>
          <w:ilvl w:val="0"/>
          <w:numId w:val="13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проведения санитарно-гигиенического просвещения населения;</w:t>
      </w:r>
    </w:p>
    <w:p w:rsidR="006E6CDF" w:rsidRPr="006E6CDF" w:rsidRDefault="006E6CDF" w:rsidP="006E6CDF">
      <w:pPr>
        <w:tabs>
          <w:tab w:val="left" w:pos="379"/>
        </w:tabs>
        <w:spacing w:line="360" w:lineRule="auto"/>
        <w:ind w:right="-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CDF" w:rsidRPr="006E6CDF" w:rsidRDefault="006E6CDF" w:rsidP="006E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CDF">
        <w:rPr>
          <w:rFonts w:ascii="Times New Roman" w:eastAsia="Times New Roman" w:hAnsi="Times New Roman" w:cs="Times New Roman"/>
          <w:b/>
          <w:sz w:val="28"/>
          <w:szCs w:val="28"/>
        </w:rPr>
        <w:t xml:space="preserve">уметь: </w:t>
      </w:r>
    </w:p>
    <w:p w:rsidR="006E6CDF" w:rsidRPr="006E6CDF" w:rsidRDefault="006E6CDF" w:rsidP="006E6CDF">
      <w:pPr>
        <w:shd w:val="clear" w:color="auto" w:fill="FFFFFF"/>
        <w:tabs>
          <w:tab w:val="left" w:pos="379"/>
        </w:tabs>
        <w:spacing w:line="360" w:lineRule="auto"/>
        <w:ind w:left="19" w:right="-84"/>
        <w:rPr>
          <w:rFonts w:ascii="Times New Roman" w:eastAsia="Times New Roman" w:hAnsi="Times New Roman" w:cs="Times New Roman"/>
        </w:rPr>
      </w:pPr>
    </w:p>
    <w:p w:rsidR="006E6CDF" w:rsidRPr="006E6CDF" w:rsidRDefault="006E6CDF" w:rsidP="006E6CDF">
      <w:pPr>
        <w:pStyle w:val="a6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lastRenderedPageBreak/>
        <w:t>организовывать и проводить занятия в школах здоровья для пациентов с различными заболеваниями;</w:t>
      </w:r>
    </w:p>
    <w:p w:rsidR="006E6CDF" w:rsidRPr="006E6CDF" w:rsidRDefault="006E6CDF" w:rsidP="006E6CDF">
      <w:pPr>
        <w:pStyle w:val="a6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применять в практической деятельности нормы и принципы профессиональной этики;</w:t>
      </w:r>
    </w:p>
    <w:p w:rsidR="006E6CDF" w:rsidRPr="006E6CDF" w:rsidRDefault="006E6CDF" w:rsidP="006E6CDF">
      <w:pPr>
        <w:pStyle w:val="a6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обучать пациента и его окружение сохранять и поддерживать максимально возможный уровень здоровья;</w:t>
      </w:r>
    </w:p>
    <w:p w:rsidR="006E6CDF" w:rsidRPr="006E6CDF" w:rsidRDefault="006E6CDF" w:rsidP="006E6CDF">
      <w:pPr>
        <w:pStyle w:val="a6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 xml:space="preserve">организовывать и проводить профилактические осмотры населения разных возрастных групп и профессий; </w:t>
      </w:r>
    </w:p>
    <w:p w:rsidR="006E6CDF" w:rsidRPr="006E6CDF" w:rsidRDefault="006E6CDF" w:rsidP="006E6CDF">
      <w:pPr>
        <w:pStyle w:val="a6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 xml:space="preserve">проводить санитарно-гигиеническую оценку факторов окружающей среды; </w:t>
      </w:r>
    </w:p>
    <w:p w:rsidR="006E6CDF" w:rsidRPr="006E6CDF" w:rsidRDefault="006E6CDF" w:rsidP="006E6CDF">
      <w:pPr>
        <w:pStyle w:val="a6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 xml:space="preserve">обучать пациента и его окружение вопросам формированию здорового образа жизни; </w:t>
      </w:r>
    </w:p>
    <w:p w:rsidR="006E6CDF" w:rsidRPr="006E6CDF" w:rsidRDefault="006E6CDF" w:rsidP="006E6CDF">
      <w:pPr>
        <w:pStyle w:val="a6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проводить санитарно-гигиеническое просвещение населения различных возрастов;</w:t>
      </w:r>
    </w:p>
    <w:p w:rsidR="006E6CDF" w:rsidRPr="006E6CDF" w:rsidRDefault="006E6CDF" w:rsidP="006E6CDF">
      <w:pPr>
        <w:pStyle w:val="a6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 xml:space="preserve">определять группы риска развития различных заболеваний; </w:t>
      </w:r>
    </w:p>
    <w:p w:rsidR="006E6CDF" w:rsidRPr="006E6CDF" w:rsidRDefault="006E6CDF" w:rsidP="006E6CDF">
      <w:pPr>
        <w:pStyle w:val="a6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 xml:space="preserve">осуществлять </w:t>
      </w:r>
      <w:proofErr w:type="spellStart"/>
      <w:r w:rsidRPr="006E6CDF">
        <w:rPr>
          <w:sz w:val="28"/>
          <w:szCs w:val="28"/>
        </w:rPr>
        <w:t>скрининговую</w:t>
      </w:r>
      <w:proofErr w:type="spellEnd"/>
      <w:r w:rsidRPr="006E6CDF">
        <w:rPr>
          <w:sz w:val="28"/>
          <w:szCs w:val="28"/>
        </w:rPr>
        <w:t xml:space="preserve"> диагностику при проведении диспансеризации населения;</w:t>
      </w:r>
    </w:p>
    <w:p w:rsidR="006E6CDF" w:rsidRPr="006E6CDF" w:rsidRDefault="006E6CDF" w:rsidP="006E6CDF">
      <w:pPr>
        <w:pStyle w:val="a6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организовывать диспансеризацию населения на закрепленном участке;</w:t>
      </w:r>
    </w:p>
    <w:p w:rsidR="006E6CDF" w:rsidRPr="006E6CDF" w:rsidRDefault="006E6CDF" w:rsidP="006E6CDF">
      <w:pPr>
        <w:pStyle w:val="a6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осуществлять диспансерное наблюдение за пациентами;</w:t>
      </w:r>
    </w:p>
    <w:p w:rsidR="006E6CDF" w:rsidRPr="006E6CDF" w:rsidRDefault="006E6CDF" w:rsidP="006E6CDF">
      <w:pPr>
        <w:pStyle w:val="a6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проводить специфическую и неспецифическую профилактику заболеваний;</w:t>
      </w:r>
    </w:p>
    <w:p w:rsidR="006E6CDF" w:rsidRPr="006E6CDF" w:rsidRDefault="006E6CDF" w:rsidP="006E6CDF">
      <w:pPr>
        <w:pStyle w:val="a6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проводить санитарно-противоэпидемические мероприятия на закрепленном участке;</w:t>
      </w:r>
    </w:p>
    <w:p w:rsidR="006E6CDF" w:rsidRPr="006E6CDF" w:rsidRDefault="006E6CDF" w:rsidP="006E6CDF">
      <w:pPr>
        <w:pStyle w:val="a6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 xml:space="preserve">организовывать и поддерживать </w:t>
      </w:r>
      <w:proofErr w:type="spellStart"/>
      <w:r w:rsidRPr="006E6CDF">
        <w:rPr>
          <w:sz w:val="28"/>
          <w:szCs w:val="28"/>
        </w:rPr>
        <w:t>здоровьесберегающую</w:t>
      </w:r>
      <w:proofErr w:type="spellEnd"/>
      <w:r w:rsidRPr="006E6CDF">
        <w:rPr>
          <w:sz w:val="28"/>
          <w:szCs w:val="28"/>
        </w:rPr>
        <w:t xml:space="preserve"> среду;</w:t>
      </w:r>
    </w:p>
    <w:p w:rsidR="006E6CDF" w:rsidRPr="006E6CDF" w:rsidRDefault="006E6CDF" w:rsidP="006E6CDF">
      <w:pPr>
        <w:pStyle w:val="a6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организовывать и проводить патронажную деятельность на закрепленном участке;</w:t>
      </w:r>
    </w:p>
    <w:p w:rsidR="006E6CDF" w:rsidRPr="006E6CDF" w:rsidRDefault="006E6CDF" w:rsidP="006E6CDF">
      <w:pPr>
        <w:pStyle w:val="a6"/>
        <w:numPr>
          <w:ilvl w:val="0"/>
          <w:numId w:val="14"/>
        </w:numPr>
        <w:spacing w:line="360" w:lineRule="auto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проводить оздоровительные мероприятия по сохранению здоровья у здорового населения.</w:t>
      </w:r>
    </w:p>
    <w:p w:rsidR="006E6CDF" w:rsidRPr="006E6CDF" w:rsidRDefault="006E6CDF" w:rsidP="006E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CDF" w:rsidRPr="006E6CDF" w:rsidRDefault="006E6CDF" w:rsidP="006E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CDF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E6CDF" w:rsidRPr="006E6CDF" w:rsidRDefault="006E6CDF" w:rsidP="006E6CD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DF">
        <w:rPr>
          <w:rFonts w:ascii="Times New Roman" w:eastAsia="Times New Roman" w:hAnsi="Times New Roman" w:cs="Times New Roman"/>
          <w:sz w:val="28"/>
          <w:szCs w:val="28"/>
        </w:rPr>
        <w:t xml:space="preserve"> роль фельдшера в сохранении здоровья человека и общества;</w:t>
      </w:r>
    </w:p>
    <w:p w:rsidR="006E6CDF" w:rsidRPr="006E6CDF" w:rsidRDefault="006E6CDF" w:rsidP="006E6CDF">
      <w:pPr>
        <w:pStyle w:val="a6"/>
        <w:numPr>
          <w:ilvl w:val="0"/>
          <w:numId w:val="15"/>
        </w:numPr>
        <w:spacing w:line="360" w:lineRule="auto"/>
        <w:ind w:left="993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факторы риска развития заболеваний в России и регионе;</w:t>
      </w:r>
    </w:p>
    <w:p w:rsidR="006E6CDF" w:rsidRPr="006E6CDF" w:rsidRDefault="006E6CDF" w:rsidP="006E6CDF">
      <w:pPr>
        <w:pStyle w:val="a6"/>
        <w:numPr>
          <w:ilvl w:val="0"/>
          <w:numId w:val="15"/>
        </w:numPr>
        <w:spacing w:line="360" w:lineRule="auto"/>
        <w:ind w:left="993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роль и значение диспансерного наблюдения, принципы организации групп диспансерного наблюдения;</w:t>
      </w:r>
    </w:p>
    <w:p w:rsidR="006E6CDF" w:rsidRPr="006E6CDF" w:rsidRDefault="006E6CDF" w:rsidP="006E6CDF">
      <w:pPr>
        <w:pStyle w:val="a6"/>
        <w:numPr>
          <w:ilvl w:val="0"/>
          <w:numId w:val="15"/>
        </w:numPr>
        <w:spacing w:line="360" w:lineRule="auto"/>
        <w:ind w:left="993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особенности организации диспансеризации и роль фельдшера в ее проведении;</w:t>
      </w:r>
    </w:p>
    <w:p w:rsidR="006E6CDF" w:rsidRPr="006E6CDF" w:rsidRDefault="006E6CDF" w:rsidP="006E6CDF">
      <w:pPr>
        <w:pStyle w:val="a6"/>
        <w:numPr>
          <w:ilvl w:val="0"/>
          <w:numId w:val="15"/>
        </w:numPr>
        <w:spacing w:line="360" w:lineRule="auto"/>
        <w:ind w:left="993"/>
        <w:jc w:val="left"/>
        <w:rPr>
          <w:b/>
          <w:sz w:val="28"/>
          <w:szCs w:val="28"/>
        </w:rPr>
      </w:pPr>
      <w:r w:rsidRPr="006E6CDF">
        <w:rPr>
          <w:sz w:val="28"/>
          <w:szCs w:val="28"/>
        </w:rPr>
        <w:t>принципы диспансеризации при различных заболеваниях;</w:t>
      </w:r>
    </w:p>
    <w:p w:rsidR="006E6CDF" w:rsidRPr="006E6CDF" w:rsidRDefault="006E6CDF" w:rsidP="006E6CDF">
      <w:pPr>
        <w:pStyle w:val="a6"/>
        <w:numPr>
          <w:ilvl w:val="0"/>
          <w:numId w:val="15"/>
        </w:numPr>
        <w:spacing w:line="360" w:lineRule="auto"/>
        <w:ind w:left="993"/>
        <w:jc w:val="left"/>
        <w:rPr>
          <w:b/>
          <w:sz w:val="28"/>
          <w:szCs w:val="28"/>
        </w:rPr>
      </w:pPr>
      <w:r w:rsidRPr="006E6CDF">
        <w:rPr>
          <w:sz w:val="28"/>
          <w:szCs w:val="28"/>
        </w:rPr>
        <w:t xml:space="preserve">группы диспансерного наблюдения при различной патологии; </w:t>
      </w:r>
    </w:p>
    <w:p w:rsidR="006E6CDF" w:rsidRPr="006E6CDF" w:rsidRDefault="006E6CDF" w:rsidP="006E6CDF">
      <w:pPr>
        <w:pStyle w:val="a6"/>
        <w:numPr>
          <w:ilvl w:val="0"/>
          <w:numId w:val="15"/>
        </w:numPr>
        <w:spacing w:line="360" w:lineRule="auto"/>
        <w:ind w:left="993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виды профилактики заболеваний;</w:t>
      </w:r>
    </w:p>
    <w:p w:rsidR="006E6CDF" w:rsidRPr="006E6CDF" w:rsidRDefault="006E6CDF" w:rsidP="006E6CDF">
      <w:pPr>
        <w:pStyle w:val="a6"/>
        <w:numPr>
          <w:ilvl w:val="0"/>
          <w:numId w:val="15"/>
        </w:numPr>
        <w:spacing w:line="360" w:lineRule="auto"/>
        <w:ind w:left="993"/>
        <w:jc w:val="left"/>
        <w:rPr>
          <w:b/>
          <w:sz w:val="28"/>
          <w:szCs w:val="28"/>
        </w:rPr>
      </w:pPr>
      <w:r w:rsidRPr="006E6CDF">
        <w:rPr>
          <w:sz w:val="28"/>
          <w:szCs w:val="28"/>
        </w:rPr>
        <w:t xml:space="preserve">роль фельдшера в организации и проведении профилактических осмотров у населения разных возрастных групп и профессий; </w:t>
      </w:r>
    </w:p>
    <w:p w:rsidR="006E6CDF" w:rsidRPr="006E6CDF" w:rsidRDefault="006E6CDF" w:rsidP="006E6CDF">
      <w:pPr>
        <w:pStyle w:val="a6"/>
        <w:numPr>
          <w:ilvl w:val="0"/>
          <w:numId w:val="15"/>
        </w:numPr>
        <w:spacing w:line="360" w:lineRule="auto"/>
        <w:ind w:left="993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закономерности влияния факторов окружающей среды на здоровье человека;</w:t>
      </w:r>
    </w:p>
    <w:p w:rsidR="006E6CDF" w:rsidRPr="006E6CDF" w:rsidRDefault="006E6CDF" w:rsidP="006E6CDF">
      <w:pPr>
        <w:pStyle w:val="a6"/>
        <w:numPr>
          <w:ilvl w:val="0"/>
          <w:numId w:val="15"/>
        </w:numPr>
        <w:spacing w:line="360" w:lineRule="auto"/>
        <w:ind w:left="993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методику санитарно-гигиенического просвещения;</w:t>
      </w:r>
    </w:p>
    <w:p w:rsidR="006E6CDF" w:rsidRPr="006E6CDF" w:rsidRDefault="006E6CDF" w:rsidP="006E6CDF">
      <w:pPr>
        <w:pStyle w:val="a6"/>
        <w:numPr>
          <w:ilvl w:val="0"/>
          <w:numId w:val="15"/>
        </w:numPr>
        <w:spacing w:line="360" w:lineRule="auto"/>
        <w:ind w:left="993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значение иммунитета;</w:t>
      </w:r>
    </w:p>
    <w:p w:rsidR="006E6CDF" w:rsidRPr="006E6CDF" w:rsidRDefault="006E6CDF" w:rsidP="006E6CDF">
      <w:pPr>
        <w:pStyle w:val="a6"/>
        <w:numPr>
          <w:ilvl w:val="0"/>
          <w:numId w:val="15"/>
        </w:numPr>
        <w:spacing w:line="360" w:lineRule="auto"/>
        <w:ind w:left="993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принципы организации прививочной работы с учетом особенностей региона;</w:t>
      </w:r>
    </w:p>
    <w:p w:rsidR="006E6CDF" w:rsidRPr="006E6CDF" w:rsidRDefault="006E6CDF" w:rsidP="006E6CDF">
      <w:pPr>
        <w:pStyle w:val="a6"/>
        <w:numPr>
          <w:ilvl w:val="0"/>
          <w:numId w:val="15"/>
        </w:numPr>
        <w:spacing w:line="360" w:lineRule="auto"/>
        <w:ind w:left="993"/>
        <w:jc w:val="left"/>
        <w:rPr>
          <w:sz w:val="28"/>
          <w:szCs w:val="28"/>
        </w:rPr>
      </w:pPr>
      <w:r w:rsidRPr="006E6CDF">
        <w:rPr>
          <w:sz w:val="28"/>
          <w:szCs w:val="28"/>
        </w:rPr>
        <w:t xml:space="preserve">пути формирования здорового образа жизни населения; </w:t>
      </w:r>
    </w:p>
    <w:p w:rsidR="006E6CDF" w:rsidRPr="006E6CDF" w:rsidRDefault="006E6CDF" w:rsidP="006E6CDF">
      <w:pPr>
        <w:pStyle w:val="a6"/>
        <w:numPr>
          <w:ilvl w:val="0"/>
          <w:numId w:val="15"/>
        </w:numPr>
        <w:spacing w:line="360" w:lineRule="auto"/>
        <w:ind w:left="993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роль фельдшера в организации и проведении патронажной деятельности;</w:t>
      </w:r>
    </w:p>
    <w:p w:rsidR="006E6CDF" w:rsidRPr="006E6CDF" w:rsidRDefault="006E6CDF" w:rsidP="006E6CDF">
      <w:pPr>
        <w:pStyle w:val="a6"/>
        <w:numPr>
          <w:ilvl w:val="0"/>
          <w:numId w:val="15"/>
        </w:numPr>
        <w:spacing w:line="360" w:lineRule="auto"/>
        <w:ind w:left="993"/>
        <w:jc w:val="left"/>
        <w:rPr>
          <w:sz w:val="28"/>
          <w:szCs w:val="28"/>
        </w:rPr>
      </w:pPr>
      <w:r w:rsidRPr="006E6CDF">
        <w:rPr>
          <w:sz w:val="28"/>
          <w:szCs w:val="28"/>
        </w:rPr>
        <w:t xml:space="preserve">виды </w:t>
      </w:r>
      <w:proofErr w:type="spellStart"/>
      <w:r w:rsidRPr="006E6CDF">
        <w:rPr>
          <w:sz w:val="28"/>
          <w:szCs w:val="28"/>
        </w:rPr>
        <w:t>скрининговой</w:t>
      </w:r>
      <w:proofErr w:type="spellEnd"/>
      <w:r w:rsidRPr="006E6CDF">
        <w:rPr>
          <w:sz w:val="28"/>
          <w:szCs w:val="28"/>
        </w:rPr>
        <w:t xml:space="preserve"> диагностики при проведении диспансеризации населения;</w:t>
      </w:r>
    </w:p>
    <w:p w:rsidR="006E6CDF" w:rsidRPr="006E6CDF" w:rsidRDefault="006E6CDF" w:rsidP="006E6CDF">
      <w:pPr>
        <w:pStyle w:val="a6"/>
        <w:numPr>
          <w:ilvl w:val="0"/>
          <w:numId w:val="15"/>
        </w:numPr>
        <w:spacing w:line="360" w:lineRule="auto"/>
        <w:ind w:left="993"/>
        <w:jc w:val="left"/>
        <w:rPr>
          <w:sz w:val="28"/>
          <w:szCs w:val="28"/>
        </w:rPr>
      </w:pPr>
      <w:r w:rsidRPr="006E6CDF">
        <w:rPr>
          <w:sz w:val="28"/>
          <w:szCs w:val="28"/>
        </w:rPr>
        <w:t>нормативные документы, регламентирующие профилактическую деятельность в здравоохранении.</w:t>
      </w:r>
    </w:p>
    <w:p w:rsidR="006E6CDF" w:rsidRPr="006E6CDF" w:rsidRDefault="006E6CDF" w:rsidP="006E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76F" w:rsidRPr="006E6CDF" w:rsidRDefault="0031076F" w:rsidP="00822E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36" w:rsidRPr="006E6CDF" w:rsidRDefault="00735D36" w:rsidP="00822E5D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CDF">
        <w:rPr>
          <w:rFonts w:ascii="Times New Roman" w:hAnsi="Times New Roman" w:cs="Times New Roman"/>
          <w:b/>
          <w:sz w:val="28"/>
          <w:szCs w:val="28"/>
        </w:rPr>
        <w:lastRenderedPageBreak/>
        <w:t>Формируемые к</w:t>
      </w:r>
      <w:r w:rsidR="0031076F" w:rsidRPr="006E6CDF">
        <w:rPr>
          <w:rFonts w:ascii="Times New Roman" w:hAnsi="Times New Roman" w:cs="Times New Roman"/>
          <w:b/>
          <w:sz w:val="28"/>
          <w:szCs w:val="28"/>
        </w:rPr>
        <w:t>омпетенции</w:t>
      </w:r>
      <w:proofErr w:type="gramStart"/>
      <w:r w:rsidRPr="006E6CDF"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6E6CD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1076F" w:rsidRPr="006E6CDF"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6E6CDF">
        <w:rPr>
          <w:rFonts w:ascii="Times New Roman" w:hAnsi="Times New Roman" w:cs="Times New Roman"/>
          <w:b/>
          <w:sz w:val="28"/>
          <w:szCs w:val="28"/>
        </w:rPr>
        <w:t>ПК-</w:t>
      </w:r>
      <w:r w:rsidR="006E6CDF" w:rsidRPr="006E6CDF">
        <w:rPr>
          <w:rFonts w:ascii="Times New Roman" w:hAnsi="Times New Roman" w:cs="Times New Roman"/>
          <w:b/>
          <w:sz w:val="28"/>
          <w:szCs w:val="28"/>
        </w:rPr>
        <w:t>4</w:t>
      </w:r>
      <w:r w:rsidRPr="006E6CDF">
        <w:rPr>
          <w:rFonts w:ascii="Times New Roman" w:hAnsi="Times New Roman" w:cs="Times New Roman"/>
          <w:b/>
          <w:sz w:val="28"/>
          <w:szCs w:val="28"/>
        </w:rPr>
        <w:t>.1-</w:t>
      </w:r>
      <w:r w:rsidR="006E6CDF" w:rsidRPr="006E6CDF">
        <w:rPr>
          <w:rFonts w:ascii="Times New Roman" w:hAnsi="Times New Roman" w:cs="Times New Roman"/>
          <w:b/>
          <w:sz w:val="28"/>
          <w:szCs w:val="28"/>
        </w:rPr>
        <w:t>4.9</w:t>
      </w:r>
      <w:r w:rsidRPr="006E6CDF">
        <w:rPr>
          <w:rFonts w:ascii="Times New Roman" w:hAnsi="Times New Roman" w:cs="Times New Roman"/>
          <w:b/>
          <w:sz w:val="28"/>
          <w:szCs w:val="28"/>
        </w:rPr>
        <w:t xml:space="preserve">   ОК</w:t>
      </w:r>
      <w:proofErr w:type="gramStart"/>
      <w:r w:rsidRPr="006E6CD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E6CDF">
        <w:rPr>
          <w:rFonts w:ascii="Times New Roman" w:hAnsi="Times New Roman" w:cs="Times New Roman"/>
          <w:b/>
          <w:sz w:val="28"/>
          <w:szCs w:val="28"/>
        </w:rPr>
        <w:t>, ОК3-9, ОК 12-13.</w:t>
      </w:r>
    </w:p>
    <w:p w:rsidR="004B21CB" w:rsidRPr="006E6CDF" w:rsidRDefault="004B21CB" w:rsidP="00822E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1CB" w:rsidRPr="006E6CDF" w:rsidRDefault="004B21CB" w:rsidP="00822E5D">
      <w:pPr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1B6541" w:rsidRPr="006E6CDF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6E6CDF">
        <w:rPr>
          <w:rFonts w:ascii="Times New Roman" w:hAnsi="Times New Roman" w:cs="Times New Roman"/>
          <w:b/>
          <w:sz w:val="28"/>
          <w:szCs w:val="28"/>
        </w:rPr>
        <w:t xml:space="preserve"> практики в структуре ППССЗ</w:t>
      </w:r>
    </w:p>
    <w:p w:rsidR="003C28BB" w:rsidRPr="006E6CDF" w:rsidRDefault="004B21CB" w:rsidP="00822E5D">
      <w:pPr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816A34" w:rsidRPr="006E6CDF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6E6CDF">
        <w:rPr>
          <w:rFonts w:ascii="Times New Roman" w:hAnsi="Times New Roman" w:cs="Times New Roman"/>
          <w:sz w:val="28"/>
          <w:szCs w:val="28"/>
        </w:rPr>
        <w:t xml:space="preserve"> практики является частью основной программы подготовки специалистов среднего звена в соответствии с ФГОС по специальности СПО </w:t>
      </w:r>
      <w:r w:rsidRPr="006E6CDF">
        <w:rPr>
          <w:rFonts w:ascii="Times New Roman" w:hAnsi="Times New Roman" w:cs="Times New Roman"/>
          <w:sz w:val="32"/>
          <w:szCs w:val="32"/>
        </w:rPr>
        <w:t>31.02.01. Лечебное дело</w:t>
      </w:r>
      <w:r w:rsidRPr="006E6CDF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(ВПД): </w:t>
      </w:r>
      <w:r w:rsidR="00F77A6B">
        <w:rPr>
          <w:rFonts w:ascii="Times New Roman" w:eastAsia="Times New Roman" w:hAnsi="Times New Roman" w:cs="Times New Roman"/>
          <w:sz w:val="28"/>
          <w:szCs w:val="28"/>
        </w:rPr>
        <w:t>профилактическая деятельность</w:t>
      </w:r>
      <w:proofErr w:type="gramStart"/>
      <w:r w:rsidR="00F77A6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B21CB" w:rsidRPr="006E6CDF" w:rsidRDefault="004B21CB" w:rsidP="00822E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CDF">
        <w:rPr>
          <w:rFonts w:ascii="Times New Roman" w:hAnsi="Times New Roman" w:cs="Times New Roman"/>
          <w:b/>
          <w:sz w:val="28"/>
          <w:szCs w:val="28"/>
        </w:rPr>
        <w:t>Место и сроки проведения производственной практики</w:t>
      </w:r>
    </w:p>
    <w:p w:rsidR="006E6CDF" w:rsidRPr="006E6CDF" w:rsidRDefault="006E6CDF" w:rsidP="006E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47" w:type="dxa"/>
        <w:tblInd w:w="25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567"/>
        <w:gridCol w:w="2268"/>
        <w:gridCol w:w="851"/>
        <w:gridCol w:w="2976"/>
        <w:gridCol w:w="1985"/>
      </w:tblGrid>
      <w:tr w:rsidR="006E6CDF" w:rsidRPr="006E6CDF" w:rsidTr="006E6CDF">
        <w:trPr>
          <w:cantSplit/>
        </w:trPr>
        <w:tc>
          <w:tcPr>
            <w:tcW w:w="567" w:type="dxa"/>
          </w:tcPr>
          <w:p w:rsidR="006E6CDF" w:rsidRPr="006E6CDF" w:rsidRDefault="006E6CDF" w:rsidP="006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CDF" w:rsidRPr="006E6CDF" w:rsidRDefault="006E6CDF" w:rsidP="006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6E6CDF" w:rsidRPr="006E6CDF" w:rsidRDefault="006E6CDF" w:rsidP="006E6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DF" w:rsidRPr="006E6CDF" w:rsidRDefault="006E6CDF" w:rsidP="006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851" w:type="dxa"/>
          </w:tcPr>
          <w:p w:rsidR="006E6CDF" w:rsidRPr="006E6CDF" w:rsidRDefault="006E6CDF" w:rsidP="006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DF" w:rsidRPr="006E6CDF" w:rsidRDefault="006E6CDF" w:rsidP="006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976" w:type="dxa"/>
          </w:tcPr>
          <w:p w:rsidR="006E6CDF" w:rsidRPr="006E6CDF" w:rsidRDefault="006E6CDF" w:rsidP="006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DF" w:rsidRPr="006E6CDF" w:rsidRDefault="006E6CDF" w:rsidP="006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Место проведения производственной практики</w:t>
            </w:r>
          </w:p>
        </w:tc>
        <w:tc>
          <w:tcPr>
            <w:tcW w:w="1985" w:type="dxa"/>
          </w:tcPr>
          <w:p w:rsidR="006E6CDF" w:rsidRPr="006E6CDF" w:rsidRDefault="006E6CDF" w:rsidP="006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DF" w:rsidRPr="006E6CDF" w:rsidRDefault="006E6CDF" w:rsidP="006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E6CDF" w:rsidRPr="006E6CDF" w:rsidTr="006E6CDF">
        <w:trPr>
          <w:cantSplit/>
          <w:trHeight w:val="820"/>
        </w:trPr>
        <w:tc>
          <w:tcPr>
            <w:tcW w:w="567" w:type="dxa"/>
          </w:tcPr>
          <w:p w:rsidR="006E6CDF" w:rsidRPr="006E6CDF" w:rsidRDefault="006E6CDF" w:rsidP="006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E6CDF" w:rsidRPr="006E6CDF" w:rsidRDefault="006E6CDF" w:rsidP="006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6E6CDF" w:rsidRPr="006E6CDF" w:rsidRDefault="006E6CDF" w:rsidP="006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6CDF" w:rsidRPr="006E6CDF" w:rsidRDefault="006E6CDF" w:rsidP="006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6CDF" w:rsidRPr="006E6CDF" w:rsidRDefault="006E6CDF" w:rsidP="006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E6CDF" w:rsidRPr="006E6CDF" w:rsidRDefault="006E6CDF" w:rsidP="006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985" w:type="dxa"/>
          </w:tcPr>
          <w:p w:rsidR="006E6CDF" w:rsidRPr="006E6CDF" w:rsidRDefault="006E6CDF" w:rsidP="006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 xml:space="preserve">семестр </w:t>
            </w:r>
          </w:p>
          <w:p w:rsidR="006E6CDF" w:rsidRPr="006E6CDF" w:rsidRDefault="006E6CDF" w:rsidP="006E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по графику учебного процесса</w:t>
            </w:r>
          </w:p>
        </w:tc>
      </w:tr>
    </w:tbl>
    <w:p w:rsidR="006E6CDF" w:rsidRPr="006E6CDF" w:rsidRDefault="006E6CDF" w:rsidP="006E6CDF">
      <w:pPr>
        <w:tabs>
          <w:tab w:val="left" w:pos="2595"/>
        </w:tabs>
        <w:rPr>
          <w:rFonts w:ascii="Times New Roman" w:hAnsi="Times New Roman" w:cs="Times New Roman"/>
          <w:b/>
          <w:sz w:val="28"/>
          <w:szCs w:val="28"/>
        </w:rPr>
      </w:pPr>
    </w:p>
    <w:p w:rsidR="006E6CDF" w:rsidRPr="006E6CDF" w:rsidRDefault="006E6CDF" w:rsidP="006E6CD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>Программой практики  предусмотрены следующие виды практической  работы:</w:t>
      </w:r>
    </w:p>
    <w:p w:rsidR="006E6CDF" w:rsidRPr="006E6CDF" w:rsidRDefault="006E6CDF" w:rsidP="006E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96" w:type="dxa"/>
        <w:jc w:val="center"/>
        <w:tblInd w:w="-26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108"/>
        <w:gridCol w:w="1688"/>
      </w:tblGrid>
      <w:tr w:rsidR="006E6CDF" w:rsidRPr="006E6CDF" w:rsidTr="006E6CDF">
        <w:trPr>
          <w:trHeight w:val="460"/>
          <w:jc w:val="center"/>
        </w:trPr>
        <w:tc>
          <w:tcPr>
            <w:tcW w:w="7108" w:type="dxa"/>
            <w:shd w:val="clear" w:color="auto" w:fill="auto"/>
          </w:tcPr>
          <w:p w:rsidR="006E6CDF" w:rsidRPr="006E6CDF" w:rsidRDefault="006E6CDF" w:rsidP="006E6C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практической работы</w:t>
            </w:r>
          </w:p>
        </w:tc>
        <w:tc>
          <w:tcPr>
            <w:tcW w:w="1688" w:type="dxa"/>
            <w:shd w:val="clear" w:color="auto" w:fill="auto"/>
          </w:tcPr>
          <w:p w:rsidR="006E6CDF" w:rsidRPr="006E6CDF" w:rsidRDefault="006E6CDF" w:rsidP="006E6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6E6CDF" w:rsidRPr="006E6CDF" w:rsidRDefault="006E6CDF" w:rsidP="006E6C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E6CDF" w:rsidRPr="006E6CDF" w:rsidTr="006E6CDF">
        <w:trPr>
          <w:jc w:val="center"/>
        </w:trPr>
        <w:tc>
          <w:tcPr>
            <w:tcW w:w="7108" w:type="dxa"/>
            <w:shd w:val="clear" w:color="auto" w:fill="auto"/>
          </w:tcPr>
          <w:p w:rsidR="006E6CDF" w:rsidRPr="006E6CDF" w:rsidRDefault="006E6CDF" w:rsidP="006E6C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 нагрузка (всего) </w:t>
            </w:r>
          </w:p>
        </w:tc>
        <w:tc>
          <w:tcPr>
            <w:tcW w:w="1688" w:type="dxa"/>
            <w:shd w:val="clear" w:color="auto" w:fill="auto"/>
          </w:tcPr>
          <w:p w:rsidR="006E6CDF" w:rsidRPr="006E6CDF" w:rsidRDefault="006E6CDF" w:rsidP="006E6C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E6CDF" w:rsidRPr="006E6CDF" w:rsidTr="006E6CDF">
        <w:trPr>
          <w:jc w:val="center"/>
        </w:trPr>
        <w:tc>
          <w:tcPr>
            <w:tcW w:w="7108" w:type="dxa"/>
            <w:shd w:val="clear" w:color="auto" w:fill="auto"/>
          </w:tcPr>
          <w:p w:rsidR="006E6CDF" w:rsidRPr="006E6CDF" w:rsidRDefault="006E6CDF" w:rsidP="006E6C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88" w:type="dxa"/>
            <w:shd w:val="clear" w:color="auto" w:fill="auto"/>
          </w:tcPr>
          <w:p w:rsidR="006E6CDF" w:rsidRPr="006E6CDF" w:rsidRDefault="006E6CDF" w:rsidP="006E6C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CDF" w:rsidRPr="006E6CDF" w:rsidTr="006E6CDF">
        <w:trPr>
          <w:jc w:val="center"/>
        </w:trPr>
        <w:tc>
          <w:tcPr>
            <w:tcW w:w="7108" w:type="dxa"/>
            <w:shd w:val="clear" w:color="auto" w:fill="auto"/>
          </w:tcPr>
          <w:p w:rsidR="006E6CDF" w:rsidRPr="006E6CDF" w:rsidRDefault="006E6CDF" w:rsidP="006E6C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Раздел 1. Инструктаж по технике безопасности</w:t>
            </w:r>
          </w:p>
        </w:tc>
        <w:tc>
          <w:tcPr>
            <w:tcW w:w="1688" w:type="dxa"/>
            <w:shd w:val="clear" w:color="auto" w:fill="auto"/>
          </w:tcPr>
          <w:p w:rsidR="006E6CDF" w:rsidRPr="006E6CDF" w:rsidRDefault="006E6CDF" w:rsidP="006E6C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6CDF" w:rsidRPr="006E6CDF" w:rsidTr="006E6CDF">
        <w:trPr>
          <w:jc w:val="center"/>
        </w:trPr>
        <w:tc>
          <w:tcPr>
            <w:tcW w:w="7108" w:type="dxa"/>
            <w:shd w:val="clear" w:color="auto" w:fill="auto"/>
          </w:tcPr>
          <w:p w:rsidR="006E6CDF" w:rsidRPr="006E6CDF" w:rsidRDefault="006E6CDF" w:rsidP="006E6C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Раздел 2. Поликлиника</w:t>
            </w:r>
          </w:p>
        </w:tc>
        <w:tc>
          <w:tcPr>
            <w:tcW w:w="1688" w:type="dxa"/>
            <w:shd w:val="clear" w:color="auto" w:fill="auto"/>
          </w:tcPr>
          <w:p w:rsidR="006E6CDF" w:rsidRPr="006E6CDF" w:rsidRDefault="006E6CDF" w:rsidP="006E6C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E6CDF" w:rsidRPr="006E6CDF" w:rsidTr="006E6CDF">
        <w:trPr>
          <w:jc w:val="center"/>
        </w:trPr>
        <w:tc>
          <w:tcPr>
            <w:tcW w:w="7108" w:type="dxa"/>
            <w:shd w:val="clear" w:color="auto" w:fill="auto"/>
          </w:tcPr>
          <w:p w:rsidR="006E6CDF" w:rsidRPr="006E6CDF" w:rsidRDefault="006E6CDF" w:rsidP="006E6CDF">
            <w:pPr>
              <w:pStyle w:val="a7"/>
              <w:spacing w:after="0"/>
              <w:ind w:left="863"/>
              <w:jc w:val="both"/>
              <w:rPr>
                <w:sz w:val="24"/>
                <w:szCs w:val="24"/>
              </w:rPr>
            </w:pPr>
            <w:r w:rsidRPr="006E6CDF">
              <w:rPr>
                <w:sz w:val="24"/>
                <w:szCs w:val="24"/>
              </w:rPr>
              <w:t xml:space="preserve">     2.1  терапевтический  участок</w:t>
            </w:r>
          </w:p>
        </w:tc>
        <w:tc>
          <w:tcPr>
            <w:tcW w:w="1688" w:type="dxa"/>
            <w:shd w:val="clear" w:color="auto" w:fill="auto"/>
          </w:tcPr>
          <w:p w:rsidR="006E6CDF" w:rsidRPr="006E6CDF" w:rsidRDefault="006E6CDF" w:rsidP="006E6C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E6CDF" w:rsidRPr="006E6CDF" w:rsidTr="006E6CDF">
        <w:trPr>
          <w:trHeight w:val="331"/>
          <w:jc w:val="center"/>
        </w:trPr>
        <w:tc>
          <w:tcPr>
            <w:tcW w:w="7108" w:type="dxa"/>
            <w:tcBorders>
              <w:bottom w:val="double" w:sz="4" w:space="0" w:color="auto"/>
            </w:tcBorders>
            <w:shd w:val="clear" w:color="auto" w:fill="auto"/>
          </w:tcPr>
          <w:p w:rsidR="006E6CDF" w:rsidRPr="006E6CDF" w:rsidRDefault="006E6CDF" w:rsidP="006E6CDF">
            <w:pPr>
              <w:pStyle w:val="a7"/>
              <w:spacing w:after="0"/>
              <w:ind w:left="863"/>
              <w:rPr>
                <w:sz w:val="24"/>
                <w:szCs w:val="24"/>
              </w:rPr>
            </w:pPr>
            <w:r w:rsidRPr="006E6CDF">
              <w:rPr>
                <w:sz w:val="24"/>
                <w:szCs w:val="24"/>
              </w:rPr>
              <w:t xml:space="preserve">      2.2  отделение профилактики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:rsidR="006E6CDF" w:rsidRPr="006E6CDF" w:rsidRDefault="006E6CDF" w:rsidP="006E6C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E6CDF" w:rsidRPr="006E6CDF" w:rsidTr="006E6CDF">
        <w:trPr>
          <w:trHeight w:val="281"/>
          <w:jc w:val="center"/>
        </w:trPr>
        <w:tc>
          <w:tcPr>
            <w:tcW w:w="7108" w:type="dxa"/>
            <w:tcBorders>
              <w:top w:val="double" w:sz="4" w:space="0" w:color="auto"/>
            </w:tcBorders>
            <w:shd w:val="clear" w:color="auto" w:fill="auto"/>
          </w:tcPr>
          <w:p w:rsidR="006E6CDF" w:rsidRPr="006E6CDF" w:rsidRDefault="006E6CDF" w:rsidP="006E6CDF">
            <w:pPr>
              <w:pStyle w:val="a7"/>
              <w:spacing w:after="0"/>
              <w:rPr>
                <w:sz w:val="24"/>
                <w:szCs w:val="24"/>
              </w:rPr>
            </w:pPr>
            <w:r w:rsidRPr="006E6CDF">
              <w:rPr>
                <w:sz w:val="24"/>
                <w:szCs w:val="24"/>
              </w:rPr>
              <w:t xml:space="preserve">                2.3   кабинет иммунопрофилактики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shd w:val="clear" w:color="auto" w:fill="auto"/>
          </w:tcPr>
          <w:p w:rsidR="006E6CDF" w:rsidRPr="006E6CDF" w:rsidRDefault="006E6CDF" w:rsidP="006E6C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6CDF" w:rsidRPr="006E6CDF" w:rsidTr="006E6CDF">
        <w:trPr>
          <w:jc w:val="center"/>
        </w:trPr>
        <w:tc>
          <w:tcPr>
            <w:tcW w:w="7108" w:type="dxa"/>
            <w:shd w:val="clear" w:color="auto" w:fill="auto"/>
          </w:tcPr>
          <w:p w:rsidR="006E6CDF" w:rsidRPr="006E6CDF" w:rsidRDefault="006E6CDF" w:rsidP="006E6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 xml:space="preserve">3.Аттестация в форме дифференцированного зачета  </w:t>
            </w:r>
          </w:p>
        </w:tc>
        <w:tc>
          <w:tcPr>
            <w:tcW w:w="1688" w:type="dxa"/>
            <w:shd w:val="clear" w:color="auto" w:fill="auto"/>
          </w:tcPr>
          <w:p w:rsidR="006E6CDF" w:rsidRPr="006E6CDF" w:rsidRDefault="006E6CDF" w:rsidP="006E6C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E6CDF" w:rsidRPr="006E6CDF" w:rsidRDefault="006E6CDF" w:rsidP="006E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E6CDF" w:rsidRPr="006E6CDF" w:rsidRDefault="006E6CDF" w:rsidP="006E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210F7" w:rsidRPr="006E6CDF" w:rsidRDefault="00E210F7" w:rsidP="00822E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DF" w:rsidRPr="006E6CDF" w:rsidRDefault="006E6CDF" w:rsidP="00822E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6E6CDF" w:rsidRDefault="0031076F" w:rsidP="00822E5D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lastRenderedPageBreak/>
        <w:t xml:space="preserve">Общая трудоемкость освоения </w:t>
      </w:r>
      <w:r w:rsidR="00FE192F" w:rsidRPr="006E6CDF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="008B097F" w:rsidRPr="006E6CDF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E210F7" w:rsidRPr="006E6CDF">
        <w:rPr>
          <w:rFonts w:ascii="Times New Roman" w:hAnsi="Times New Roman" w:cs="Times New Roman"/>
          <w:sz w:val="28"/>
          <w:szCs w:val="28"/>
        </w:rPr>
        <w:t>72</w:t>
      </w:r>
      <w:r w:rsidRPr="006E6CDF">
        <w:rPr>
          <w:rFonts w:ascii="Times New Roman" w:hAnsi="Times New Roman" w:cs="Times New Roman"/>
          <w:sz w:val="28"/>
          <w:szCs w:val="28"/>
        </w:rPr>
        <w:t>часов.</w:t>
      </w:r>
    </w:p>
    <w:p w:rsidR="00E210F7" w:rsidRPr="006E6CDF" w:rsidRDefault="00E210F7" w:rsidP="00822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CDF" w:rsidRPr="006E6CDF" w:rsidRDefault="006E6CDF" w:rsidP="006E6CDF">
      <w:pPr>
        <w:tabs>
          <w:tab w:val="left" w:pos="259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6CDF">
        <w:rPr>
          <w:rFonts w:ascii="Times New Roman" w:hAnsi="Times New Roman" w:cs="Times New Roman"/>
          <w:b/>
          <w:sz w:val="28"/>
          <w:szCs w:val="28"/>
        </w:rPr>
        <w:t xml:space="preserve">            Перечень  простых  медицинских услуг и манипуляций:</w:t>
      </w:r>
    </w:p>
    <w:p w:rsidR="006E6CDF" w:rsidRPr="006E6CDF" w:rsidRDefault="006E6CDF" w:rsidP="006E6CDF">
      <w:pPr>
        <w:numPr>
          <w:ilvl w:val="0"/>
          <w:numId w:val="16"/>
        </w:num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>Проведение бесед.</w:t>
      </w:r>
    </w:p>
    <w:p w:rsidR="006E6CDF" w:rsidRPr="006E6CDF" w:rsidRDefault="006E6CDF" w:rsidP="006E6CDF">
      <w:pPr>
        <w:numPr>
          <w:ilvl w:val="0"/>
          <w:numId w:val="16"/>
        </w:num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>Опрос (анкетирование).</w:t>
      </w:r>
    </w:p>
    <w:p w:rsidR="006E6CDF" w:rsidRPr="006E6CDF" w:rsidRDefault="006E6CDF" w:rsidP="006E6CDF">
      <w:pPr>
        <w:numPr>
          <w:ilvl w:val="0"/>
          <w:numId w:val="16"/>
        </w:num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>Измерение температуры тела.</w:t>
      </w:r>
    </w:p>
    <w:p w:rsidR="006E6CDF" w:rsidRPr="006E6CDF" w:rsidRDefault="006E6CDF" w:rsidP="006E6CDF">
      <w:pPr>
        <w:numPr>
          <w:ilvl w:val="0"/>
          <w:numId w:val="16"/>
        </w:num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 xml:space="preserve">Измерение АД </w:t>
      </w:r>
    </w:p>
    <w:p w:rsidR="006E6CDF" w:rsidRPr="006E6CDF" w:rsidRDefault="006E6CDF" w:rsidP="006E6CDF">
      <w:pPr>
        <w:numPr>
          <w:ilvl w:val="0"/>
          <w:numId w:val="16"/>
        </w:num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>Определение ЧСС, ЧДД.</w:t>
      </w:r>
    </w:p>
    <w:p w:rsidR="006E6CDF" w:rsidRPr="006E6CDF" w:rsidRDefault="006E6CDF" w:rsidP="006E6CDF">
      <w:pPr>
        <w:numPr>
          <w:ilvl w:val="0"/>
          <w:numId w:val="16"/>
        </w:num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 xml:space="preserve">Измерение веса. </w:t>
      </w:r>
    </w:p>
    <w:p w:rsidR="006E6CDF" w:rsidRPr="006E6CDF" w:rsidRDefault="006E6CDF" w:rsidP="006E6CDF">
      <w:pPr>
        <w:numPr>
          <w:ilvl w:val="0"/>
          <w:numId w:val="16"/>
        </w:num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>Измерение объёма талии.</w:t>
      </w:r>
    </w:p>
    <w:p w:rsidR="006E6CDF" w:rsidRPr="006E6CDF" w:rsidRDefault="006E6CDF" w:rsidP="006E6CDF">
      <w:pPr>
        <w:numPr>
          <w:ilvl w:val="0"/>
          <w:numId w:val="16"/>
        </w:num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 xml:space="preserve">Измерение роста. </w:t>
      </w:r>
    </w:p>
    <w:p w:rsidR="006E6CDF" w:rsidRPr="006E6CDF" w:rsidRDefault="006E6CDF" w:rsidP="006E6CDF">
      <w:pPr>
        <w:numPr>
          <w:ilvl w:val="0"/>
          <w:numId w:val="16"/>
        </w:num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>Определение ИМТ.</w:t>
      </w:r>
    </w:p>
    <w:p w:rsidR="006E6CDF" w:rsidRPr="006E6CDF" w:rsidRDefault="006E6CDF" w:rsidP="006E6CDF">
      <w:pPr>
        <w:numPr>
          <w:ilvl w:val="0"/>
          <w:numId w:val="16"/>
        </w:num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>Подготовка к лабораторным и инструментальным методам исследования.</w:t>
      </w:r>
    </w:p>
    <w:p w:rsidR="006E6CDF" w:rsidRPr="006E6CDF" w:rsidRDefault="006E6CDF" w:rsidP="006E6CDF">
      <w:pPr>
        <w:numPr>
          <w:ilvl w:val="0"/>
          <w:numId w:val="16"/>
        </w:num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>Участие в проведении диспансеризации.</w:t>
      </w:r>
    </w:p>
    <w:p w:rsidR="006E6CDF" w:rsidRPr="006E6CDF" w:rsidRDefault="006E6CDF" w:rsidP="006E6CDF">
      <w:pPr>
        <w:numPr>
          <w:ilvl w:val="0"/>
          <w:numId w:val="16"/>
        </w:num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>Участие в проведении профилактических медицинских осмотров.</w:t>
      </w:r>
    </w:p>
    <w:p w:rsidR="006E6CDF" w:rsidRPr="006E6CDF" w:rsidRDefault="006E6CDF" w:rsidP="006E6CDF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E6CDF">
        <w:rPr>
          <w:sz w:val="28"/>
          <w:szCs w:val="28"/>
        </w:rPr>
        <w:t>Участие в  проведении патронажной деятельности.</w:t>
      </w:r>
    </w:p>
    <w:p w:rsidR="006E6CDF" w:rsidRPr="006E6CDF" w:rsidRDefault="006E6CDF" w:rsidP="006E6CD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>Участие в проведении занятий в Школе здоровья для пациентов.</w:t>
      </w:r>
    </w:p>
    <w:p w:rsidR="006E6CDF" w:rsidRPr="006E6CDF" w:rsidRDefault="006E6CDF" w:rsidP="006E6CD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>Создание сре</w:t>
      </w:r>
      <w:proofErr w:type="gramStart"/>
      <w:r w:rsidRPr="006E6CDF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6E6CDF">
        <w:rPr>
          <w:rFonts w:ascii="Times New Roman" w:hAnsi="Times New Roman" w:cs="Times New Roman"/>
          <w:sz w:val="28"/>
          <w:szCs w:val="28"/>
        </w:rPr>
        <w:t xml:space="preserve">опаганды здорового образа жизни (памятка, </w:t>
      </w:r>
      <w:proofErr w:type="spellStart"/>
      <w:r w:rsidRPr="006E6CDF">
        <w:rPr>
          <w:rFonts w:ascii="Times New Roman" w:hAnsi="Times New Roman" w:cs="Times New Roman"/>
          <w:sz w:val="28"/>
          <w:szCs w:val="28"/>
        </w:rPr>
        <w:t>санбюллетень</w:t>
      </w:r>
      <w:proofErr w:type="spellEnd"/>
      <w:r w:rsidRPr="006E6CDF">
        <w:rPr>
          <w:rFonts w:ascii="Times New Roman" w:hAnsi="Times New Roman" w:cs="Times New Roman"/>
          <w:sz w:val="28"/>
          <w:szCs w:val="28"/>
        </w:rPr>
        <w:t>).</w:t>
      </w:r>
    </w:p>
    <w:p w:rsidR="006E6CDF" w:rsidRPr="006E6CDF" w:rsidRDefault="006E6CDF" w:rsidP="006E6CDF">
      <w:pPr>
        <w:numPr>
          <w:ilvl w:val="0"/>
          <w:numId w:val="16"/>
        </w:num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>Приготовление дезинфицирующих и моющих растворов.</w:t>
      </w:r>
    </w:p>
    <w:p w:rsidR="006E6CDF" w:rsidRPr="006E6CDF" w:rsidRDefault="006E6CDF" w:rsidP="006E6CDF">
      <w:pPr>
        <w:numPr>
          <w:ilvl w:val="0"/>
          <w:numId w:val="16"/>
        </w:numPr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bCs/>
          <w:sz w:val="28"/>
          <w:szCs w:val="28"/>
        </w:rPr>
        <w:t xml:space="preserve">Проведение дезинфекции ИМН. </w:t>
      </w:r>
    </w:p>
    <w:p w:rsidR="006E6CDF" w:rsidRPr="006E6CDF" w:rsidRDefault="006E6CDF" w:rsidP="006E6CD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 xml:space="preserve">Постановка инъекций. </w:t>
      </w:r>
    </w:p>
    <w:p w:rsidR="006E6CDF" w:rsidRPr="006E6CDF" w:rsidRDefault="006E6CDF" w:rsidP="006E6CD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DF">
        <w:rPr>
          <w:rFonts w:ascii="Times New Roman" w:hAnsi="Times New Roman" w:cs="Times New Roman"/>
          <w:sz w:val="28"/>
          <w:szCs w:val="28"/>
        </w:rPr>
        <w:t>Участие в сборе и утилизации медицинских  отходов.</w:t>
      </w:r>
    </w:p>
    <w:p w:rsidR="006E6CDF" w:rsidRPr="006E6CDF" w:rsidRDefault="006E6CDF" w:rsidP="006E6CDF">
      <w:pPr>
        <w:pStyle w:val="a5"/>
        <w:numPr>
          <w:ilvl w:val="0"/>
          <w:numId w:val="16"/>
        </w:numPr>
        <w:spacing w:before="20" w:beforeAutospacing="0" w:after="0" w:afterAutospacing="0" w:line="360" w:lineRule="auto"/>
        <w:jc w:val="both"/>
        <w:rPr>
          <w:sz w:val="28"/>
          <w:szCs w:val="28"/>
        </w:rPr>
      </w:pPr>
      <w:r w:rsidRPr="006E6CDF">
        <w:rPr>
          <w:sz w:val="28"/>
          <w:szCs w:val="28"/>
        </w:rPr>
        <w:t>Заполнение  медицинской документации.</w:t>
      </w:r>
    </w:p>
    <w:p w:rsidR="00E210F7" w:rsidRPr="006E6CDF" w:rsidRDefault="00E210F7" w:rsidP="00822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0F7" w:rsidRPr="006E6CDF" w:rsidRDefault="00E210F7" w:rsidP="00822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66C" w:rsidRPr="006E6CDF" w:rsidRDefault="00A9366C" w:rsidP="00A9366C">
      <w:pPr>
        <w:pStyle w:val="a5"/>
        <w:shd w:val="clear" w:color="auto" w:fill="FFFFFF"/>
        <w:spacing w:before="0" w:beforeAutospacing="0" w:after="0" w:afterAutospacing="0" w:line="300" w:lineRule="atLeast"/>
        <w:ind w:left="567" w:hanging="567"/>
        <w:jc w:val="both"/>
        <w:textAlignment w:val="baseline"/>
        <w:rPr>
          <w:sz w:val="28"/>
          <w:szCs w:val="28"/>
        </w:rPr>
      </w:pPr>
      <w:r w:rsidRPr="006E6CDF">
        <w:rPr>
          <w:sz w:val="28"/>
          <w:szCs w:val="28"/>
        </w:rPr>
        <w:t xml:space="preserve">Содержание программы  производственной  практики рассчитано на комплексное использование теоретических знаний и практических умений с учетом отработки и закрепления их на рабочих местах </w:t>
      </w:r>
      <w:r w:rsidRPr="006E6CDF">
        <w:rPr>
          <w:sz w:val="28"/>
          <w:szCs w:val="28"/>
        </w:rPr>
        <w:lastRenderedPageBreak/>
        <w:t>доклинической базы, наиболее приближенных к условиям будущей работы по специальности  31.02.01Лечебное   дело.</w:t>
      </w:r>
    </w:p>
    <w:p w:rsidR="00A9366C" w:rsidRPr="006E6CDF" w:rsidRDefault="00A9366C" w:rsidP="00A9366C">
      <w:pPr>
        <w:pStyle w:val="a5"/>
        <w:shd w:val="clear" w:color="auto" w:fill="FFFFFF"/>
        <w:spacing w:before="0" w:beforeAutospacing="0" w:after="0" w:afterAutospacing="0" w:line="300" w:lineRule="atLeast"/>
        <w:ind w:left="567" w:hanging="567"/>
        <w:jc w:val="both"/>
        <w:textAlignment w:val="baseline"/>
        <w:rPr>
          <w:sz w:val="28"/>
          <w:szCs w:val="28"/>
        </w:rPr>
      </w:pPr>
      <w:r w:rsidRPr="006E6CDF">
        <w:rPr>
          <w:sz w:val="28"/>
          <w:szCs w:val="28"/>
        </w:rPr>
        <w:t>Комплексный подход позволяет во время прохождения производственной  практики обеспечить освоение общих и профессиональных компетенций и приобретению практического опыта.</w:t>
      </w:r>
    </w:p>
    <w:p w:rsidR="00A9366C" w:rsidRPr="006E6CDF" w:rsidRDefault="00A9366C" w:rsidP="00A9366C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0C71C9" w:rsidRPr="006E6CDF" w:rsidRDefault="000C71C9" w:rsidP="00822E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71C9" w:rsidRPr="006E6CDF" w:rsidSect="00DF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9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82F8B"/>
    <w:multiLevelType w:val="hybridMultilevel"/>
    <w:tmpl w:val="49B037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914BB2"/>
    <w:multiLevelType w:val="hybridMultilevel"/>
    <w:tmpl w:val="69C0509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7635D"/>
    <w:multiLevelType w:val="hybridMultilevel"/>
    <w:tmpl w:val="67522346"/>
    <w:lvl w:ilvl="0" w:tplc="5D420EE8">
      <w:start w:val="1"/>
      <w:numFmt w:val="bullet"/>
      <w:lvlText w:val="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6">
    <w:nsid w:val="28837282"/>
    <w:multiLevelType w:val="hybridMultilevel"/>
    <w:tmpl w:val="7A929E10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20C9C"/>
    <w:multiLevelType w:val="hybridMultilevel"/>
    <w:tmpl w:val="7A929BFC"/>
    <w:lvl w:ilvl="0" w:tplc="419EC61E">
      <w:start w:val="1"/>
      <w:numFmt w:val="bullet"/>
      <w:lvlText w:val="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8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72ED9"/>
    <w:multiLevelType w:val="hybridMultilevel"/>
    <w:tmpl w:val="EFBE120C"/>
    <w:lvl w:ilvl="0" w:tplc="419EC6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F326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9348F0"/>
    <w:multiLevelType w:val="hybridMultilevel"/>
    <w:tmpl w:val="3C5AC47E"/>
    <w:lvl w:ilvl="0" w:tplc="5D420EE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14"/>
  </w:num>
  <w:num w:numId="11">
    <w:abstractNumId w:val="0"/>
  </w:num>
  <w:num w:numId="12">
    <w:abstractNumId w:val="12"/>
  </w:num>
  <w:num w:numId="13">
    <w:abstractNumId w:val="5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76F"/>
    <w:rsid w:val="000C71C9"/>
    <w:rsid w:val="001B6541"/>
    <w:rsid w:val="002C0D7C"/>
    <w:rsid w:val="002D09C3"/>
    <w:rsid w:val="0031076F"/>
    <w:rsid w:val="00397497"/>
    <w:rsid w:val="003C28BB"/>
    <w:rsid w:val="003C7810"/>
    <w:rsid w:val="003E46A8"/>
    <w:rsid w:val="004B21CB"/>
    <w:rsid w:val="004F38FA"/>
    <w:rsid w:val="00566BED"/>
    <w:rsid w:val="006448CE"/>
    <w:rsid w:val="006E6CDF"/>
    <w:rsid w:val="00735D36"/>
    <w:rsid w:val="00816A34"/>
    <w:rsid w:val="00822E5D"/>
    <w:rsid w:val="00887EB0"/>
    <w:rsid w:val="008B097F"/>
    <w:rsid w:val="009F2E11"/>
    <w:rsid w:val="00A45C02"/>
    <w:rsid w:val="00A463A8"/>
    <w:rsid w:val="00A9366C"/>
    <w:rsid w:val="00B63E7F"/>
    <w:rsid w:val="00C35F27"/>
    <w:rsid w:val="00CC28F9"/>
    <w:rsid w:val="00D06CA0"/>
    <w:rsid w:val="00DC5B5B"/>
    <w:rsid w:val="00DD16CF"/>
    <w:rsid w:val="00DF6A29"/>
    <w:rsid w:val="00E210F7"/>
    <w:rsid w:val="00F77A6B"/>
    <w:rsid w:val="00FE192F"/>
    <w:rsid w:val="00FF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List"/>
    <w:basedOn w:val="a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822E5D"/>
  </w:style>
  <w:style w:type="character" w:styleId="a4">
    <w:name w:val="Hyperlink"/>
    <w:basedOn w:val="a0"/>
    <w:rsid w:val="00822E5D"/>
    <w:rPr>
      <w:rFonts w:ascii="Arial" w:hAnsi="Arial" w:cs="Times New Roman"/>
      <w:color w:val="0033CC"/>
      <w:u w:val="none"/>
      <w:effect w:val="none"/>
    </w:rPr>
  </w:style>
  <w:style w:type="paragraph" w:customStyle="1" w:styleId="1">
    <w:name w:val="Абзац списка1"/>
    <w:basedOn w:val="a"/>
    <w:rsid w:val="00822E5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5">
    <w:name w:val="Normal (Web)"/>
    <w:basedOn w:val="a"/>
    <w:uiPriority w:val="99"/>
    <w:unhideWhenUsed/>
    <w:rsid w:val="00A9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Перечисление для таблиц"/>
    <w:basedOn w:val="a"/>
    <w:rsid w:val="006E6CDF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styleId="a7">
    <w:name w:val="Body Text Indent"/>
    <w:basedOn w:val="a"/>
    <w:link w:val="a8"/>
    <w:uiPriority w:val="99"/>
    <w:rsid w:val="006E6C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6E6CDF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18</cp:revision>
  <dcterms:created xsi:type="dcterms:W3CDTF">2017-06-09T14:16:00Z</dcterms:created>
  <dcterms:modified xsi:type="dcterms:W3CDTF">2017-06-13T03:07:00Z</dcterms:modified>
</cp:coreProperties>
</file>