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A" w:rsidRPr="006710B0" w:rsidRDefault="0031076F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7E4D3B">
        <w:rPr>
          <w:rFonts w:ascii="Times New Roman" w:hAnsi="Times New Roman" w:cs="Times New Roman"/>
          <w:sz w:val="28"/>
          <w:szCs w:val="28"/>
        </w:rPr>
        <w:t xml:space="preserve"> К </w:t>
      </w:r>
      <w:r w:rsidRPr="006710B0">
        <w:rPr>
          <w:rFonts w:ascii="Times New Roman" w:hAnsi="Times New Roman" w:cs="Times New Roman"/>
          <w:sz w:val="28"/>
          <w:szCs w:val="28"/>
        </w:rPr>
        <w:t>РАБОЧЕЙ ПРОГРАММ</w:t>
      </w:r>
      <w:r w:rsidR="007E4D3B">
        <w:rPr>
          <w:rFonts w:ascii="Times New Roman" w:hAnsi="Times New Roman" w:cs="Times New Roman"/>
          <w:sz w:val="28"/>
          <w:szCs w:val="28"/>
        </w:rPr>
        <w:t xml:space="preserve">Е </w:t>
      </w:r>
      <w:r w:rsidRPr="006710B0">
        <w:rPr>
          <w:rFonts w:ascii="Times New Roman" w:hAnsi="Times New Roman" w:cs="Times New Roman"/>
          <w:sz w:val="28"/>
          <w:szCs w:val="28"/>
        </w:rPr>
        <w:t xml:space="preserve"> </w:t>
      </w:r>
      <w:r w:rsidR="00D93B5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710B0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7430EA" w:rsidRPr="006710B0">
        <w:rPr>
          <w:rFonts w:ascii="Times New Roman" w:hAnsi="Times New Roman" w:cs="Times New Roman"/>
          <w:sz w:val="28"/>
          <w:szCs w:val="28"/>
        </w:rPr>
        <w:t>СЕСТРИНСКАЯ ПОМОЩЬ В ПЕДИАТРИИ</w:t>
      </w:r>
    </w:p>
    <w:p w:rsidR="007430EA" w:rsidRPr="006710B0" w:rsidRDefault="007430EA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ПМ 02   УЧАСТИЕ </w:t>
      </w:r>
      <w:proofErr w:type="gramStart"/>
      <w:r w:rsidRPr="00671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ЛЕЧЕБНО-ДИАГНОСТИЧЕСКОМ И </w:t>
      </w:r>
    </w:p>
    <w:p w:rsidR="007430EA" w:rsidRPr="006710B0" w:rsidRDefault="007430EA" w:rsidP="007430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0B0">
        <w:rPr>
          <w:rFonts w:ascii="Times New Roman" w:hAnsi="Times New Roman" w:cs="Times New Roman"/>
          <w:sz w:val="28"/>
          <w:szCs w:val="28"/>
        </w:rPr>
        <w:t>РЕАБИЛИТАЦИОННОМ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ПРОЦЕССАХ.</w:t>
      </w:r>
    </w:p>
    <w:p w:rsidR="007430EA" w:rsidRPr="006710B0" w:rsidRDefault="007430EA" w:rsidP="007430EA">
      <w:pPr>
        <w:tabs>
          <w:tab w:val="left" w:pos="1842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6710B0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</w:t>
      </w:r>
    </w:p>
    <w:p w:rsidR="0031076F" w:rsidRPr="006710B0" w:rsidRDefault="0031076F" w:rsidP="007430EA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6710B0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7430EA" w:rsidRPr="006710B0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6710B0" w:rsidRDefault="0031076F" w:rsidP="00CB5D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7430EA" w:rsidRPr="006710B0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6710B0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6710B0" w:rsidRDefault="0031076F" w:rsidP="00CB5DA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710B0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710B0" w:rsidRDefault="00D93B57" w:rsidP="00CB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  практика</w:t>
      </w:r>
      <w:r w:rsidR="0031076F" w:rsidRPr="006710B0">
        <w:rPr>
          <w:rFonts w:ascii="Times New Roman" w:hAnsi="Times New Roman" w:cs="Times New Roman"/>
          <w:sz w:val="28"/>
          <w:szCs w:val="28"/>
        </w:rPr>
        <w:t xml:space="preserve"> направлена на углубление первоначального профессионального опыта, развитие общих и профессиональных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31076F" w:rsidRPr="006710B0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 </w:t>
      </w: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Цели и зад</w:t>
      </w:r>
      <w:r w:rsidR="007C12D7">
        <w:rPr>
          <w:rFonts w:ascii="Times New Roman" w:hAnsi="Times New Roman" w:cs="Times New Roman"/>
          <w:b/>
          <w:sz w:val="28"/>
          <w:szCs w:val="28"/>
        </w:rPr>
        <w:t xml:space="preserve">ачи  производственной практики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6710B0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10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710B0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 w:rsidR="00D93B5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710B0">
        <w:rPr>
          <w:rFonts w:ascii="Times New Roman" w:hAnsi="Times New Roman" w:cs="Times New Roman"/>
          <w:sz w:val="28"/>
          <w:szCs w:val="28"/>
        </w:rPr>
        <w:t xml:space="preserve"> практики должен:</w:t>
      </w:r>
    </w:p>
    <w:p w:rsidR="0031076F" w:rsidRPr="006710B0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иметь</w:t>
      </w:r>
      <w:r w:rsidRPr="006710B0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6710B0" w:rsidRPr="006710B0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6710B0" w:rsidRPr="006710B0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в отношении пациентов с различной патологией</w:t>
      </w:r>
    </w:p>
    <w:p w:rsidR="006710B0" w:rsidRPr="006710B0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готовить пациента лечебно-диагностическим вмешательствам;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заболеваниях и состояниях;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lastRenderedPageBreak/>
        <w:t>консультировать пациента и его окружение по применению лекарственных средств;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проводить комплексы упражнений лечебной физкультуры и основные приемы массажа;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поводить мероприятия по сохранению и улучшению качества жизни пациента;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6710B0" w:rsidRPr="006710B0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вести утвержденную медицинскую документацию; </w:t>
      </w:r>
    </w:p>
    <w:p w:rsidR="006710B0" w:rsidRPr="006710B0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принципы применения лекарственных средств;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6710B0" w:rsidRPr="006710B0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31076F" w:rsidRPr="006710B0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710B0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6710B0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6710B0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6710B0">
        <w:rPr>
          <w:rFonts w:ascii="Times New Roman" w:hAnsi="Times New Roman" w:cs="Times New Roman"/>
          <w:b/>
          <w:sz w:val="28"/>
          <w:szCs w:val="28"/>
        </w:rPr>
        <w:t>ПК-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2.1-2.8   ОК1, </w:t>
      </w:r>
      <w:r w:rsidR="0029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ОК3-9, </w:t>
      </w:r>
      <w:r w:rsidR="0029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B0">
        <w:rPr>
          <w:rFonts w:ascii="Times New Roman" w:hAnsi="Times New Roman" w:cs="Times New Roman"/>
          <w:b/>
          <w:sz w:val="28"/>
          <w:szCs w:val="28"/>
        </w:rPr>
        <w:t>ОК 12-13.</w:t>
      </w:r>
    </w:p>
    <w:p w:rsidR="004B21CB" w:rsidRPr="006710B0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6710B0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1D404D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F4078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93B57" w:rsidRPr="00F4078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4078A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3</w:t>
      </w:r>
      <w:r w:rsidR="006710B0" w:rsidRPr="00F4078A">
        <w:rPr>
          <w:rFonts w:ascii="Times New Roman" w:hAnsi="Times New Roman" w:cs="Times New Roman"/>
          <w:sz w:val="28"/>
          <w:szCs w:val="28"/>
        </w:rPr>
        <w:t>4</w:t>
      </w:r>
      <w:r w:rsidRPr="00F4078A">
        <w:rPr>
          <w:rFonts w:ascii="Times New Roman" w:hAnsi="Times New Roman" w:cs="Times New Roman"/>
          <w:sz w:val="28"/>
          <w:szCs w:val="28"/>
        </w:rPr>
        <w:t xml:space="preserve">.02.01. </w:t>
      </w:r>
      <w:r w:rsidR="006710B0" w:rsidRPr="00F4078A">
        <w:rPr>
          <w:rFonts w:ascii="Times New Roman" w:hAnsi="Times New Roman" w:cs="Times New Roman"/>
          <w:sz w:val="28"/>
          <w:szCs w:val="28"/>
        </w:rPr>
        <w:t xml:space="preserve">Сестринское </w:t>
      </w:r>
      <w:r w:rsidRPr="00F4078A">
        <w:rPr>
          <w:rFonts w:ascii="Times New Roman" w:hAnsi="Times New Roman" w:cs="Times New Roman"/>
          <w:sz w:val="28"/>
          <w:szCs w:val="28"/>
        </w:rPr>
        <w:t xml:space="preserve"> дело в части освоения основного вида профессиональной деятельности (ВПД): </w:t>
      </w:r>
      <w:r w:rsidR="006710B0" w:rsidRPr="00F4078A">
        <w:rPr>
          <w:rFonts w:ascii="Times New Roman" w:hAnsi="Times New Roman" w:cs="Times New Roman"/>
          <w:sz w:val="28"/>
          <w:szCs w:val="28"/>
        </w:rPr>
        <w:t>Участие в лечебно-диагностических и реабилитационных процессах</w:t>
      </w:r>
      <w:proofErr w:type="gramStart"/>
      <w:r w:rsidR="006710B0" w:rsidRPr="00F4078A">
        <w:rPr>
          <w:rFonts w:ascii="Times New Roman" w:hAnsi="Times New Roman" w:cs="Times New Roman"/>
          <w:sz w:val="28"/>
          <w:szCs w:val="28"/>
        </w:rPr>
        <w:t xml:space="preserve"> </w:t>
      </w:r>
      <w:r w:rsidR="00CB5D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404D" w:rsidRDefault="001D404D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и сроки проведения </w:t>
      </w:r>
      <w:r w:rsidR="00F4078A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6710B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tbl>
      <w:tblPr>
        <w:tblW w:w="9782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1135"/>
        <w:gridCol w:w="1276"/>
        <w:gridCol w:w="1275"/>
        <w:gridCol w:w="3402"/>
        <w:gridCol w:w="2694"/>
      </w:tblGrid>
      <w:tr w:rsidR="00F4078A" w:rsidRPr="00F4078A" w:rsidTr="00F4078A">
        <w:trPr>
          <w:cantSplit/>
        </w:trPr>
        <w:tc>
          <w:tcPr>
            <w:tcW w:w="1135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275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402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Место проведения учебной практики</w:t>
            </w:r>
          </w:p>
        </w:tc>
        <w:tc>
          <w:tcPr>
            <w:tcW w:w="2694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4078A" w:rsidRPr="00F4078A" w:rsidTr="00F4078A">
        <w:trPr>
          <w:cantSplit/>
          <w:trHeight w:val="826"/>
        </w:trPr>
        <w:tc>
          <w:tcPr>
            <w:tcW w:w="1135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3402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  <w:p w:rsidR="00F4078A" w:rsidRPr="001D404D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4D">
              <w:rPr>
                <w:rFonts w:ascii="Times New Roman" w:hAnsi="Times New Roman" w:cs="Times New Roman"/>
                <w:sz w:val="24"/>
                <w:szCs w:val="24"/>
              </w:rPr>
              <w:t xml:space="preserve">6семестр </w:t>
            </w: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2A" w:rsidRDefault="00026A2A" w:rsidP="001D404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26A2A" w:rsidRPr="001D404D" w:rsidRDefault="00026A2A" w:rsidP="001D404D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A2A" w:rsidRPr="001D404D" w:rsidRDefault="00026A2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4D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026A2A" w:rsidRPr="001D404D" w:rsidRDefault="00026A2A" w:rsidP="001D404D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979"/>
        <w:gridCol w:w="2726"/>
      </w:tblGrid>
      <w:tr w:rsidR="00F4078A" w:rsidRPr="00F4078A" w:rsidTr="00F4078A">
        <w:trPr>
          <w:trHeight w:val="460"/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726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4078A" w:rsidRPr="00F4078A" w:rsidTr="00F4078A">
        <w:trPr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726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F4078A" w:rsidRPr="00F4078A" w:rsidTr="00F4078A">
        <w:trPr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26" w:type="dxa"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A" w:rsidRPr="00F4078A" w:rsidTr="00F4078A">
        <w:trPr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 xml:space="preserve">     Инструктаж по технике безопасности</w:t>
            </w:r>
          </w:p>
        </w:tc>
        <w:tc>
          <w:tcPr>
            <w:tcW w:w="2726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4078A" w:rsidRPr="00F4078A" w:rsidTr="00F4078A">
        <w:trPr>
          <w:trHeight w:val="456"/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Практическая работа </w:t>
            </w:r>
          </w:p>
        </w:tc>
        <w:tc>
          <w:tcPr>
            <w:tcW w:w="2726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30часов</w:t>
            </w:r>
          </w:p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A" w:rsidRPr="00F4078A" w:rsidTr="00F4078A">
        <w:trPr>
          <w:jc w:val="center"/>
        </w:trPr>
        <w:tc>
          <w:tcPr>
            <w:tcW w:w="6979" w:type="dxa"/>
            <w:hideMark/>
          </w:tcPr>
          <w:p w:rsidR="00F4078A" w:rsidRPr="00F4078A" w:rsidRDefault="00F4078A" w:rsidP="00F40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по текущей успеваемости  </w:t>
            </w:r>
          </w:p>
        </w:tc>
        <w:tc>
          <w:tcPr>
            <w:tcW w:w="2726" w:type="dxa"/>
            <w:hideMark/>
          </w:tcPr>
          <w:p w:rsidR="00F4078A" w:rsidRPr="00F4078A" w:rsidRDefault="00F4078A" w:rsidP="00F40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8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026A2A" w:rsidRDefault="00026A2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78A" w:rsidRDefault="00F4078A" w:rsidP="001D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6F" w:rsidRPr="006710B0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B0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4078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FE192F" w:rsidRPr="006710B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B097F" w:rsidRPr="006710B0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F4078A">
        <w:rPr>
          <w:rFonts w:ascii="Times New Roman" w:hAnsi="Times New Roman" w:cs="Times New Roman"/>
          <w:sz w:val="28"/>
          <w:szCs w:val="28"/>
        </w:rPr>
        <w:t>36</w:t>
      </w:r>
      <w:r w:rsidRPr="006710B0">
        <w:rPr>
          <w:rFonts w:ascii="Times New Roman" w:hAnsi="Times New Roman" w:cs="Times New Roman"/>
          <w:sz w:val="28"/>
          <w:szCs w:val="28"/>
        </w:rPr>
        <w:t>часов.</w:t>
      </w:r>
    </w:p>
    <w:p w:rsidR="00B0206B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B0206B" w:rsidRPr="00B0206B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b/>
          <w:sz w:val="28"/>
          <w:szCs w:val="28"/>
        </w:rPr>
        <w:t>Виды работ</w:t>
      </w:r>
      <w:r w:rsidRPr="00B0206B">
        <w:rPr>
          <w:rFonts w:ascii="Times New Roman" w:hAnsi="Times New Roman" w:cs="Times New Roman"/>
          <w:sz w:val="28"/>
          <w:szCs w:val="28"/>
        </w:rPr>
        <w:t xml:space="preserve"> на учебной практике </w:t>
      </w:r>
    </w:p>
    <w:p w:rsidR="00B0206B" w:rsidRPr="00B0206B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>в соответствии с перечнем из рабочей программы профессионально модуля:</w:t>
      </w:r>
    </w:p>
    <w:p w:rsidR="00B0206B" w:rsidRPr="00B0206B" w:rsidRDefault="00B0206B" w:rsidP="00B0206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>Выполнение  простых медицинских услуг (ПМУ) при осуществлении сестринского ухода за пациентами при различных заболеваниях и состояниях.</w:t>
      </w:r>
    </w:p>
    <w:p w:rsidR="00B0206B" w:rsidRPr="00B0206B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>Осуществление  сестринского обследования пациентов при различных заболеваниях.</w:t>
      </w:r>
    </w:p>
    <w:p w:rsidR="00B0206B" w:rsidRPr="00B0206B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>Проведение анализа  собранной информации, выделение проблем.</w:t>
      </w:r>
    </w:p>
    <w:p w:rsidR="00B0206B" w:rsidRPr="00B0206B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 xml:space="preserve">Осуществление сестринского ухода за пациентами </w:t>
      </w:r>
    </w:p>
    <w:p w:rsidR="00B0206B" w:rsidRPr="00B0206B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>Формулирование вопросов консультирования пациента и его окружения  по применению лекарственных средств,  проведение консультирования.</w:t>
      </w:r>
    </w:p>
    <w:p w:rsidR="00B0206B" w:rsidRPr="00B0206B" w:rsidRDefault="00B0206B" w:rsidP="00B0206B">
      <w:pPr>
        <w:pStyle w:val="21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подготовки пациента к лечебно – диагностическим вмешательствам. </w:t>
      </w:r>
    </w:p>
    <w:p w:rsidR="00B0206B" w:rsidRPr="00B0206B" w:rsidRDefault="00B0206B" w:rsidP="00B0206B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0206B">
        <w:rPr>
          <w:rFonts w:ascii="Times New Roman" w:hAnsi="Times New Roman" w:cs="Times New Roman"/>
          <w:sz w:val="28"/>
          <w:szCs w:val="28"/>
        </w:rPr>
        <w:t xml:space="preserve">Оформление медицинской документации. </w:t>
      </w:r>
    </w:p>
    <w:p w:rsidR="00B0206B" w:rsidRPr="00B0206B" w:rsidRDefault="00B0206B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296" w:rsidRDefault="00A30296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6710B0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0B0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6710B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Default="00CC28F9" w:rsidP="00C96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утренний туалет новорожденного (обработка глаз, ушей, носа, кожи,  пупочной   ранки) 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пеленания новорожденных;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подмывания новорожденных;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кормление через зонд ребенка.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утренний туалет новорожденного в домашних условиях;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обработка  ногтей, волос;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проведение гигиенической  ванны;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обработка  бутылочек и сосок, подогревание смесей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нос;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глаза;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закапывание капель в наружный слуховой проход;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согревающий компресс на ухо;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горчичники на грудную клетку;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ножная ванна;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оксигенотерапия;  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1D44B5">
        <w:rPr>
          <w:sz w:val="28"/>
          <w:szCs w:val="28"/>
        </w:rPr>
        <w:t>пикфлоуметрия</w:t>
      </w:r>
      <w:proofErr w:type="spellEnd"/>
      <w:r w:rsidRPr="001D44B5">
        <w:rPr>
          <w:sz w:val="28"/>
          <w:szCs w:val="28"/>
        </w:rPr>
        <w:t>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ингаляции</w:t>
      </w:r>
      <w:proofErr w:type="gramStart"/>
      <w:r w:rsidRPr="001D44B5">
        <w:rPr>
          <w:sz w:val="28"/>
          <w:szCs w:val="28"/>
        </w:rPr>
        <w:t xml:space="preserve"> ;</w:t>
      </w:r>
      <w:proofErr w:type="gramEnd"/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>проведение очистительной клизмы;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лекарственные клизмы;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постановка газоотводной трубки;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промывание желудка;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смыва с </w:t>
      </w:r>
      <w:proofErr w:type="spellStart"/>
      <w:r w:rsidRPr="001D44B5">
        <w:rPr>
          <w:sz w:val="28"/>
          <w:szCs w:val="28"/>
        </w:rPr>
        <w:t>перианальных</w:t>
      </w:r>
      <w:proofErr w:type="spellEnd"/>
      <w:r w:rsidRPr="001D44B5">
        <w:rPr>
          <w:sz w:val="28"/>
          <w:szCs w:val="28"/>
        </w:rPr>
        <w:t xml:space="preserve"> складок;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кала на копрограмму;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взятие кала на яйца глистов;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забор кала на бак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D44B5">
        <w:rPr>
          <w:sz w:val="28"/>
          <w:szCs w:val="28"/>
        </w:rPr>
        <w:t>п</w:t>
      </w:r>
      <w:proofErr w:type="gramEnd"/>
      <w:r w:rsidRPr="001D44B5">
        <w:rPr>
          <w:sz w:val="28"/>
          <w:szCs w:val="28"/>
        </w:rPr>
        <w:t>осев;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измерение пульса, АД, ЧСС, ЧДД;</w:t>
      </w:r>
    </w:p>
    <w:p w:rsidR="00B0206B" w:rsidRPr="001D44B5" w:rsidRDefault="00B0206B" w:rsidP="00B0206B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D44B5">
        <w:rPr>
          <w:sz w:val="28"/>
          <w:szCs w:val="28"/>
        </w:rPr>
        <w:t xml:space="preserve"> помощь при рвоте.</w:t>
      </w:r>
    </w:p>
    <w:p w:rsidR="001F3C23" w:rsidRDefault="001F3C23" w:rsidP="001F3C23">
      <w:pPr>
        <w:pStyle w:val="a5"/>
        <w:shd w:val="clear" w:color="auto" w:fill="FFFFFF"/>
        <w:spacing w:before="0" w:beforeAutospacing="0" w:after="150" w:afterAutospacing="0" w:line="300" w:lineRule="atLeast"/>
        <w:ind w:left="36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Руководство учебной  практикой</w:t>
      </w:r>
      <w:r>
        <w:rPr>
          <w:sz w:val="28"/>
          <w:szCs w:val="28"/>
        </w:rPr>
        <w:t xml:space="preserve"> возлагается на руководителя от образовательного учреждения.</w:t>
      </w:r>
    </w:p>
    <w:p w:rsidR="001F3C23" w:rsidRDefault="001F3C23" w:rsidP="001F3C2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практики рассчитано на комплексное использование теоретических знаний и практических умений с учетом отработки и </w:t>
      </w:r>
      <w:r>
        <w:rPr>
          <w:sz w:val="28"/>
          <w:szCs w:val="28"/>
        </w:rPr>
        <w:lastRenderedPageBreak/>
        <w:t>закрепления их на рабочих местах доклинической базы, наиболее приближенных к условиям будущей работы по специальности  34.02.01Сестринское дело.</w:t>
      </w:r>
    </w:p>
    <w:p w:rsidR="001F3C23" w:rsidRDefault="001F3C23" w:rsidP="001F3C2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1F3C23" w:rsidRPr="001F3C23" w:rsidRDefault="001F3C23" w:rsidP="001F3C23">
      <w:pPr>
        <w:rPr>
          <w:sz w:val="28"/>
          <w:szCs w:val="28"/>
        </w:rPr>
      </w:pPr>
    </w:p>
    <w:p w:rsidR="00C9680D" w:rsidRPr="00C9680D" w:rsidRDefault="00C9680D" w:rsidP="001F3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80D" w:rsidRPr="00C9680D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A395C"/>
    <w:multiLevelType w:val="hybridMultilevel"/>
    <w:tmpl w:val="D3C4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26A2A"/>
    <w:rsid w:val="000C71C9"/>
    <w:rsid w:val="001D404D"/>
    <w:rsid w:val="001F3C23"/>
    <w:rsid w:val="00290F13"/>
    <w:rsid w:val="00295C0C"/>
    <w:rsid w:val="002E2E8E"/>
    <w:rsid w:val="0031076F"/>
    <w:rsid w:val="00397497"/>
    <w:rsid w:val="003C7810"/>
    <w:rsid w:val="003E46A8"/>
    <w:rsid w:val="00483864"/>
    <w:rsid w:val="004B21CB"/>
    <w:rsid w:val="00581127"/>
    <w:rsid w:val="006710B0"/>
    <w:rsid w:val="00735D36"/>
    <w:rsid w:val="007430EA"/>
    <w:rsid w:val="007C12D7"/>
    <w:rsid w:val="007E4D3B"/>
    <w:rsid w:val="00816A34"/>
    <w:rsid w:val="0083648A"/>
    <w:rsid w:val="008B097F"/>
    <w:rsid w:val="009F4813"/>
    <w:rsid w:val="00A30296"/>
    <w:rsid w:val="00AC3606"/>
    <w:rsid w:val="00B0206B"/>
    <w:rsid w:val="00B35175"/>
    <w:rsid w:val="00C35F27"/>
    <w:rsid w:val="00C9680D"/>
    <w:rsid w:val="00CB5DAB"/>
    <w:rsid w:val="00CC28F9"/>
    <w:rsid w:val="00CD7B46"/>
    <w:rsid w:val="00D93B57"/>
    <w:rsid w:val="00DF6A29"/>
    <w:rsid w:val="00F4078A"/>
    <w:rsid w:val="00F63ED9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2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B0206B"/>
    <w:pPr>
      <w:ind w:left="566" w:hanging="283"/>
      <w:contextualSpacing/>
    </w:pPr>
  </w:style>
  <w:style w:type="paragraph" w:styleId="a5">
    <w:name w:val="Normal (Web)"/>
    <w:basedOn w:val="a"/>
    <w:uiPriority w:val="99"/>
    <w:semiHidden/>
    <w:unhideWhenUsed/>
    <w:rsid w:val="001F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25</cp:revision>
  <dcterms:created xsi:type="dcterms:W3CDTF">2017-06-09T14:16:00Z</dcterms:created>
  <dcterms:modified xsi:type="dcterms:W3CDTF">2017-06-13T03:01:00Z</dcterms:modified>
</cp:coreProperties>
</file>