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7F" w:rsidRDefault="00841A7F" w:rsidP="00B177BD">
      <w:pPr>
        <w:pStyle w:val="p1795"/>
        <w:spacing w:before="0" w:beforeAutospacing="0" w:after="0" w:afterAutospacing="0" w:line="276" w:lineRule="auto"/>
        <w:ind w:hanging="61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Лекция </w:t>
      </w:r>
    </w:p>
    <w:p w:rsidR="00B177BD" w:rsidRDefault="00B177BD" w:rsidP="00B177BD">
      <w:pPr>
        <w:pStyle w:val="p1795"/>
        <w:spacing w:before="0" w:beforeAutospacing="0" w:after="0" w:afterAutospacing="0" w:line="276" w:lineRule="auto"/>
        <w:ind w:hanging="615"/>
        <w:jc w:val="center"/>
        <w:rPr>
          <w:b/>
          <w:bCs/>
          <w:color w:val="000000"/>
        </w:rPr>
      </w:pPr>
    </w:p>
    <w:p w:rsidR="00700DCE" w:rsidRDefault="00700DCE" w:rsidP="00B177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1762">
        <w:rPr>
          <w:rFonts w:ascii="Times New Roman" w:hAnsi="Times New Roman"/>
          <w:b/>
          <w:sz w:val="24"/>
          <w:szCs w:val="24"/>
        </w:rPr>
        <w:t xml:space="preserve">СРЕДСТВА, ПРИМЕНЯЕМЫЕ ПРИ </w:t>
      </w:r>
    </w:p>
    <w:p w:rsidR="00700DCE" w:rsidRDefault="00700DCE" w:rsidP="0070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762">
        <w:rPr>
          <w:rFonts w:ascii="Times New Roman" w:hAnsi="Times New Roman"/>
          <w:b/>
          <w:sz w:val="24"/>
          <w:szCs w:val="24"/>
        </w:rPr>
        <w:t>НЕДОСТАТОЧНОСТИ КОРОНАРНО</w:t>
      </w:r>
      <w:r>
        <w:rPr>
          <w:rFonts w:ascii="Times New Roman" w:hAnsi="Times New Roman"/>
          <w:b/>
          <w:sz w:val="24"/>
          <w:szCs w:val="24"/>
        </w:rPr>
        <w:t>ГО КРОВООБРАЩЕНИЯ</w:t>
      </w:r>
    </w:p>
    <w:p w:rsidR="00700DCE" w:rsidRDefault="00700DCE" w:rsidP="0070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0DCE" w:rsidRPr="007A603B" w:rsidRDefault="00700DCE" w:rsidP="00F03E5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A603B">
        <w:rPr>
          <w:rFonts w:ascii="Times New Roman" w:hAnsi="Times New Roman"/>
          <w:sz w:val="26"/>
          <w:szCs w:val="26"/>
        </w:rPr>
        <w:t>Кровоснабжение сердечной мышцы осуществляется коронарными (венечными) артериями. Они разветвляются на густую капиллярную сеть и обеспечивают снабжение миокарда кислородом. В патологии при склерозе коронарных артерий (</w:t>
      </w:r>
      <w:proofErr w:type="spellStart"/>
      <w:r w:rsidRPr="007A603B">
        <w:rPr>
          <w:rFonts w:ascii="Times New Roman" w:hAnsi="Times New Roman"/>
          <w:sz w:val="26"/>
          <w:szCs w:val="26"/>
        </w:rPr>
        <w:t>коронаросклероз</w:t>
      </w:r>
      <w:proofErr w:type="spellEnd"/>
      <w:r w:rsidRPr="007A603B">
        <w:rPr>
          <w:rFonts w:ascii="Times New Roman" w:hAnsi="Times New Roman"/>
          <w:sz w:val="26"/>
          <w:szCs w:val="26"/>
        </w:rPr>
        <w:t>), образовании тромба в просвете сосуда (тромбоз) кровоснабжение миокарда резко ухудшается и развивается ишемическая болезнь сердца (ИБС). Ишемия – недостаточное кровоснабжение ткани. Клинические фо</w:t>
      </w:r>
      <w:r w:rsidR="00F03E50" w:rsidRPr="007A603B">
        <w:rPr>
          <w:rFonts w:ascii="Times New Roman" w:hAnsi="Times New Roman"/>
          <w:sz w:val="26"/>
          <w:szCs w:val="26"/>
        </w:rPr>
        <w:t>рмы ИБС: стенокардия</w:t>
      </w:r>
      <w:r w:rsidRPr="007A603B">
        <w:rPr>
          <w:rFonts w:ascii="Times New Roman" w:hAnsi="Times New Roman"/>
          <w:sz w:val="26"/>
          <w:szCs w:val="26"/>
        </w:rPr>
        <w:t xml:space="preserve">, инфаркт миокарда. </w:t>
      </w:r>
      <w:r w:rsidR="00F03E50" w:rsidRPr="007A603B">
        <w:rPr>
          <w:rFonts w:ascii="Times New Roman" w:hAnsi="Times New Roman"/>
          <w:sz w:val="26"/>
          <w:szCs w:val="26"/>
        </w:rPr>
        <w:t xml:space="preserve">Стенокардия (или </w:t>
      </w:r>
      <w:proofErr w:type="spellStart"/>
      <w:r w:rsidR="00F03E50" w:rsidRPr="007A603B">
        <w:rPr>
          <w:rFonts w:ascii="Times New Roman" w:hAnsi="Times New Roman"/>
          <w:sz w:val="26"/>
          <w:szCs w:val="26"/>
        </w:rPr>
        <w:t>angina</w:t>
      </w:r>
      <w:proofErr w:type="spellEnd"/>
      <w:r w:rsidR="00F03E50" w:rsidRPr="007A60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3E50" w:rsidRPr="007A603B">
        <w:rPr>
          <w:rFonts w:ascii="Times New Roman" w:hAnsi="Times New Roman"/>
          <w:sz w:val="26"/>
          <w:szCs w:val="26"/>
        </w:rPr>
        <w:t>pectoris</w:t>
      </w:r>
      <w:proofErr w:type="spellEnd"/>
      <w:r w:rsidR="00F03E50" w:rsidRPr="007A603B">
        <w:rPr>
          <w:rFonts w:ascii="Times New Roman" w:hAnsi="Times New Roman"/>
          <w:sz w:val="26"/>
          <w:szCs w:val="26"/>
        </w:rPr>
        <w:t xml:space="preserve"> - грудная жаба) проявляется приступами загрудинных болей сжимающего характера, локализованных за грудиной и </w:t>
      </w:r>
      <w:proofErr w:type="spellStart"/>
      <w:r w:rsidR="00F03E50" w:rsidRPr="007A603B">
        <w:rPr>
          <w:rFonts w:ascii="Times New Roman" w:hAnsi="Times New Roman"/>
          <w:sz w:val="26"/>
          <w:szCs w:val="26"/>
        </w:rPr>
        <w:t>иррадиирующих</w:t>
      </w:r>
      <w:proofErr w:type="spellEnd"/>
      <w:r w:rsidR="00F03E50" w:rsidRPr="007A603B">
        <w:rPr>
          <w:rFonts w:ascii="Times New Roman" w:hAnsi="Times New Roman"/>
          <w:sz w:val="26"/>
          <w:szCs w:val="26"/>
        </w:rPr>
        <w:t xml:space="preserve"> в левую лопатку и руку. При инфаркте миокарда развивается некроз участка сердечной мышцы.</w:t>
      </w:r>
    </w:p>
    <w:p w:rsidR="00844CD4" w:rsidRPr="007A603B" w:rsidRDefault="00844CD4" w:rsidP="00F03E5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44CD4" w:rsidRPr="007A603B" w:rsidRDefault="00844CD4" w:rsidP="00F03E5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A603B">
        <w:rPr>
          <w:rFonts w:ascii="Times New Roman" w:hAnsi="Times New Roman"/>
          <w:sz w:val="26"/>
          <w:szCs w:val="26"/>
        </w:rPr>
        <w:t xml:space="preserve">В основе ИБС лежит несоответствие между потребностью миокарда в кислороде и его </w:t>
      </w:r>
      <w:r w:rsidR="00F03E50" w:rsidRPr="007A603B">
        <w:rPr>
          <w:rFonts w:ascii="Times New Roman" w:hAnsi="Times New Roman"/>
          <w:sz w:val="26"/>
          <w:szCs w:val="26"/>
        </w:rPr>
        <w:t>доставкой</w:t>
      </w:r>
      <w:r w:rsidRPr="007A603B">
        <w:rPr>
          <w:rFonts w:ascii="Times New Roman" w:hAnsi="Times New Roman"/>
          <w:sz w:val="26"/>
          <w:szCs w:val="26"/>
        </w:rPr>
        <w:t>.</w:t>
      </w:r>
    </w:p>
    <w:p w:rsidR="00F03E50" w:rsidRDefault="00EC0DF1" w:rsidP="00F03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left:0;text-align:left;margin-left:106.65pt;margin-top:10.4pt;width:87.95pt;height:55.3pt;z-index:251665408">
            <v:textbox>
              <w:txbxContent>
                <w:p w:rsidR="00F03E50" w:rsidRPr="00F03E50" w:rsidRDefault="00F03E50" w:rsidP="00F03E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3E50">
                    <w:rPr>
                      <w:rFonts w:ascii="Times New Roman" w:hAnsi="Times New Roman"/>
                    </w:rPr>
                    <w:t>Потребность миокарда в кислороде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left:0;text-align:left;margin-left:244.8pt;margin-top:10.4pt;width:93.9pt;height:55.3pt;z-index:251666432">
            <v:textbox>
              <w:txbxContent>
                <w:p w:rsidR="00F03E50" w:rsidRDefault="00F03E50" w:rsidP="00F03E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3E50">
                    <w:rPr>
                      <w:rFonts w:ascii="Times New Roman" w:hAnsi="Times New Roman"/>
                    </w:rPr>
                    <w:t xml:space="preserve">Доставка </w:t>
                  </w:r>
                </w:p>
                <w:p w:rsidR="00F03E50" w:rsidRPr="00F03E50" w:rsidRDefault="00F03E50" w:rsidP="00F03E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3E50">
                    <w:rPr>
                      <w:rFonts w:ascii="Times New Roman" w:hAnsi="Times New Roman"/>
                    </w:rPr>
                    <w:t>кислорода к миокарду</w:t>
                  </w:r>
                </w:p>
              </w:txbxContent>
            </v:textbox>
          </v:rect>
        </w:pict>
      </w:r>
    </w:p>
    <w:p w:rsidR="00F03E50" w:rsidRDefault="00EC0DF1" w:rsidP="00F03E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6.35pt;margin-top:14.6pt;width:10.05pt;height:23.45pt;flip:x;z-index:251667456" o:connectortype="straight"/>
        </w:pict>
      </w:r>
    </w:p>
    <w:p w:rsidR="00F03E50" w:rsidRPr="002F5D31" w:rsidRDefault="00F03E50" w:rsidP="00F03E50">
      <w:pPr>
        <w:spacing w:after="0"/>
        <w:ind w:firstLine="708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5D31">
        <w:rPr>
          <w:rFonts w:ascii="Times New Roman" w:hAnsi="Times New Roman"/>
          <w:sz w:val="48"/>
          <w:szCs w:val="48"/>
        </w:rPr>
        <w:t>=</w:t>
      </w:r>
    </w:p>
    <w:p w:rsidR="00F03E50" w:rsidRPr="00F03E50" w:rsidRDefault="00F03E50" w:rsidP="00F03E50">
      <w:pPr>
        <w:spacing w:after="0"/>
        <w:ind w:firstLine="708"/>
        <w:jc w:val="both"/>
        <w:rPr>
          <w:rFonts w:ascii="Times New Roman" w:hAnsi="Times New Roman"/>
          <w:sz w:val="40"/>
          <w:szCs w:val="40"/>
        </w:rPr>
      </w:pPr>
    </w:p>
    <w:p w:rsidR="00844CD4" w:rsidRPr="007A603B" w:rsidRDefault="00F03E50" w:rsidP="00F03E5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A603B">
        <w:rPr>
          <w:rFonts w:ascii="Times New Roman" w:hAnsi="Times New Roman"/>
          <w:sz w:val="26"/>
          <w:szCs w:val="26"/>
        </w:rPr>
        <w:t xml:space="preserve">Отсюда вытекают 2 пути </w:t>
      </w:r>
      <w:r w:rsidR="00844CD4" w:rsidRPr="007A603B">
        <w:rPr>
          <w:rFonts w:ascii="Times New Roman" w:hAnsi="Times New Roman"/>
          <w:sz w:val="26"/>
          <w:szCs w:val="26"/>
        </w:rPr>
        <w:t>коррекции ишемии:</w:t>
      </w:r>
    </w:p>
    <w:p w:rsidR="00942613" w:rsidRPr="007A603B" w:rsidRDefault="00844CD4" w:rsidP="0094261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A603B">
        <w:rPr>
          <w:rFonts w:ascii="Times New Roman" w:hAnsi="Times New Roman"/>
          <w:sz w:val="26"/>
          <w:szCs w:val="26"/>
        </w:rPr>
        <w:t>1.Снижение потребности миокарда в кислороде за счёт</w:t>
      </w:r>
      <w:r w:rsidR="002F5D31" w:rsidRPr="007A603B">
        <w:rPr>
          <w:rFonts w:ascii="Times New Roman" w:hAnsi="Times New Roman"/>
          <w:sz w:val="26"/>
          <w:szCs w:val="26"/>
        </w:rPr>
        <w:t xml:space="preserve"> уменьшения работы сердца</w:t>
      </w:r>
      <w:r w:rsidR="00942613" w:rsidRPr="007A603B">
        <w:rPr>
          <w:rFonts w:ascii="Times New Roman" w:hAnsi="Times New Roman"/>
          <w:sz w:val="26"/>
          <w:szCs w:val="26"/>
        </w:rPr>
        <w:t xml:space="preserve"> </w:t>
      </w:r>
    </w:p>
    <w:p w:rsidR="00942613" w:rsidRPr="007A603B" w:rsidRDefault="00942613" w:rsidP="0094261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A603B">
        <w:rPr>
          <w:rFonts w:ascii="Times New Roman" w:hAnsi="Times New Roman"/>
          <w:sz w:val="26"/>
          <w:szCs w:val="26"/>
        </w:rPr>
        <w:t>(снижение силы сокращений, уменьшение ЧСС)</w:t>
      </w:r>
    </w:p>
    <w:p w:rsidR="002F5D31" w:rsidRDefault="00EC0DF1" w:rsidP="002F5D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left:0;text-align:left;margin-left:97.5pt;margin-top:12.6pt;width:97.1pt;height:47.75pt;z-index:251668480">
            <v:textbox>
              <w:txbxContent>
                <w:p w:rsidR="002F5D31" w:rsidRPr="00F03E50" w:rsidRDefault="002F5D31" w:rsidP="002F5D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3E50">
                    <w:rPr>
                      <w:rFonts w:ascii="Times New Roman" w:hAnsi="Times New Roman"/>
                    </w:rPr>
                    <w:t>Потребность миокарда в кислороде</w:t>
                  </w:r>
                </w:p>
                <w:p w:rsidR="002F5D31" w:rsidRDefault="002F5D31" w:rsidP="002F5D3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left:0;text-align:left;margin-left:248.65pt;margin-top:12.6pt;width:82.55pt;height:47.75pt;z-index:251669504">
            <v:textbox>
              <w:txbxContent>
                <w:p w:rsidR="002F5D31" w:rsidRDefault="002F5D31" w:rsidP="002F5D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3E50">
                    <w:rPr>
                      <w:rFonts w:ascii="Times New Roman" w:hAnsi="Times New Roman"/>
                    </w:rPr>
                    <w:t xml:space="preserve">Доставка </w:t>
                  </w:r>
                </w:p>
                <w:p w:rsidR="002F5D31" w:rsidRPr="00F03E50" w:rsidRDefault="002F5D31" w:rsidP="002F5D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3E50">
                    <w:rPr>
                      <w:rFonts w:ascii="Times New Roman" w:hAnsi="Times New Roman"/>
                    </w:rPr>
                    <w:t>кислорода к миокарду</w:t>
                  </w:r>
                </w:p>
                <w:p w:rsidR="002F5D31" w:rsidRDefault="002F5D31"/>
              </w:txbxContent>
            </v:textbox>
          </v:rect>
        </w:pict>
      </w:r>
    </w:p>
    <w:p w:rsidR="002F5D31" w:rsidRPr="002F5D31" w:rsidRDefault="00EC0DF1" w:rsidP="002F5D31">
      <w:pPr>
        <w:spacing w:after="0"/>
        <w:ind w:left="4248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pict>
          <v:shape id="_x0000_s1039" type="#_x0000_t32" style="position:absolute;left:0;text-align:left;margin-left:89.1pt;margin-top:4.3pt;width:0;height:17.6pt;z-index:251670528" o:connectortype="straight">
            <v:stroke endarrow="block"/>
          </v:shape>
        </w:pict>
      </w:r>
      <w:r w:rsidR="002F5D31" w:rsidRPr="002F5D31">
        <w:rPr>
          <w:rFonts w:ascii="Times New Roman" w:hAnsi="Times New Roman"/>
          <w:sz w:val="48"/>
          <w:szCs w:val="48"/>
        </w:rPr>
        <w:t>=</w:t>
      </w:r>
    </w:p>
    <w:p w:rsidR="002F5D31" w:rsidRDefault="002F5D31" w:rsidP="002F5D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5D31" w:rsidRDefault="002F5D31" w:rsidP="00F03E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4CD4" w:rsidRPr="007A603B" w:rsidRDefault="002F5D31" w:rsidP="00F03E5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A603B">
        <w:rPr>
          <w:rFonts w:ascii="Times New Roman" w:hAnsi="Times New Roman"/>
          <w:sz w:val="26"/>
          <w:szCs w:val="26"/>
        </w:rPr>
        <w:t>2.</w:t>
      </w:r>
      <w:r w:rsidR="00844CD4" w:rsidRPr="007A603B">
        <w:rPr>
          <w:rFonts w:ascii="Times New Roman" w:hAnsi="Times New Roman"/>
          <w:sz w:val="26"/>
          <w:szCs w:val="26"/>
        </w:rPr>
        <w:t xml:space="preserve"> </w:t>
      </w:r>
      <w:r w:rsidRPr="007A603B">
        <w:rPr>
          <w:rFonts w:ascii="Times New Roman" w:hAnsi="Times New Roman"/>
          <w:sz w:val="26"/>
          <w:szCs w:val="26"/>
        </w:rPr>
        <w:t>П</w:t>
      </w:r>
      <w:r w:rsidR="00844CD4" w:rsidRPr="007A603B">
        <w:rPr>
          <w:rFonts w:ascii="Times New Roman" w:hAnsi="Times New Roman"/>
          <w:sz w:val="26"/>
          <w:szCs w:val="26"/>
        </w:rPr>
        <w:t>овышение доставки кислорода к миокарду</w:t>
      </w:r>
      <w:r w:rsidRPr="007A603B">
        <w:rPr>
          <w:rFonts w:ascii="Times New Roman" w:hAnsi="Times New Roman"/>
          <w:sz w:val="26"/>
          <w:szCs w:val="26"/>
        </w:rPr>
        <w:t xml:space="preserve"> </w:t>
      </w:r>
      <w:r w:rsidR="00942613" w:rsidRPr="007A603B">
        <w:rPr>
          <w:rFonts w:ascii="Times New Roman" w:hAnsi="Times New Roman"/>
          <w:sz w:val="26"/>
          <w:szCs w:val="26"/>
        </w:rPr>
        <w:t>(</w:t>
      </w:r>
      <w:r w:rsidRPr="007A603B">
        <w:rPr>
          <w:rFonts w:ascii="Times New Roman" w:hAnsi="Times New Roman"/>
          <w:sz w:val="26"/>
          <w:szCs w:val="26"/>
        </w:rPr>
        <w:t>расширение</w:t>
      </w:r>
      <w:r w:rsidR="00942613" w:rsidRPr="007A603B">
        <w:rPr>
          <w:rFonts w:ascii="Times New Roman" w:hAnsi="Times New Roman"/>
          <w:sz w:val="26"/>
          <w:szCs w:val="26"/>
        </w:rPr>
        <w:t xml:space="preserve"> коронарных сосудов)</w:t>
      </w:r>
    </w:p>
    <w:p w:rsidR="002F5D31" w:rsidRDefault="002F5D31" w:rsidP="00F03E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D31" w:rsidRDefault="00EC0DF1" w:rsidP="00F03E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left:0;text-align:left;margin-left:106.65pt;margin-top:1.25pt;width:86.2pt;height:50.25pt;z-index:251671552">
            <v:textbox>
              <w:txbxContent>
                <w:p w:rsidR="002F5D31" w:rsidRPr="00F03E50" w:rsidRDefault="002F5D31" w:rsidP="002F5D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3E50">
                    <w:rPr>
                      <w:rFonts w:ascii="Times New Roman" w:hAnsi="Times New Roman"/>
                    </w:rPr>
                    <w:t>Потребность миокарда в кислороде</w:t>
                  </w:r>
                </w:p>
                <w:p w:rsidR="002F5D31" w:rsidRDefault="002F5D31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1" style="position:absolute;left:0;text-align:left;margin-left:248.65pt;margin-top:1.25pt;width:82.55pt;height:50.25pt;z-index:251672576">
            <v:textbox>
              <w:txbxContent>
                <w:p w:rsidR="002F5D31" w:rsidRDefault="002F5D31" w:rsidP="002F5D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3E50">
                    <w:rPr>
                      <w:rFonts w:ascii="Times New Roman" w:hAnsi="Times New Roman"/>
                    </w:rPr>
                    <w:t xml:space="preserve">Доставка </w:t>
                  </w:r>
                </w:p>
                <w:p w:rsidR="002F5D31" w:rsidRPr="00F03E50" w:rsidRDefault="002F5D31" w:rsidP="002F5D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3E50">
                    <w:rPr>
                      <w:rFonts w:ascii="Times New Roman" w:hAnsi="Times New Roman"/>
                    </w:rPr>
                    <w:t>кислорода к миокарду</w:t>
                  </w:r>
                </w:p>
                <w:p w:rsidR="002F5D31" w:rsidRDefault="002F5D31"/>
              </w:txbxContent>
            </v:textbox>
          </v:rect>
        </w:pict>
      </w:r>
      <w:r w:rsidRPr="00EC0DF1">
        <w:rPr>
          <w:rFonts w:ascii="Times New Roman" w:hAnsi="Times New Roman"/>
          <w:noProof/>
          <w:sz w:val="48"/>
          <w:szCs w:val="48"/>
          <w:lang w:eastAsia="ru-RU"/>
        </w:rPr>
        <w:pict>
          <v:shape id="_x0000_s1042" type="#_x0000_t32" style="position:absolute;left:0;text-align:left;margin-left:344.5pt;margin-top:8.8pt;width:.05pt;height:35.15pt;flip:y;z-index:251674624" o:connectortype="straight">
            <v:stroke endarrow="block"/>
          </v:shape>
        </w:pict>
      </w:r>
    </w:p>
    <w:p w:rsidR="002F5D31" w:rsidRPr="002F5D31" w:rsidRDefault="002F5D31" w:rsidP="002F5D31">
      <w:pPr>
        <w:spacing w:after="0"/>
        <w:ind w:left="4248"/>
        <w:jc w:val="both"/>
        <w:rPr>
          <w:rFonts w:ascii="Times New Roman" w:hAnsi="Times New Roman"/>
          <w:sz w:val="48"/>
          <w:szCs w:val="48"/>
        </w:rPr>
      </w:pPr>
      <w:r w:rsidRPr="002F5D31">
        <w:rPr>
          <w:rFonts w:ascii="Times New Roman" w:hAnsi="Times New Roman"/>
          <w:sz w:val="48"/>
          <w:szCs w:val="48"/>
        </w:rPr>
        <w:t>=</w:t>
      </w:r>
    </w:p>
    <w:p w:rsidR="002F5D31" w:rsidRDefault="002F5D31" w:rsidP="00F03E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4CD4" w:rsidRPr="00A8241B" w:rsidRDefault="00844CD4" w:rsidP="00844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DCE" w:rsidRPr="007A603B" w:rsidRDefault="00700DCE" w:rsidP="00700D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03B">
        <w:rPr>
          <w:rFonts w:ascii="Times New Roman" w:hAnsi="Times New Roman"/>
          <w:sz w:val="26"/>
          <w:szCs w:val="26"/>
        </w:rPr>
        <w:t>Средства для лечения ИБС</w:t>
      </w:r>
    </w:p>
    <w:p w:rsidR="00700DCE" w:rsidRPr="00DA0695" w:rsidRDefault="00EC0DF1" w:rsidP="00700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304.2pt;margin-top:2.7pt;width:27pt;height:10.5pt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45.2pt;margin-top:2.7pt;width:21pt;height:10.5pt;flip:x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66.2pt;margin-top:2.7pt;width:138pt;height:0;z-index:251659264" o:connectortype="straight"/>
        </w:pict>
      </w:r>
    </w:p>
    <w:tbl>
      <w:tblPr>
        <w:tblStyle w:val="a3"/>
        <w:tblW w:w="0" w:type="auto"/>
        <w:tblInd w:w="959" w:type="dxa"/>
        <w:tblLook w:val="04A0"/>
      </w:tblPr>
      <w:tblGrid>
        <w:gridCol w:w="3826"/>
        <w:gridCol w:w="3545"/>
      </w:tblGrid>
      <w:tr w:rsidR="00700DCE" w:rsidRPr="00F41762" w:rsidTr="00B177BD">
        <w:tc>
          <w:tcPr>
            <w:tcW w:w="3826" w:type="dxa"/>
            <w:shd w:val="clear" w:color="auto" w:fill="auto"/>
          </w:tcPr>
          <w:p w:rsidR="00B177BD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DCE" w:rsidRPr="00A86292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292">
              <w:rPr>
                <w:rFonts w:ascii="Times New Roman" w:hAnsi="Times New Roman"/>
                <w:sz w:val="24"/>
                <w:szCs w:val="24"/>
              </w:rPr>
              <w:t>Антиангинальные</w:t>
            </w:r>
            <w:proofErr w:type="spellEnd"/>
            <w:r w:rsidRPr="00A8629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700DCE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средства для</w:t>
            </w:r>
            <w:r w:rsidRPr="00F41762">
              <w:rPr>
                <w:rFonts w:ascii="Times New Roman" w:hAnsi="Times New Roman"/>
                <w:sz w:val="24"/>
                <w:szCs w:val="24"/>
              </w:rPr>
              <w:t xml:space="preserve"> лечени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41762">
              <w:rPr>
                <w:rFonts w:ascii="Times New Roman" w:hAnsi="Times New Roman"/>
                <w:sz w:val="24"/>
                <w:szCs w:val="24"/>
              </w:rPr>
              <w:t xml:space="preserve"> стенокардии</w:t>
            </w:r>
          </w:p>
          <w:p w:rsidR="00B177BD" w:rsidRPr="00F41762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B177BD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DCE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41762">
              <w:rPr>
                <w:rFonts w:ascii="Times New Roman" w:hAnsi="Times New Roman"/>
                <w:sz w:val="24"/>
                <w:szCs w:val="24"/>
              </w:rPr>
              <w:t xml:space="preserve">редства, применяемые </w:t>
            </w:r>
          </w:p>
          <w:p w:rsidR="00700DCE" w:rsidRPr="00F41762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62">
              <w:rPr>
                <w:rFonts w:ascii="Times New Roman" w:hAnsi="Times New Roman"/>
                <w:sz w:val="24"/>
                <w:szCs w:val="24"/>
              </w:rPr>
              <w:t>при инфаркте миокарда</w:t>
            </w:r>
          </w:p>
        </w:tc>
      </w:tr>
    </w:tbl>
    <w:p w:rsidR="00700DCE" w:rsidRPr="00F41762" w:rsidRDefault="00700DCE" w:rsidP="00700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DCE" w:rsidRPr="007A603B" w:rsidRDefault="00B177BD" w:rsidP="0070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00DCE" w:rsidRPr="007A603B">
        <w:rPr>
          <w:rFonts w:ascii="Times New Roman" w:hAnsi="Times New Roman"/>
          <w:b/>
          <w:sz w:val="24"/>
          <w:szCs w:val="24"/>
        </w:rPr>
        <w:lastRenderedPageBreak/>
        <w:t>АНТИАНГИНАЛЬНЫЕ СРЕДСТВА</w:t>
      </w:r>
      <w:r w:rsidR="00942613" w:rsidRPr="007A603B">
        <w:rPr>
          <w:rFonts w:ascii="Times New Roman" w:hAnsi="Times New Roman"/>
          <w:b/>
          <w:sz w:val="24"/>
          <w:szCs w:val="24"/>
        </w:rPr>
        <w:t xml:space="preserve"> – </w:t>
      </w:r>
      <w:r w:rsidR="00942613" w:rsidRPr="00B177BD">
        <w:rPr>
          <w:rFonts w:ascii="Times New Roman" w:hAnsi="Times New Roman"/>
          <w:b/>
          <w:sz w:val="26"/>
          <w:szCs w:val="26"/>
        </w:rPr>
        <w:t>средства для лечения стенокардии</w:t>
      </w:r>
    </w:p>
    <w:p w:rsidR="00700DCE" w:rsidRPr="00DA0695" w:rsidRDefault="00700DCE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shd w:val="clear" w:color="auto" w:fill="F2F2F2" w:themeFill="background1" w:themeFillShade="F2"/>
        <w:tblLayout w:type="fixed"/>
        <w:tblLook w:val="04A0"/>
      </w:tblPr>
      <w:tblGrid>
        <w:gridCol w:w="2411"/>
        <w:gridCol w:w="1701"/>
        <w:gridCol w:w="2160"/>
        <w:gridCol w:w="1619"/>
        <w:gridCol w:w="1856"/>
      </w:tblGrid>
      <w:tr w:rsidR="00B177BD" w:rsidTr="00B177BD">
        <w:trPr>
          <w:trHeight w:val="1114"/>
        </w:trPr>
        <w:tc>
          <w:tcPr>
            <w:tcW w:w="6272" w:type="dxa"/>
            <w:gridSpan w:val="3"/>
            <w:shd w:val="clear" w:color="auto" w:fill="F2F2F2" w:themeFill="background1" w:themeFillShade="F2"/>
          </w:tcPr>
          <w:p w:rsidR="00B177BD" w:rsidRDefault="00B177BD" w:rsidP="00B17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177BD" w:rsidRDefault="00B177BD" w:rsidP="00B17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77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Понижающие потребность </w:t>
            </w:r>
          </w:p>
          <w:p w:rsidR="00B177BD" w:rsidRDefault="00B177BD" w:rsidP="00B17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77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миокарда в кислороде</w:t>
            </w:r>
          </w:p>
          <w:p w:rsidR="00B177BD" w:rsidRPr="00B177BD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177BD" w:rsidRPr="00B177BD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BD">
              <w:rPr>
                <w:rFonts w:ascii="Times New Roman" w:hAnsi="Times New Roman"/>
                <w:bCs/>
                <w:sz w:val="24"/>
                <w:szCs w:val="24"/>
              </w:rPr>
              <w:t>Повышающие доставку кислорода к миокарду -</w:t>
            </w:r>
          </w:p>
          <w:p w:rsidR="00B177BD" w:rsidRPr="00B177BD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7BD">
              <w:rPr>
                <w:rFonts w:ascii="Times New Roman" w:hAnsi="Times New Roman"/>
                <w:sz w:val="24"/>
                <w:szCs w:val="24"/>
              </w:rPr>
              <w:t>коронаролитики</w:t>
            </w:r>
            <w:proofErr w:type="spellEnd"/>
          </w:p>
        </w:tc>
      </w:tr>
      <w:tr w:rsidR="00B177BD" w:rsidTr="00B177BD">
        <w:trPr>
          <w:trHeight w:val="412"/>
        </w:trPr>
        <w:tc>
          <w:tcPr>
            <w:tcW w:w="2411" w:type="dxa"/>
            <w:shd w:val="clear" w:color="auto" w:fill="F2F2F2" w:themeFill="background1" w:themeFillShade="F2"/>
          </w:tcPr>
          <w:p w:rsidR="00B177BD" w:rsidRPr="00B177BD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BD">
              <w:rPr>
                <w:rFonts w:ascii="Times New Roman" w:hAnsi="Times New Roman"/>
                <w:iCs/>
                <w:sz w:val="24"/>
                <w:szCs w:val="24"/>
              </w:rPr>
              <w:t>Органические нитраты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177BD" w:rsidRPr="00B177BD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BD">
              <w:rPr>
                <w:rFonts w:ascii="Times New Roman" w:hAnsi="Times New Roman"/>
                <w:iCs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177BD" w:rsidRPr="00B177BD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BD">
              <w:rPr>
                <w:rFonts w:ascii="Times New Roman" w:hAnsi="Times New Roman"/>
                <w:bCs/>
                <w:sz w:val="24"/>
                <w:szCs w:val="24"/>
              </w:rPr>
              <w:t xml:space="preserve">β </w:t>
            </w:r>
            <w:proofErr w:type="spellStart"/>
            <w:r w:rsidRPr="00B177BD">
              <w:rPr>
                <w:rFonts w:ascii="Times New Roman" w:hAnsi="Times New Roman"/>
                <w:bCs/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1619" w:type="dxa"/>
            <w:shd w:val="clear" w:color="auto" w:fill="F2F2F2" w:themeFill="background1" w:themeFillShade="F2"/>
          </w:tcPr>
          <w:p w:rsidR="00B177BD" w:rsidRPr="00B177BD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7BD">
              <w:rPr>
                <w:rFonts w:ascii="Times New Roman" w:hAnsi="Times New Roman"/>
                <w:sz w:val="24"/>
                <w:szCs w:val="24"/>
              </w:rPr>
              <w:t>Миотропного</w:t>
            </w:r>
            <w:proofErr w:type="spellEnd"/>
            <w:r w:rsidRPr="00B177BD"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856" w:type="dxa"/>
            <w:shd w:val="clear" w:color="auto" w:fill="F2F2F2" w:themeFill="background1" w:themeFillShade="F2"/>
          </w:tcPr>
          <w:p w:rsidR="00B177BD" w:rsidRPr="00B177BD" w:rsidRDefault="00B177BD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BD">
              <w:rPr>
                <w:rFonts w:ascii="Times New Roman" w:hAnsi="Times New Roman"/>
                <w:sz w:val="24"/>
                <w:szCs w:val="24"/>
              </w:rPr>
              <w:t>Рефлекторного действия</w:t>
            </w:r>
          </w:p>
        </w:tc>
      </w:tr>
      <w:tr w:rsidR="00700DCE" w:rsidTr="00B177BD">
        <w:trPr>
          <w:trHeight w:val="412"/>
        </w:trPr>
        <w:tc>
          <w:tcPr>
            <w:tcW w:w="2411" w:type="dxa"/>
            <w:shd w:val="clear" w:color="auto" w:fill="F2F2F2" w:themeFill="background1" w:themeFillShade="F2"/>
          </w:tcPr>
          <w:p w:rsidR="00700DCE" w:rsidRPr="003E6840" w:rsidRDefault="00700DCE" w:rsidP="00045731">
            <w:pPr>
              <w:widowControl w:val="0"/>
              <w:shd w:val="clear" w:color="auto" w:fill="FFFFFF"/>
              <w:tabs>
                <w:tab w:val="left" w:pos="7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177BD" w:rsidRPr="003E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Нитраты короткого действия;</w:t>
            </w:r>
          </w:p>
          <w:p w:rsidR="00700DCE" w:rsidRPr="003E6840" w:rsidRDefault="00700DCE" w:rsidP="00045731">
            <w:pPr>
              <w:widowControl w:val="0"/>
              <w:shd w:val="clear" w:color="auto" w:fill="FFFFFF"/>
              <w:tabs>
                <w:tab w:val="left" w:pos="7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Нитраты </w:t>
            </w:r>
            <w:r w:rsidR="00B177BD" w:rsidRPr="003E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пролонгированные</w:t>
            </w:r>
          </w:p>
          <w:p w:rsidR="00B177BD" w:rsidRPr="003E6840" w:rsidRDefault="00B177BD" w:rsidP="00045731">
            <w:pPr>
              <w:widowControl w:val="0"/>
              <w:shd w:val="clear" w:color="auto" w:fill="FFFFFF"/>
              <w:tabs>
                <w:tab w:val="left" w:pos="7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00DCE" w:rsidRPr="003E6840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00DCE" w:rsidRPr="003E6840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6840">
              <w:rPr>
                <w:rFonts w:ascii="Times New Roman" w:hAnsi="Times New Roman"/>
                <w:iCs/>
                <w:sz w:val="24"/>
                <w:szCs w:val="24"/>
              </w:rPr>
              <w:t>Верапамил</w:t>
            </w:r>
          </w:p>
          <w:p w:rsidR="00700DCE" w:rsidRPr="003E6840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700DCE" w:rsidRPr="003E6840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840">
              <w:rPr>
                <w:rFonts w:ascii="Times New Roman" w:hAnsi="Times New Roman"/>
                <w:sz w:val="24"/>
                <w:szCs w:val="24"/>
              </w:rPr>
              <w:t>Пропранолол</w:t>
            </w:r>
            <w:proofErr w:type="spellEnd"/>
            <w:r w:rsidRPr="003E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40">
              <w:rPr>
                <w:rFonts w:ascii="Times New Roman" w:hAnsi="Times New Roman"/>
                <w:sz w:val="24"/>
                <w:szCs w:val="24"/>
              </w:rPr>
              <w:t>Метопролол</w:t>
            </w:r>
            <w:proofErr w:type="spellEnd"/>
          </w:p>
          <w:p w:rsidR="00700DCE" w:rsidRPr="003E6840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840">
              <w:rPr>
                <w:rFonts w:ascii="Times New Roman" w:hAnsi="Times New Roman"/>
                <w:sz w:val="24"/>
                <w:szCs w:val="24"/>
              </w:rPr>
              <w:t>Атенолол</w:t>
            </w:r>
            <w:proofErr w:type="spellEnd"/>
          </w:p>
          <w:p w:rsidR="00700DCE" w:rsidRPr="003E6840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E6840">
              <w:rPr>
                <w:rFonts w:ascii="Times New Roman" w:hAnsi="Times New Roman"/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1619" w:type="dxa"/>
            <w:shd w:val="clear" w:color="auto" w:fill="F2F2F2" w:themeFill="background1" w:themeFillShade="F2"/>
          </w:tcPr>
          <w:p w:rsidR="00700DCE" w:rsidRPr="003E6840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00DCE" w:rsidRPr="003E6840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840">
              <w:rPr>
                <w:rFonts w:ascii="Times New Roman" w:hAnsi="Times New Roman"/>
                <w:iCs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1856" w:type="dxa"/>
            <w:shd w:val="clear" w:color="auto" w:fill="F2F2F2" w:themeFill="background1" w:themeFillShade="F2"/>
          </w:tcPr>
          <w:p w:rsidR="00700DCE" w:rsidRPr="003E6840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DCE" w:rsidRPr="003E6840" w:rsidRDefault="00700DCE" w:rsidP="00045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40">
              <w:rPr>
                <w:rFonts w:ascii="Times New Roman" w:hAnsi="Times New Roman"/>
                <w:sz w:val="24"/>
                <w:szCs w:val="24"/>
              </w:rPr>
              <w:t>Валидол</w:t>
            </w:r>
          </w:p>
        </w:tc>
      </w:tr>
    </w:tbl>
    <w:p w:rsidR="00700DCE" w:rsidRDefault="007D0A5A" w:rsidP="00700DCE">
      <w:pPr>
        <w:pStyle w:val="p367"/>
        <w:spacing w:before="180" w:beforeAutospacing="0" w:after="0" w:afterAutospacing="0" w:line="225" w:lineRule="atLeast"/>
        <w:jc w:val="center"/>
        <w:rPr>
          <w:b/>
          <w:bCs/>
          <w:color w:val="000000"/>
          <w:sz w:val="26"/>
          <w:szCs w:val="26"/>
        </w:rPr>
      </w:pPr>
      <w:r w:rsidRPr="00A86292">
        <w:rPr>
          <w:b/>
          <w:bCs/>
          <w:color w:val="000000"/>
          <w:sz w:val="26"/>
          <w:szCs w:val="26"/>
        </w:rPr>
        <w:t>ОРГАНИЧЕСКИЕ НИТРАТЫ</w:t>
      </w:r>
    </w:p>
    <w:p w:rsidR="00844CD4" w:rsidRDefault="00844CD4" w:rsidP="007D10D4">
      <w:pPr>
        <w:pStyle w:val="p367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844CD4">
        <w:rPr>
          <w:bCs/>
          <w:color w:val="000000"/>
          <w:sz w:val="26"/>
          <w:szCs w:val="26"/>
        </w:rPr>
        <w:t>Механизм действия</w:t>
      </w:r>
      <w:r>
        <w:rPr>
          <w:bCs/>
          <w:color w:val="000000"/>
          <w:sz w:val="26"/>
          <w:szCs w:val="26"/>
        </w:rPr>
        <w:t xml:space="preserve">: относятся к </w:t>
      </w:r>
      <w:r w:rsidR="001A2943">
        <w:rPr>
          <w:bCs/>
          <w:color w:val="000000"/>
          <w:sz w:val="26"/>
          <w:szCs w:val="26"/>
        </w:rPr>
        <w:t xml:space="preserve">системным </w:t>
      </w:r>
      <w:proofErr w:type="spellStart"/>
      <w:r>
        <w:rPr>
          <w:bCs/>
          <w:color w:val="000000"/>
          <w:sz w:val="26"/>
          <w:szCs w:val="26"/>
        </w:rPr>
        <w:t>вазодилятаторам</w:t>
      </w:r>
      <w:proofErr w:type="spellEnd"/>
      <w:r>
        <w:rPr>
          <w:bCs/>
          <w:color w:val="000000"/>
          <w:sz w:val="26"/>
          <w:szCs w:val="26"/>
        </w:rPr>
        <w:t>.</w:t>
      </w:r>
    </w:p>
    <w:p w:rsidR="00844CD4" w:rsidRDefault="00056593" w:rsidP="007D10D4">
      <w:pPr>
        <w:pStyle w:val="p367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снижают тонус периферических вен, уменьшают венозный возврат крови к сердцу (</w:t>
      </w:r>
      <w:r w:rsidR="00000999">
        <w:rPr>
          <w:bCs/>
          <w:color w:val="000000"/>
          <w:sz w:val="26"/>
          <w:szCs w:val="26"/>
        </w:rPr>
        <w:t xml:space="preserve">снижение </w:t>
      </w:r>
      <w:proofErr w:type="spellStart"/>
      <w:r w:rsidR="00000999">
        <w:rPr>
          <w:bCs/>
          <w:color w:val="000000"/>
          <w:sz w:val="26"/>
          <w:szCs w:val="26"/>
        </w:rPr>
        <w:t>преднагрузки</w:t>
      </w:r>
      <w:proofErr w:type="spellEnd"/>
      <w:r>
        <w:rPr>
          <w:bCs/>
          <w:color w:val="000000"/>
          <w:sz w:val="26"/>
          <w:szCs w:val="26"/>
        </w:rPr>
        <w:t xml:space="preserve">), </w:t>
      </w:r>
    </w:p>
    <w:p w:rsidR="00000999" w:rsidRDefault="00056593" w:rsidP="007D10D4">
      <w:pPr>
        <w:pStyle w:val="p367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расширяют периферические артерии, снижают АД</w:t>
      </w:r>
      <w:r w:rsidR="00000999">
        <w:rPr>
          <w:color w:val="000000"/>
          <w:sz w:val="26"/>
          <w:szCs w:val="26"/>
        </w:rPr>
        <w:t xml:space="preserve"> (снижение </w:t>
      </w:r>
      <w:proofErr w:type="spellStart"/>
      <w:r w:rsidR="00000999">
        <w:rPr>
          <w:color w:val="000000"/>
          <w:sz w:val="26"/>
          <w:szCs w:val="26"/>
        </w:rPr>
        <w:t>постнагрузки</w:t>
      </w:r>
      <w:proofErr w:type="spellEnd"/>
      <w:r w:rsidR="00000999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</w:p>
    <w:p w:rsidR="00056593" w:rsidRDefault="00000999" w:rsidP="007D10D4">
      <w:pPr>
        <w:pStyle w:val="p367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Т.о.,</w:t>
      </w:r>
      <w:r w:rsidRPr="0000099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снижают его работу и потребность в кислороде.</w:t>
      </w:r>
    </w:p>
    <w:p w:rsidR="00056593" w:rsidRPr="00844CD4" w:rsidRDefault="00056593" w:rsidP="007D10D4">
      <w:pPr>
        <w:pStyle w:val="p367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расширяют коронарные сосуды, улучшают кровоснабжение очагов ишемии.</w:t>
      </w:r>
      <w:r w:rsidR="001A2943">
        <w:rPr>
          <w:color w:val="000000"/>
          <w:sz w:val="26"/>
          <w:szCs w:val="26"/>
        </w:rPr>
        <w:t xml:space="preserve"> Увеличивают доставку кислорода к миокарду.</w:t>
      </w:r>
    </w:p>
    <w:p w:rsidR="00700DCE" w:rsidRDefault="00612319" w:rsidP="007D10D4">
      <w:pPr>
        <w:pStyle w:val="p1706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Органические нитраты короткого действия (препараты нитроглицерина)</w:t>
      </w:r>
    </w:p>
    <w:p w:rsidR="00700DCE" w:rsidRPr="00E25598" w:rsidRDefault="00700DCE" w:rsidP="007D10D4">
      <w:pPr>
        <w:pStyle w:val="p1706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B177BD">
        <w:rPr>
          <w:b/>
          <w:i/>
          <w:color w:val="000000"/>
          <w:sz w:val="26"/>
          <w:szCs w:val="26"/>
        </w:rPr>
        <w:t>Нитроглицерин</w:t>
      </w:r>
      <w:r w:rsidR="00B177BD">
        <w:rPr>
          <w:color w:val="000000"/>
          <w:sz w:val="26"/>
          <w:szCs w:val="26"/>
        </w:rPr>
        <w:t xml:space="preserve"> </w:t>
      </w:r>
      <w:r w:rsidR="00056593" w:rsidRPr="00E25598">
        <w:rPr>
          <w:color w:val="000000"/>
          <w:sz w:val="26"/>
          <w:szCs w:val="26"/>
        </w:rPr>
        <w:t xml:space="preserve">– </w:t>
      </w:r>
      <w:r w:rsidRPr="00E25598">
        <w:rPr>
          <w:color w:val="000000"/>
          <w:sz w:val="26"/>
          <w:szCs w:val="26"/>
        </w:rPr>
        <w:t>основное средство для купирования приступа стенокардии.</w:t>
      </w:r>
    </w:p>
    <w:p w:rsidR="00E25598" w:rsidRPr="00E25598" w:rsidRDefault="00700DCE" w:rsidP="007D10D4">
      <w:pPr>
        <w:widowControl w:val="0"/>
        <w:shd w:val="clear" w:color="auto" w:fill="FFFFFF"/>
        <w:tabs>
          <w:tab w:val="left" w:pos="4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5598">
        <w:rPr>
          <w:rFonts w:ascii="Times New Roman" w:hAnsi="Times New Roman"/>
          <w:color w:val="000000"/>
          <w:sz w:val="26"/>
          <w:szCs w:val="26"/>
        </w:rPr>
        <w:t>В</w:t>
      </w:r>
      <w:r w:rsidRPr="00E25598">
        <w:rPr>
          <w:rFonts w:ascii="Times New Roman" w:hAnsi="Times New Roman"/>
          <w:sz w:val="26"/>
          <w:szCs w:val="26"/>
        </w:rPr>
        <w:t xml:space="preserve">водят </w:t>
      </w:r>
      <w:proofErr w:type="spellStart"/>
      <w:r w:rsidRPr="00E25598">
        <w:rPr>
          <w:rFonts w:ascii="Times New Roman" w:hAnsi="Times New Roman"/>
          <w:sz w:val="26"/>
          <w:szCs w:val="26"/>
        </w:rPr>
        <w:t>сублингвально</w:t>
      </w:r>
      <w:proofErr w:type="spellEnd"/>
      <w:r w:rsidR="00E25598">
        <w:rPr>
          <w:rFonts w:ascii="Times New Roman" w:hAnsi="Times New Roman"/>
          <w:sz w:val="26"/>
          <w:szCs w:val="26"/>
        </w:rPr>
        <w:t xml:space="preserve"> (в желудке разрушается)</w:t>
      </w:r>
      <w:r w:rsidRPr="00E25598">
        <w:rPr>
          <w:rFonts w:ascii="Times New Roman" w:hAnsi="Times New Roman"/>
          <w:sz w:val="26"/>
          <w:szCs w:val="26"/>
        </w:rPr>
        <w:t>. Б</w:t>
      </w:r>
      <w:r w:rsidRPr="00E25598">
        <w:rPr>
          <w:rFonts w:ascii="Times New Roman" w:hAnsi="Times New Roman"/>
          <w:color w:val="000000"/>
          <w:sz w:val="26"/>
          <w:szCs w:val="26"/>
        </w:rPr>
        <w:t xml:space="preserve">ыстро всасывается, действует через </w:t>
      </w:r>
      <w:r w:rsidR="00453929">
        <w:rPr>
          <w:rFonts w:ascii="Times New Roman" w:hAnsi="Times New Roman"/>
          <w:color w:val="000000"/>
          <w:sz w:val="26"/>
          <w:szCs w:val="26"/>
        </w:rPr>
        <w:t>1-</w:t>
      </w:r>
      <w:r w:rsidRPr="00E25598">
        <w:rPr>
          <w:rFonts w:ascii="Times New Roman" w:hAnsi="Times New Roman"/>
          <w:color w:val="000000"/>
          <w:sz w:val="26"/>
          <w:szCs w:val="26"/>
        </w:rPr>
        <w:t>2мин, эффект длится до 30 мин.</w:t>
      </w:r>
      <w:r w:rsidR="00E25598" w:rsidRPr="00E255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3929">
        <w:rPr>
          <w:rFonts w:ascii="Times New Roman" w:eastAsia="Times New Roman" w:hAnsi="Times New Roman"/>
          <w:sz w:val="26"/>
          <w:szCs w:val="26"/>
          <w:lang w:eastAsia="ru-RU"/>
        </w:rPr>
        <w:t>Минует печень, не разрушается.</w:t>
      </w:r>
    </w:p>
    <w:p w:rsidR="00612319" w:rsidRPr="00E25598" w:rsidRDefault="00612319" w:rsidP="00612319">
      <w:pPr>
        <w:widowControl w:val="0"/>
        <w:numPr>
          <w:ilvl w:val="0"/>
          <w:numId w:val="1"/>
        </w:numPr>
        <w:shd w:val="clear" w:color="auto" w:fill="FFFFFF"/>
        <w:tabs>
          <w:tab w:val="left" w:pos="438"/>
        </w:tabs>
        <w:autoSpaceDE w:val="0"/>
        <w:autoSpaceDN w:val="0"/>
        <w:adjustRightInd w:val="0"/>
        <w:spacing w:after="0"/>
        <w:ind w:left="291" w:hanging="2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>таблетки нитроглицерина по 0,0005 г;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Нестойкие, на свету и воздухе инактивируются через 3-4 дня. При правильном хранении срок годности до 1 мес.</w:t>
      </w:r>
    </w:p>
    <w:p w:rsidR="00E25598" w:rsidRPr="00E25598" w:rsidRDefault="00E25598" w:rsidP="00612319">
      <w:pPr>
        <w:widowControl w:val="0"/>
        <w:numPr>
          <w:ilvl w:val="0"/>
          <w:numId w:val="1"/>
        </w:numPr>
        <w:shd w:val="clear" w:color="auto" w:fill="FFFFFF"/>
        <w:tabs>
          <w:tab w:val="left" w:pos="438"/>
        </w:tabs>
        <w:autoSpaceDE w:val="0"/>
        <w:autoSpaceDN w:val="0"/>
        <w:adjustRightInd w:val="0"/>
        <w:spacing w:after="0"/>
        <w:ind w:left="291" w:hanging="2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>капсулы с 1% масляным раствором нитроглицерина в дозе 0,0005 и 0,001 г;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(под язык, надкусить)</w:t>
      </w:r>
    </w:p>
    <w:p w:rsidR="00612319" w:rsidRPr="00E25598" w:rsidRDefault="00612319" w:rsidP="00612319">
      <w:pPr>
        <w:shd w:val="clear" w:color="auto" w:fill="FFFFFF"/>
        <w:spacing w:after="0"/>
        <w:ind w:left="291" w:right="12" w:hanging="2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ab/>
        <w:t>1% спиртовой раствор нитроглицерина.</w:t>
      </w:r>
      <w:r w:rsidRPr="00E25598">
        <w:rPr>
          <w:color w:val="000000"/>
          <w:sz w:val="26"/>
          <w:szCs w:val="26"/>
        </w:rPr>
        <w:t xml:space="preserve"> </w:t>
      </w:r>
      <w:r w:rsidRPr="00E25598">
        <w:rPr>
          <w:rFonts w:ascii="Times New Roman" w:hAnsi="Times New Roman"/>
          <w:color w:val="000000"/>
          <w:sz w:val="26"/>
          <w:szCs w:val="26"/>
        </w:rPr>
        <w:t>1-2 капли наносят на кусочек сахара</w:t>
      </w:r>
      <w:r>
        <w:rPr>
          <w:rFonts w:ascii="Times New Roman" w:hAnsi="Times New Roman"/>
          <w:color w:val="000000"/>
          <w:sz w:val="26"/>
          <w:szCs w:val="26"/>
        </w:rPr>
        <w:t xml:space="preserve"> (хлеб не использовать).</w:t>
      </w:r>
      <w:r w:rsidRPr="00E2559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25598" w:rsidRDefault="00E25598" w:rsidP="00612319">
      <w:pPr>
        <w:widowControl w:val="0"/>
        <w:numPr>
          <w:ilvl w:val="0"/>
          <w:numId w:val="1"/>
        </w:numPr>
        <w:shd w:val="clear" w:color="auto" w:fill="FFFFFF"/>
        <w:tabs>
          <w:tab w:val="left" w:pos="438"/>
        </w:tabs>
        <w:autoSpaceDE w:val="0"/>
        <w:autoSpaceDN w:val="0"/>
        <w:adjustRightInd w:val="0"/>
        <w:spacing w:after="0"/>
        <w:ind w:left="291" w:right="12" w:hanging="2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 xml:space="preserve">аэрозоль для </w:t>
      </w:r>
      <w:proofErr w:type="spellStart"/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>сублингвального</w:t>
      </w:r>
      <w:proofErr w:type="spellEnd"/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применения (1 доза — 0,0004 г нитроглицерина): </w:t>
      </w:r>
      <w:proofErr w:type="spellStart"/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>Нитроспрей</w:t>
      </w:r>
      <w:proofErr w:type="spellEnd"/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25598">
        <w:rPr>
          <w:rFonts w:ascii="Times New Roman" w:eastAsia="Times New Roman" w:hAnsi="Times New Roman"/>
          <w:sz w:val="26"/>
          <w:szCs w:val="26"/>
          <w:lang w:val="en-US" w:eastAsia="ru-RU"/>
        </w:rPr>
        <w:t>ICN</w:t>
      </w:r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>Нитролингвал-спрей</w:t>
      </w:r>
      <w:proofErr w:type="spellEnd"/>
      <w:r w:rsidRPr="00E25598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др.;</w:t>
      </w:r>
    </w:p>
    <w:p w:rsidR="00612319" w:rsidRPr="00612319" w:rsidRDefault="00612319" w:rsidP="00612319">
      <w:pPr>
        <w:widowControl w:val="0"/>
        <w:shd w:val="clear" w:color="auto" w:fill="FFFFFF"/>
        <w:tabs>
          <w:tab w:val="left" w:pos="438"/>
        </w:tabs>
        <w:autoSpaceDE w:val="0"/>
        <w:autoSpaceDN w:val="0"/>
        <w:adjustRightInd w:val="0"/>
        <w:spacing w:after="0"/>
        <w:ind w:right="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 w:rsidRPr="00612319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Нитрокор</w:t>
      </w:r>
      <w:proofErr w:type="spellEnd"/>
      <w:r w:rsidRPr="0061231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(таблетки </w:t>
      </w:r>
      <w:proofErr w:type="spellStart"/>
      <w:r w:rsidRPr="0061231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proofErr w:type="spellEnd"/>
      <w:r w:rsidRPr="0061231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/я)</w:t>
      </w:r>
    </w:p>
    <w:p w:rsidR="00612319" w:rsidRPr="00612319" w:rsidRDefault="00612319" w:rsidP="00612319">
      <w:pPr>
        <w:widowControl w:val="0"/>
        <w:shd w:val="clear" w:color="auto" w:fill="FFFFFF"/>
        <w:tabs>
          <w:tab w:val="left" w:pos="438"/>
        </w:tabs>
        <w:autoSpaceDE w:val="0"/>
        <w:autoSpaceDN w:val="0"/>
        <w:adjustRightInd w:val="0"/>
        <w:spacing w:after="0"/>
        <w:ind w:right="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6123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Нитроминт</w:t>
      </w:r>
      <w:proofErr w:type="spellEnd"/>
      <w:r w:rsidRPr="00612319">
        <w:rPr>
          <w:rFonts w:ascii="Times New Roman" w:eastAsia="Times New Roman" w:hAnsi="Times New Roman"/>
          <w:sz w:val="26"/>
          <w:szCs w:val="26"/>
          <w:lang w:eastAsia="ru-RU"/>
        </w:rPr>
        <w:t xml:space="preserve"> – (</w:t>
      </w:r>
      <w:proofErr w:type="spellStart"/>
      <w:r w:rsidRPr="00612319">
        <w:rPr>
          <w:rFonts w:ascii="Times New Roman" w:eastAsia="Times New Roman" w:hAnsi="Times New Roman"/>
          <w:sz w:val="26"/>
          <w:szCs w:val="26"/>
          <w:lang w:eastAsia="ru-RU"/>
        </w:rPr>
        <w:t>спрей</w:t>
      </w:r>
      <w:proofErr w:type="spellEnd"/>
      <w:r w:rsidRPr="006123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1231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spellEnd"/>
      <w:r w:rsidRPr="00612319">
        <w:rPr>
          <w:rFonts w:ascii="Times New Roman" w:eastAsia="Times New Roman" w:hAnsi="Times New Roman"/>
          <w:sz w:val="26"/>
          <w:szCs w:val="26"/>
          <w:lang w:eastAsia="ru-RU"/>
        </w:rPr>
        <w:t xml:space="preserve">/я) </w:t>
      </w:r>
    </w:p>
    <w:p w:rsidR="00612319" w:rsidRPr="00E25598" w:rsidRDefault="00612319" w:rsidP="00612319">
      <w:pPr>
        <w:widowControl w:val="0"/>
        <w:shd w:val="clear" w:color="auto" w:fill="FFFFFF"/>
        <w:tabs>
          <w:tab w:val="left" w:pos="438"/>
        </w:tabs>
        <w:autoSpaceDE w:val="0"/>
        <w:autoSpaceDN w:val="0"/>
        <w:adjustRightInd w:val="0"/>
        <w:spacing w:after="0"/>
        <w:ind w:right="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2319">
        <w:rPr>
          <w:rFonts w:ascii="Times New Roman" w:eastAsia="Times New Roman" w:hAnsi="Times New Roman"/>
          <w:sz w:val="26"/>
          <w:szCs w:val="26"/>
          <w:lang w:eastAsia="ru-RU"/>
        </w:rPr>
        <w:t>Действующее в-во – нитроглицерин</w:t>
      </w:r>
    </w:p>
    <w:p w:rsidR="00612319" w:rsidRDefault="00612319" w:rsidP="00612319">
      <w:pPr>
        <w:pStyle w:val="p1709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Показания к применению:</w:t>
      </w:r>
    </w:p>
    <w:p w:rsidR="00612319" w:rsidRDefault="00612319" w:rsidP="0061231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7740A">
        <w:rPr>
          <w:rFonts w:ascii="Times New Roman" w:hAnsi="Times New Roman"/>
          <w:color w:val="000000"/>
          <w:sz w:val="26"/>
          <w:szCs w:val="26"/>
        </w:rPr>
        <w:t>- ку</w:t>
      </w:r>
      <w:r>
        <w:rPr>
          <w:rFonts w:ascii="Times New Roman" w:hAnsi="Times New Roman"/>
          <w:color w:val="000000"/>
          <w:sz w:val="26"/>
          <w:szCs w:val="26"/>
        </w:rPr>
        <w:t xml:space="preserve">пирование приступа стенокардии, острый коронарный синдром, инфаркт миокарда ((в/в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капельно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).</w:t>
      </w:r>
    </w:p>
    <w:p w:rsidR="00612319" w:rsidRDefault="00612319" w:rsidP="0061231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Противопоказания:</w:t>
      </w:r>
    </w:p>
    <w:p w:rsidR="00612319" w:rsidRDefault="00612319" w:rsidP="0061231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Кардиогенный шок, артериальная гипотензия, глаукома, ОНМК.</w:t>
      </w:r>
    </w:p>
    <w:p w:rsidR="00612319" w:rsidRDefault="00612319" w:rsidP="0061231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Особенность: НГ – взрывчатое вещество!</w:t>
      </w:r>
    </w:p>
    <w:p w:rsidR="00700DCE" w:rsidRDefault="00887F3B" w:rsidP="007D10D4">
      <w:pPr>
        <w:pStyle w:val="p1708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Побочные</w:t>
      </w:r>
      <w:r w:rsidR="00700DCE" w:rsidRPr="00A86292">
        <w:rPr>
          <w:color w:val="000000"/>
          <w:sz w:val="26"/>
          <w:szCs w:val="26"/>
        </w:rPr>
        <w:t xml:space="preserve"> эффект</w:t>
      </w:r>
      <w:r>
        <w:rPr>
          <w:color w:val="000000"/>
          <w:sz w:val="26"/>
          <w:szCs w:val="26"/>
        </w:rPr>
        <w:t>ы обусловлены сосудорасширяющим действием:</w:t>
      </w:r>
    </w:p>
    <w:p w:rsidR="00887F3B" w:rsidRDefault="00887F3B" w:rsidP="007D10D4">
      <w:pPr>
        <w:pStyle w:val="p1708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гипотензия вплоть до коллапса;</w:t>
      </w:r>
    </w:p>
    <w:p w:rsidR="00700DCE" w:rsidRDefault="00700DCE" w:rsidP="007D10D4">
      <w:pPr>
        <w:pStyle w:val="p1708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 w:rsidRPr="00A86292">
        <w:rPr>
          <w:color w:val="000000"/>
          <w:sz w:val="26"/>
          <w:szCs w:val="26"/>
        </w:rPr>
        <w:t>ефлекторн</w:t>
      </w:r>
      <w:r>
        <w:rPr>
          <w:color w:val="000000"/>
          <w:sz w:val="26"/>
          <w:szCs w:val="26"/>
        </w:rPr>
        <w:t>ая</w:t>
      </w:r>
      <w:r w:rsidRPr="00A86292">
        <w:rPr>
          <w:color w:val="000000"/>
          <w:sz w:val="26"/>
          <w:szCs w:val="26"/>
        </w:rPr>
        <w:t xml:space="preserve"> тахикарди</w:t>
      </w:r>
      <w:r>
        <w:rPr>
          <w:color w:val="000000"/>
          <w:sz w:val="26"/>
          <w:szCs w:val="26"/>
        </w:rPr>
        <w:t>я</w:t>
      </w:r>
      <w:r w:rsidRPr="00A86292">
        <w:rPr>
          <w:color w:val="000000"/>
          <w:sz w:val="26"/>
          <w:szCs w:val="26"/>
        </w:rPr>
        <w:t xml:space="preserve"> (компенсаторная реакция, связанная со снижением </w:t>
      </w:r>
      <w:r w:rsidR="00887F3B">
        <w:rPr>
          <w:color w:val="000000"/>
          <w:sz w:val="26"/>
          <w:szCs w:val="26"/>
        </w:rPr>
        <w:t>АД</w:t>
      </w:r>
      <w:r w:rsidRPr="00A86292">
        <w:rPr>
          <w:color w:val="000000"/>
          <w:sz w:val="26"/>
          <w:szCs w:val="26"/>
        </w:rPr>
        <w:t xml:space="preserve">), </w:t>
      </w:r>
    </w:p>
    <w:p w:rsidR="00700DCE" w:rsidRDefault="00700DCE" w:rsidP="007D10D4">
      <w:pPr>
        <w:pStyle w:val="p1708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пульсирующая </w:t>
      </w:r>
      <w:r w:rsidRPr="00A86292">
        <w:rPr>
          <w:color w:val="000000"/>
          <w:sz w:val="26"/>
          <w:szCs w:val="26"/>
        </w:rPr>
        <w:t>головн</w:t>
      </w:r>
      <w:r>
        <w:rPr>
          <w:color w:val="000000"/>
          <w:sz w:val="26"/>
          <w:szCs w:val="26"/>
        </w:rPr>
        <w:t>ая</w:t>
      </w:r>
      <w:r w:rsidRPr="00A86292">
        <w:rPr>
          <w:color w:val="000000"/>
          <w:sz w:val="26"/>
          <w:szCs w:val="26"/>
        </w:rPr>
        <w:t xml:space="preserve"> боль, головокружение</w:t>
      </w:r>
      <w:r>
        <w:rPr>
          <w:color w:val="000000"/>
          <w:sz w:val="26"/>
          <w:szCs w:val="26"/>
        </w:rPr>
        <w:t xml:space="preserve">, повышение внутричерепного </w:t>
      </w:r>
      <w:r w:rsidR="00D2718E">
        <w:rPr>
          <w:color w:val="000000"/>
          <w:sz w:val="26"/>
          <w:szCs w:val="26"/>
        </w:rPr>
        <w:t xml:space="preserve">и внутриглазного </w:t>
      </w:r>
      <w:r>
        <w:rPr>
          <w:color w:val="000000"/>
          <w:sz w:val="26"/>
          <w:szCs w:val="26"/>
        </w:rPr>
        <w:t xml:space="preserve">давления - </w:t>
      </w:r>
      <w:r w:rsidRPr="00A86292">
        <w:rPr>
          <w:color w:val="000000"/>
          <w:sz w:val="26"/>
          <w:szCs w:val="26"/>
        </w:rPr>
        <w:t xml:space="preserve">особенно после первых приемов препарата. </w:t>
      </w:r>
      <w:r w:rsidR="00D2718E">
        <w:rPr>
          <w:color w:val="000000"/>
          <w:sz w:val="26"/>
          <w:szCs w:val="26"/>
        </w:rPr>
        <w:t>Принимать в положении сидя или лёжа</w:t>
      </w:r>
      <w:r w:rsidR="00887F3B">
        <w:rPr>
          <w:color w:val="000000"/>
          <w:sz w:val="26"/>
          <w:szCs w:val="26"/>
        </w:rPr>
        <w:t>.</w:t>
      </w:r>
    </w:p>
    <w:p w:rsidR="00700DCE" w:rsidRDefault="00700DCE" w:rsidP="007D10D4">
      <w:pPr>
        <w:pStyle w:val="p1708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87F3B">
        <w:rPr>
          <w:color w:val="000000"/>
          <w:sz w:val="26"/>
          <w:szCs w:val="26"/>
        </w:rPr>
        <w:t xml:space="preserve"> </w:t>
      </w:r>
      <w:r w:rsidR="00D2718E">
        <w:rPr>
          <w:sz w:val="26"/>
          <w:szCs w:val="26"/>
        </w:rPr>
        <w:t>гиперемия кожи</w:t>
      </w:r>
      <w:r w:rsidRPr="0077740A">
        <w:rPr>
          <w:sz w:val="26"/>
          <w:szCs w:val="26"/>
        </w:rPr>
        <w:t xml:space="preserve"> лица, ощущение жара.</w:t>
      </w:r>
    </w:p>
    <w:p w:rsidR="00887F3B" w:rsidRDefault="00887F3B" w:rsidP="007D10D4">
      <w:pPr>
        <w:pStyle w:val="p1708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87F3B">
        <w:rPr>
          <w:sz w:val="26"/>
          <w:szCs w:val="26"/>
        </w:rPr>
        <w:t>Подобные явления особенно выражены при первых приемах нитроглицерина. Впоследствии их интенсивность снижается.</w:t>
      </w:r>
    </w:p>
    <w:p w:rsidR="001A2943" w:rsidRPr="00887F3B" w:rsidRDefault="001A2943" w:rsidP="007D10D4">
      <w:pPr>
        <w:pStyle w:val="p1708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толерантность при длительном приёме.</w:t>
      </w:r>
    </w:p>
    <w:p w:rsidR="00374BB8" w:rsidRDefault="00700DCE" w:rsidP="007D10D4">
      <w:pPr>
        <w:pStyle w:val="p1710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r w:rsidRPr="00EE0774">
        <w:rPr>
          <w:b/>
          <w:color w:val="000000"/>
          <w:sz w:val="26"/>
          <w:szCs w:val="26"/>
        </w:rPr>
        <w:t>Нитраты длительного действия</w:t>
      </w:r>
      <w:r>
        <w:rPr>
          <w:color w:val="000000"/>
          <w:sz w:val="26"/>
          <w:szCs w:val="26"/>
        </w:rPr>
        <w:t xml:space="preserve"> - д</w:t>
      </w:r>
      <w:r w:rsidRPr="00A86292">
        <w:rPr>
          <w:color w:val="000000"/>
          <w:sz w:val="26"/>
          <w:szCs w:val="26"/>
        </w:rPr>
        <w:t xml:space="preserve">ля </w:t>
      </w:r>
      <w:r w:rsidR="00374BB8">
        <w:rPr>
          <w:color w:val="000000"/>
          <w:sz w:val="26"/>
          <w:szCs w:val="26"/>
        </w:rPr>
        <w:t xml:space="preserve">систематического лечения, </w:t>
      </w:r>
      <w:r w:rsidRPr="00A86292">
        <w:rPr>
          <w:color w:val="000000"/>
          <w:sz w:val="26"/>
          <w:szCs w:val="26"/>
        </w:rPr>
        <w:t>предупреждения приступов стенокардии</w:t>
      </w:r>
      <w:r>
        <w:rPr>
          <w:color w:val="000000"/>
          <w:sz w:val="26"/>
          <w:szCs w:val="26"/>
        </w:rPr>
        <w:t>.</w:t>
      </w:r>
      <w:r w:rsidRPr="00EE0774">
        <w:rPr>
          <w:color w:val="000000"/>
          <w:sz w:val="26"/>
          <w:szCs w:val="26"/>
        </w:rPr>
        <w:t xml:space="preserve"> </w:t>
      </w:r>
    </w:p>
    <w:p w:rsidR="00700DCE" w:rsidRDefault="00700DCE" w:rsidP="007D10D4">
      <w:pPr>
        <w:pStyle w:val="p1710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proofErr w:type="spellStart"/>
      <w:r w:rsidRPr="00612319">
        <w:rPr>
          <w:b/>
          <w:i/>
          <w:color w:val="000000"/>
          <w:sz w:val="26"/>
          <w:szCs w:val="26"/>
        </w:rPr>
        <w:t>Сустак</w:t>
      </w:r>
      <w:r w:rsidR="00E25598" w:rsidRPr="00612319">
        <w:rPr>
          <w:b/>
          <w:i/>
          <w:color w:val="000000"/>
          <w:sz w:val="26"/>
          <w:szCs w:val="26"/>
        </w:rPr>
        <w:t>-форте</w:t>
      </w:r>
      <w:proofErr w:type="spellEnd"/>
      <w:r w:rsidR="00E25598" w:rsidRPr="00612319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="00E25598" w:rsidRPr="00612319">
        <w:rPr>
          <w:b/>
          <w:i/>
          <w:color w:val="000000"/>
          <w:sz w:val="26"/>
          <w:szCs w:val="26"/>
        </w:rPr>
        <w:t>сустак-мите</w:t>
      </w:r>
      <w:proofErr w:type="spellEnd"/>
      <w:r w:rsidRPr="00A86292">
        <w:rPr>
          <w:color w:val="000000"/>
          <w:sz w:val="26"/>
          <w:szCs w:val="26"/>
        </w:rPr>
        <w:t xml:space="preserve"> </w:t>
      </w:r>
      <w:proofErr w:type="spellStart"/>
      <w:r w:rsidR="00E25598">
        <w:rPr>
          <w:color w:val="000000"/>
          <w:sz w:val="26"/>
          <w:szCs w:val="26"/>
        </w:rPr>
        <w:t>Микрокапсулированные</w:t>
      </w:r>
      <w:proofErr w:type="spellEnd"/>
      <w:r w:rsidR="00E25598">
        <w:rPr>
          <w:color w:val="000000"/>
          <w:sz w:val="26"/>
          <w:szCs w:val="26"/>
        </w:rPr>
        <w:t xml:space="preserve"> гранулы.</w:t>
      </w:r>
      <w:r w:rsidR="00374B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Прием внутрь</w:t>
      </w:r>
      <w:r w:rsidR="00374BB8">
        <w:rPr>
          <w:color w:val="000000"/>
          <w:sz w:val="26"/>
          <w:szCs w:val="26"/>
        </w:rPr>
        <w:t xml:space="preserve"> после еды</w:t>
      </w:r>
      <w:r>
        <w:rPr>
          <w:color w:val="000000"/>
          <w:sz w:val="26"/>
          <w:szCs w:val="26"/>
        </w:rPr>
        <w:t>,</w:t>
      </w:r>
      <w:r w:rsidR="00374BB8">
        <w:rPr>
          <w:color w:val="000000"/>
          <w:sz w:val="26"/>
          <w:szCs w:val="26"/>
        </w:rPr>
        <w:t xml:space="preserve"> не разжёвывая.</w:t>
      </w:r>
      <w:r>
        <w:rPr>
          <w:color w:val="000000"/>
          <w:sz w:val="26"/>
          <w:szCs w:val="26"/>
        </w:rPr>
        <w:t xml:space="preserve"> д</w:t>
      </w:r>
      <w:r w:rsidRPr="00A86292">
        <w:rPr>
          <w:color w:val="000000"/>
          <w:sz w:val="26"/>
          <w:szCs w:val="26"/>
        </w:rPr>
        <w:t>ействие начинается через</w:t>
      </w:r>
      <w:r>
        <w:rPr>
          <w:color w:val="000000"/>
          <w:sz w:val="26"/>
          <w:szCs w:val="26"/>
        </w:rPr>
        <w:t xml:space="preserve"> </w:t>
      </w:r>
      <w:r w:rsidRPr="00A86292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0-15мин и сохраняется около 4</w:t>
      </w:r>
      <w:r w:rsidR="00374BB8">
        <w:rPr>
          <w:color w:val="000000"/>
          <w:sz w:val="26"/>
          <w:szCs w:val="26"/>
        </w:rPr>
        <w:t>-6</w:t>
      </w:r>
      <w:r>
        <w:rPr>
          <w:color w:val="000000"/>
          <w:sz w:val="26"/>
          <w:szCs w:val="26"/>
        </w:rPr>
        <w:t xml:space="preserve"> ч. Побочные эффекты менее выражены.</w:t>
      </w:r>
    </w:p>
    <w:p w:rsidR="00700DCE" w:rsidRDefault="00700DCE" w:rsidP="007D10D4">
      <w:pPr>
        <w:pStyle w:val="p1710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proofErr w:type="spellStart"/>
      <w:r w:rsidRPr="00612319">
        <w:rPr>
          <w:b/>
          <w:i/>
          <w:color w:val="000000"/>
          <w:sz w:val="26"/>
          <w:szCs w:val="26"/>
        </w:rPr>
        <w:t>Нитронг</w:t>
      </w:r>
      <w:proofErr w:type="spellEnd"/>
      <w:r w:rsidR="00612319" w:rsidRPr="00612319">
        <w:rPr>
          <w:b/>
          <w:i/>
          <w:color w:val="000000"/>
          <w:sz w:val="26"/>
          <w:szCs w:val="26"/>
        </w:rPr>
        <w:t>.</w:t>
      </w:r>
      <w:r w:rsidRPr="00A86292">
        <w:rPr>
          <w:color w:val="000000"/>
          <w:sz w:val="26"/>
          <w:szCs w:val="26"/>
        </w:rPr>
        <w:t xml:space="preserve"> </w:t>
      </w:r>
      <w:r w:rsidR="00612319">
        <w:rPr>
          <w:color w:val="000000"/>
          <w:sz w:val="26"/>
          <w:szCs w:val="26"/>
        </w:rPr>
        <w:t>Д</w:t>
      </w:r>
      <w:r w:rsidRPr="00A86292">
        <w:rPr>
          <w:color w:val="000000"/>
          <w:sz w:val="26"/>
          <w:szCs w:val="26"/>
        </w:rPr>
        <w:t>ействие — до</w:t>
      </w:r>
      <w:r>
        <w:rPr>
          <w:color w:val="000000"/>
          <w:sz w:val="26"/>
          <w:szCs w:val="26"/>
        </w:rPr>
        <w:t xml:space="preserve"> </w:t>
      </w:r>
      <w:r w:rsidRPr="00A86292">
        <w:rPr>
          <w:color w:val="000000"/>
          <w:sz w:val="26"/>
          <w:szCs w:val="26"/>
        </w:rPr>
        <w:t>7-</w:t>
      </w:r>
      <w:r>
        <w:rPr>
          <w:color w:val="000000"/>
          <w:sz w:val="26"/>
          <w:szCs w:val="26"/>
        </w:rPr>
        <w:t xml:space="preserve"> </w:t>
      </w:r>
      <w:r w:rsidRPr="00A86292">
        <w:rPr>
          <w:color w:val="000000"/>
          <w:sz w:val="26"/>
          <w:szCs w:val="26"/>
        </w:rPr>
        <w:t xml:space="preserve">8ч. </w:t>
      </w:r>
    </w:p>
    <w:p w:rsidR="00374BB8" w:rsidRPr="00612319" w:rsidRDefault="00374BB8" w:rsidP="007D10D4">
      <w:pPr>
        <w:pStyle w:val="p1710"/>
        <w:spacing w:before="0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612319">
        <w:rPr>
          <w:b/>
          <w:i/>
          <w:color w:val="000000"/>
          <w:sz w:val="26"/>
          <w:szCs w:val="26"/>
        </w:rPr>
        <w:t>Нитрогранулонг</w:t>
      </w:r>
      <w:proofErr w:type="spellEnd"/>
    </w:p>
    <w:p w:rsidR="00700DCE" w:rsidRDefault="00700DCE" w:rsidP="007D10D4">
      <w:pPr>
        <w:pStyle w:val="p1710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  <w:shd w:val="clear" w:color="auto" w:fill="FFFFFF"/>
        </w:rPr>
      </w:pPr>
      <w:r w:rsidRPr="00612319">
        <w:rPr>
          <w:b/>
          <w:i/>
          <w:color w:val="000000"/>
          <w:sz w:val="26"/>
          <w:szCs w:val="26"/>
        </w:rPr>
        <w:t xml:space="preserve">ТТС </w:t>
      </w:r>
      <w:proofErr w:type="spellStart"/>
      <w:r w:rsidRPr="00612319">
        <w:rPr>
          <w:b/>
          <w:i/>
          <w:color w:val="000000"/>
          <w:sz w:val="26"/>
          <w:szCs w:val="26"/>
        </w:rPr>
        <w:t>Нитродерм</w:t>
      </w:r>
      <w:proofErr w:type="spellEnd"/>
      <w:r w:rsidRPr="00E25598">
        <w:rPr>
          <w:i/>
          <w:color w:val="000000"/>
          <w:sz w:val="26"/>
          <w:szCs w:val="26"/>
        </w:rPr>
        <w:t xml:space="preserve"> 5</w:t>
      </w:r>
      <w:r>
        <w:rPr>
          <w:color w:val="000000"/>
          <w:sz w:val="26"/>
          <w:szCs w:val="26"/>
        </w:rPr>
        <w:t xml:space="preserve"> - </w:t>
      </w:r>
      <w:r w:rsidRPr="00A2378B">
        <w:rPr>
          <w:color w:val="000000"/>
          <w:sz w:val="26"/>
          <w:szCs w:val="26"/>
          <w:shd w:val="clear" w:color="auto" w:fill="FFFFFF"/>
        </w:rPr>
        <w:t>плоск</w:t>
      </w:r>
      <w:r>
        <w:rPr>
          <w:color w:val="000000"/>
          <w:sz w:val="26"/>
          <w:szCs w:val="26"/>
          <w:shd w:val="clear" w:color="auto" w:fill="FFFFFF"/>
        </w:rPr>
        <w:t>ая</w:t>
      </w:r>
      <w:r w:rsidRPr="00A2378B">
        <w:rPr>
          <w:color w:val="000000"/>
          <w:sz w:val="26"/>
          <w:szCs w:val="26"/>
          <w:shd w:val="clear" w:color="auto" w:fill="FFFFFF"/>
        </w:rPr>
        <w:t xml:space="preserve"> многослойн</w:t>
      </w:r>
      <w:r>
        <w:rPr>
          <w:color w:val="000000"/>
          <w:sz w:val="26"/>
          <w:szCs w:val="26"/>
          <w:shd w:val="clear" w:color="auto" w:fill="FFFFFF"/>
        </w:rPr>
        <w:t>ая</w:t>
      </w:r>
      <w:r w:rsidRPr="00A2378B">
        <w:rPr>
          <w:color w:val="000000"/>
          <w:sz w:val="26"/>
          <w:szCs w:val="26"/>
          <w:shd w:val="clear" w:color="auto" w:fill="FFFFFF"/>
        </w:rPr>
        <w:t xml:space="preserve"> систем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A2378B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крепится на кожу и </w:t>
      </w:r>
      <w:r w:rsidRPr="00A2378B">
        <w:rPr>
          <w:color w:val="000000"/>
          <w:sz w:val="26"/>
          <w:szCs w:val="26"/>
          <w:shd w:val="clear" w:color="auto" w:fill="FFFFFF"/>
        </w:rPr>
        <w:t>обеспечива</w:t>
      </w:r>
      <w:r>
        <w:rPr>
          <w:color w:val="000000"/>
          <w:sz w:val="26"/>
          <w:szCs w:val="26"/>
          <w:shd w:val="clear" w:color="auto" w:fill="FFFFFF"/>
        </w:rPr>
        <w:t>ет</w:t>
      </w:r>
      <w:r w:rsidRPr="00A2378B">
        <w:rPr>
          <w:color w:val="000000"/>
          <w:sz w:val="26"/>
          <w:szCs w:val="26"/>
          <w:shd w:val="clear" w:color="auto" w:fill="FFFFFF"/>
        </w:rPr>
        <w:t xml:space="preserve"> непрерывное </w:t>
      </w:r>
      <w:r>
        <w:rPr>
          <w:color w:val="000000"/>
          <w:sz w:val="26"/>
          <w:szCs w:val="26"/>
          <w:shd w:val="clear" w:color="auto" w:fill="FFFFFF"/>
        </w:rPr>
        <w:t>поступл</w:t>
      </w:r>
      <w:r w:rsidRPr="00A2378B">
        <w:rPr>
          <w:color w:val="000000"/>
          <w:sz w:val="26"/>
          <w:szCs w:val="26"/>
          <w:shd w:val="clear" w:color="auto" w:fill="FFFFFF"/>
        </w:rPr>
        <w:t xml:space="preserve">ение нитроглицерина в сосуды кожи, что обеспечивает его циркуляцию в системе кровообращения в относительно постоянных концентрациях в течение </w:t>
      </w:r>
      <w:r>
        <w:rPr>
          <w:color w:val="000000"/>
          <w:sz w:val="26"/>
          <w:szCs w:val="26"/>
          <w:shd w:val="clear" w:color="auto" w:fill="FFFFFF"/>
        </w:rPr>
        <w:t>определённого</w:t>
      </w:r>
      <w:r w:rsidRPr="00A2378B">
        <w:rPr>
          <w:color w:val="000000"/>
          <w:sz w:val="26"/>
          <w:szCs w:val="26"/>
          <w:shd w:val="clear" w:color="auto" w:fill="FFFFFF"/>
        </w:rPr>
        <w:t xml:space="preserve"> периода времени.</w:t>
      </w:r>
      <w:r w:rsidR="00D2718E">
        <w:rPr>
          <w:color w:val="000000"/>
          <w:sz w:val="26"/>
          <w:szCs w:val="26"/>
          <w:shd w:val="clear" w:color="auto" w:fill="FFFFFF"/>
        </w:rPr>
        <w:t xml:space="preserve"> Применяется 1 раз в день, действие через 30 мин в течение 12-24 часов.</w:t>
      </w:r>
    </w:p>
    <w:p w:rsidR="00612319" w:rsidRPr="00612319" w:rsidRDefault="00612319" w:rsidP="00612319">
      <w:pPr>
        <w:pStyle w:val="p1710"/>
        <w:spacing w:before="0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612319">
        <w:rPr>
          <w:b/>
          <w:i/>
          <w:color w:val="000000"/>
          <w:sz w:val="26"/>
          <w:szCs w:val="26"/>
        </w:rPr>
        <w:t>Изосорбида</w:t>
      </w:r>
      <w:proofErr w:type="spellEnd"/>
      <w:r w:rsidRPr="00612319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12319">
        <w:rPr>
          <w:b/>
          <w:i/>
          <w:color w:val="000000"/>
          <w:sz w:val="26"/>
          <w:szCs w:val="26"/>
        </w:rPr>
        <w:t>динитрат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r w:rsidRPr="00612319">
        <w:rPr>
          <w:color w:val="000000"/>
          <w:sz w:val="26"/>
          <w:szCs w:val="26"/>
        </w:rPr>
        <w:t>(</w:t>
      </w:r>
      <w:proofErr w:type="spellStart"/>
      <w:r w:rsidRPr="00612319">
        <w:rPr>
          <w:b/>
          <w:i/>
          <w:color w:val="000000"/>
          <w:sz w:val="26"/>
          <w:szCs w:val="26"/>
        </w:rPr>
        <w:t>нитросорбид</w:t>
      </w:r>
      <w:proofErr w:type="spellEnd"/>
      <w:r w:rsidRPr="00612319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612319">
        <w:rPr>
          <w:b/>
          <w:i/>
          <w:color w:val="000000"/>
          <w:sz w:val="26"/>
          <w:szCs w:val="26"/>
        </w:rPr>
        <w:t>кардикет</w:t>
      </w:r>
      <w:proofErr w:type="spellEnd"/>
      <w:r w:rsidRPr="00612319"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изокет-спрей</w:t>
      </w:r>
      <w:proofErr w:type="spellEnd"/>
      <w:r>
        <w:rPr>
          <w:b/>
          <w:i/>
          <w:color w:val="000000"/>
          <w:sz w:val="26"/>
          <w:szCs w:val="26"/>
        </w:rPr>
        <w:t>)</w:t>
      </w:r>
    </w:p>
    <w:p w:rsidR="00612319" w:rsidRPr="00612319" w:rsidRDefault="00612319" w:rsidP="00612319">
      <w:pPr>
        <w:pStyle w:val="p1710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r w:rsidRPr="00612319">
        <w:rPr>
          <w:color w:val="000000"/>
          <w:sz w:val="26"/>
          <w:szCs w:val="26"/>
        </w:rPr>
        <w:t xml:space="preserve">(внутрь, </w:t>
      </w:r>
      <w:proofErr w:type="spellStart"/>
      <w:r w:rsidRPr="00612319">
        <w:rPr>
          <w:color w:val="000000"/>
          <w:sz w:val="26"/>
          <w:szCs w:val="26"/>
        </w:rPr>
        <w:t>сублингвально</w:t>
      </w:r>
      <w:proofErr w:type="spellEnd"/>
      <w:r w:rsidRPr="00612319">
        <w:rPr>
          <w:color w:val="000000"/>
          <w:sz w:val="26"/>
          <w:szCs w:val="26"/>
        </w:rPr>
        <w:t>, в/в)</w:t>
      </w:r>
    </w:p>
    <w:p w:rsidR="00612319" w:rsidRPr="00612319" w:rsidRDefault="00612319" w:rsidP="00612319">
      <w:pPr>
        <w:pStyle w:val="p1710"/>
        <w:spacing w:before="0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612319">
        <w:rPr>
          <w:b/>
          <w:i/>
          <w:color w:val="000000"/>
          <w:sz w:val="26"/>
          <w:szCs w:val="26"/>
        </w:rPr>
        <w:t>Эринит</w:t>
      </w:r>
      <w:proofErr w:type="spellEnd"/>
    </w:p>
    <w:p w:rsidR="00612319" w:rsidRPr="00612319" w:rsidRDefault="00612319" w:rsidP="00612319">
      <w:pPr>
        <w:pStyle w:val="p1710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r w:rsidRPr="00612319">
        <w:rPr>
          <w:color w:val="000000"/>
          <w:sz w:val="26"/>
          <w:szCs w:val="26"/>
        </w:rPr>
        <w:t>Купирование и профилактика приступов стенокардии, восстановительное лечение после инфаркта миокарда.</w:t>
      </w:r>
    </w:p>
    <w:p w:rsidR="00700DCE" w:rsidRPr="00A86292" w:rsidRDefault="007D0A5A" w:rsidP="007D10D4">
      <w:pPr>
        <w:pStyle w:val="p1712"/>
        <w:spacing w:before="18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</w:t>
      </w:r>
      <w:r w:rsidRPr="00A86292">
        <w:rPr>
          <w:b/>
          <w:bCs/>
          <w:color w:val="000000"/>
          <w:sz w:val="26"/>
          <w:szCs w:val="26"/>
        </w:rPr>
        <w:t>ЛОК</w:t>
      </w:r>
      <w:r>
        <w:rPr>
          <w:b/>
          <w:bCs/>
          <w:color w:val="000000"/>
          <w:sz w:val="26"/>
          <w:szCs w:val="26"/>
        </w:rPr>
        <w:t>АТОРЫ</w:t>
      </w:r>
      <w:r w:rsidRPr="00A86292">
        <w:rPr>
          <w:b/>
          <w:bCs/>
          <w:color w:val="000000"/>
          <w:sz w:val="26"/>
          <w:szCs w:val="26"/>
        </w:rPr>
        <w:t xml:space="preserve"> КАЛЬЦИЕВЫ</w:t>
      </w:r>
      <w:r>
        <w:rPr>
          <w:b/>
          <w:bCs/>
          <w:color w:val="000000"/>
          <w:sz w:val="26"/>
          <w:szCs w:val="26"/>
        </w:rPr>
        <w:t>Х</w:t>
      </w:r>
      <w:r w:rsidRPr="00A86292">
        <w:rPr>
          <w:b/>
          <w:bCs/>
          <w:color w:val="000000"/>
          <w:sz w:val="26"/>
          <w:szCs w:val="26"/>
        </w:rPr>
        <w:t xml:space="preserve"> КАНАЛ</w:t>
      </w:r>
      <w:r>
        <w:rPr>
          <w:b/>
          <w:bCs/>
          <w:color w:val="000000"/>
          <w:sz w:val="26"/>
          <w:szCs w:val="26"/>
        </w:rPr>
        <w:t>ОВ (АНТАГОНИСТЫ СА)</w:t>
      </w:r>
    </w:p>
    <w:p w:rsidR="007D0A5A" w:rsidRPr="007D0A5A" w:rsidRDefault="007D0A5A" w:rsidP="007D0A5A">
      <w:pPr>
        <w:pStyle w:val="p1713"/>
        <w:spacing w:before="105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r w:rsidRPr="007D0A5A">
        <w:rPr>
          <w:b/>
          <w:i/>
          <w:color w:val="000000"/>
          <w:sz w:val="26"/>
          <w:szCs w:val="26"/>
        </w:rPr>
        <w:t xml:space="preserve">Группа </w:t>
      </w:r>
      <w:proofErr w:type="spellStart"/>
      <w:r w:rsidRPr="007D0A5A">
        <w:rPr>
          <w:b/>
          <w:i/>
          <w:color w:val="000000"/>
          <w:sz w:val="26"/>
          <w:szCs w:val="26"/>
        </w:rPr>
        <w:t>верапамила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7D0A5A">
        <w:rPr>
          <w:b/>
          <w:i/>
          <w:color w:val="000000"/>
          <w:sz w:val="26"/>
          <w:szCs w:val="26"/>
        </w:rPr>
        <w:t>изоптин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7D0A5A">
        <w:rPr>
          <w:b/>
          <w:i/>
          <w:color w:val="000000"/>
          <w:sz w:val="26"/>
          <w:szCs w:val="26"/>
        </w:rPr>
        <w:t>финоптин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) </w:t>
      </w:r>
    </w:p>
    <w:p w:rsidR="007D0A5A" w:rsidRPr="007D0A5A" w:rsidRDefault="007D0A5A" w:rsidP="007D0A5A">
      <w:pPr>
        <w:pStyle w:val="p1713"/>
        <w:spacing w:before="105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Дилтиазем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и его производные (</w:t>
      </w:r>
      <w:proofErr w:type="spellStart"/>
      <w:r w:rsidRPr="007D0A5A">
        <w:rPr>
          <w:b/>
          <w:i/>
          <w:color w:val="000000"/>
          <w:sz w:val="26"/>
          <w:szCs w:val="26"/>
        </w:rPr>
        <w:t>кардил</w:t>
      </w:r>
      <w:proofErr w:type="spellEnd"/>
      <w:r w:rsidRPr="007D0A5A">
        <w:rPr>
          <w:b/>
          <w:i/>
          <w:color w:val="000000"/>
          <w:sz w:val="26"/>
          <w:szCs w:val="26"/>
        </w:rPr>
        <w:t>)</w:t>
      </w:r>
    </w:p>
    <w:p w:rsidR="007D0A5A" w:rsidRDefault="007D0A5A" w:rsidP="007D0A5A">
      <w:pPr>
        <w:pStyle w:val="p1713"/>
        <w:spacing w:before="105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Нифедипин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и его производные (</w:t>
      </w:r>
      <w:proofErr w:type="spellStart"/>
      <w:r w:rsidRPr="007D0A5A">
        <w:rPr>
          <w:b/>
          <w:i/>
          <w:color w:val="000000"/>
          <w:sz w:val="26"/>
          <w:szCs w:val="26"/>
        </w:rPr>
        <w:t>коринфар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7D0A5A">
        <w:rPr>
          <w:b/>
          <w:i/>
          <w:color w:val="000000"/>
          <w:sz w:val="26"/>
          <w:szCs w:val="26"/>
        </w:rPr>
        <w:t>кордафлекс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7D0A5A">
        <w:rPr>
          <w:b/>
          <w:i/>
          <w:color w:val="000000"/>
          <w:sz w:val="26"/>
          <w:szCs w:val="26"/>
        </w:rPr>
        <w:t>амлодипин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7D0A5A">
        <w:rPr>
          <w:b/>
          <w:i/>
          <w:color w:val="000000"/>
          <w:sz w:val="26"/>
          <w:szCs w:val="26"/>
        </w:rPr>
        <w:t>норваск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7D0A5A">
        <w:rPr>
          <w:b/>
          <w:i/>
          <w:color w:val="000000"/>
          <w:sz w:val="26"/>
          <w:szCs w:val="26"/>
        </w:rPr>
        <w:t>фелодипин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и др.)</w:t>
      </w:r>
    </w:p>
    <w:p w:rsidR="003430EA" w:rsidRDefault="003430EA" w:rsidP="007D10D4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>
        <w:rPr>
          <w:rFonts w:ascii="Times New Roman" w:eastAsia="Batang" w:hAnsi="Times New Roman"/>
          <w:sz w:val="26"/>
          <w:szCs w:val="26"/>
          <w:lang w:eastAsia="ko-KR"/>
        </w:rPr>
        <w:t xml:space="preserve">Механизм действия: </w:t>
      </w:r>
    </w:p>
    <w:p w:rsidR="003430EA" w:rsidRDefault="003430EA" w:rsidP="007D10D4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>
        <w:rPr>
          <w:rFonts w:ascii="Times New Roman" w:eastAsia="Batang" w:hAnsi="Times New Roman"/>
          <w:sz w:val="26"/>
          <w:szCs w:val="26"/>
          <w:lang w:eastAsia="ko-KR"/>
        </w:rPr>
        <w:t xml:space="preserve">- </w:t>
      </w:r>
      <w:r w:rsidRPr="003430EA">
        <w:rPr>
          <w:rFonts w:ascii="Times New Roman" w:eastAsia="Batang" w:hAnsi="Times New Roman"/>
          <w:sz w:val="26"/>
          <w:szCs w:val="26"/>
          <w:lang w:eastAsia="ko-KR"/>
        </w:rPr>
        <w:t xml:space="preserve">блокирует кальциевые каналы </w:t>
      </w:r>
      <w:proofErr w:type="spellStart"/>
      <w:r w:rsidRPr="003430EA">
        <w:rPr>
          <w:rFonts w:ascii="Times New Roman" w:eastAsia="Batang" w:hAnsi="Times New Roman"/>
          <w:sz w:val="26"/>
          <w:szCs w:val="26"/>
          <w:lang w:eastAsia="ko-KR"/>
        </w:rPr>
        <w:t>кардиомиоцитов</w:t>
      </w:r>
      <w:proofErr w:type="spellEnd"/>
      <w:r w:rsidRPr="003430EA">
        <w:rPr>
          <w:rFonts w:ascii="Times New Roman" w:eastAsia="Batang" w:hAnsi="Times New Roman"/>
          <w:sz w:val="26"/>
          <w:szCs w:val="26"/>
          <w:lang w:eastAsia="ko-KR"/>
        </w:rPr>
        <w:t xml:space="preserve">, в результате чего уменьшается сила и частота сердечных сокращений. Это приводит к уменьшению работы сердца и потребности миокарда в кислороде. </w:t>
      </w:r>
    </w:p>
    <w:p w:rsidR="003E2B8D" w:rsidRDefault="003430EA" w:rsidP="007D10D4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>
        <w:rPr>
          <w:rFonts w:ascii="Times New Roman" w:eastAsia="Batang" w:hAnsi="Times New Roman"/>
          <w:sz w:val="26"/>
          <w:szCs w:val="26"/>
          <w:lang w:eastAsia="ko-KR"/>
        </w:rPr>
        <w:t xml:space="preserve">- </w:t>
      </w:r>
      <w:r w:rsidRPr="003430EA">
        <w:rPr>
          <w:rFonts w:ascii="Times New Roman" w:eastAsia="Batang" w:hAnsi="Times New Roman"/>
          <w:sz w:val="26"/>
          <w:szCs w:val="26"/>
          <w:lang w:eastAsia="ko-KR"/>
        </w:rPr>
        <w:t xml:space="preserve">блокирует кальциевые каналы гладких мышц  </w:t>
      </w:r>
      <w:r w:rsidR="003E2B8D">
        <w:rPr>
          <w:rFonts w:ascii="Times New Roman" w:eastAsia="Batang" w:hAnsi="Times New Roman"/>
          <w:sz w:val="26"/>
          <w:szCs w:val="26"/>
          <w:lang w:eastAsia="ko-KR"/>
        </w:rPr>
        <w:t>периферических</w:t>
      </w:r>
      <w:r w:rsidRPr="003430EA">
        <w:rPr>
          <w:rFonts w:ascii="Times New Roman" w:eastAsia="Batang" w:hAnsi="Times New Roman"/>
          <w:sz w:val="26"/>
          <w:szCs w:val="26"/>
          <w:lang w:eastAsia="ko-KR"/>
        </w:rPr>
        <w:t xml:space="preserve"> сосудов, в результате чего они расширяются, что снижает </w:t>
      </w:r>
      <w:proofErr w:type="spellStart"/>
      <w:r w:rsidRPr="003430EA">
        <w:rPr>
          <w:rFonts w:ascii="Times New Roman" w:eastAsia="Batang" w:hAnsi="Times New Roman"/>
          <w:sz w:val="26"/>
          <w:szCs w:val="26"/>
          <w:lang w:eastAsia="ko-KR"/>
        </w:rPr>
        <w:t>постнагрузку</w:t>
      </w:r>
      <w:proofErr w:type="spellEnd"/>
      <w:r w:rsidRPr="003430EA">
        <w:rPr>
          <w:rFonts w:ascii="Times New Roman" w:eastAsia="Batang" w:hAnsi="Times New Roman"/>
          <w:sz w:val="26"/>
          <w:szCs w:val="26"/>
          <w:lang w:eastAsia="ko-KR"/>
        </w:rPr>
        <w:t xml:space="preserve"> и уменьшает потребность миокарда в кислороде. </w:t>
      </w:r>
    </w:p>
    <w:p w:rsidR="003E2B8D" w:rsidRDefault="003E2B8D" w:rsidP="007D10D4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>
        <w:rPr>
          <w:rFonts w:ascii="Times New Roman" w:eastAsia="Batang" w:hAnsi="Times New Roman"/>
          <w:sz w:val="26"/>
          <w:szCs w:val="26"/>
          <w:lang w:eastAsia="ko-KR"/>
        </w:rPr>
        <w:t xml:space="preserve">- </w:t>
      </w:r>
      <w:r w:rsidR="003430EA" w:rsidRPr="003430EA">
        <w:rPr>
          <w:rFonts w:ascii="Times New Roman" w:eastAsia="Batang" w:hAnsi="Times New Roman"/>
          <w:sz w:val="26"/>
          <w:szCs w:val="26"/>
          <w:lang w:eastAsia="ko-KR"/>
        </w:rPr>
        <w:t xml:space="preserve">блокирует кальциевые каналы </w:t>
      </w:r>
      <w:r>
        <w:rPr>
          <w:rFonts w:ascii="Times New Roman" w:eastAsia="Batang" w:hAnsi="Times New Roman"/>
          <w:sz w:val="26"/>
          <w:szCs w:val="26"/>
          <w:lang w:eastAsia="ko-KR"/>
        </w:rPr>
        <w:t>гладких мышц</w:t>
      </w:r>
      <w:r w:rsidR="003430EA" w:rsidRPr="003430EA">
        <w:rPr>
          <w:rFonts w:ascii="Times New Roman" w:eastAsia="Batang" w:hAnsi="Times New Roman"/>
          <w:sz w:val="26"/>
          <w:szCs w:val="26"/>
          <w:lang w:eastAsia="ko-KR"/>
        </w:rPr>
        <w:t xml:space="preserve"> коронарных сосудов, в результате они расширяются и увеличивается доставка кислорода к миокарду. </w:t>
      </w:r>
    </w:p>
    <w:p w:rsidR="003E2B8D" w:rsidRPr="003E2B8D" w:rsidRDefault="00700DCE" w:rsidP="007D10D4">
      <w:pPr>
        <w:spacing w:after="0"/>
        <w:jc w:val="both"/>
        <w:rPr>
          <w:rFonts w:ascii="Times New Roman" w:eastAsia="Batang" w:hAnsi="Times New Roman"/>
          <w:b/>
          <w:sz w:val="26"/>
          <w:szCs w:val="26"/>
          <w:lang w:eastAsia="ko-KR"/>
        </w:rPr>
      </w:pPr>
      <w:r w:rsidRPr="003E2B8D">
        <w:rPr>
          <w:rFonts w:ascii="Times New Roman" w:hAnsi="Times New Roman"/>
          <w:color w:val="000000"/>
          <w:sz w:val="26"/>
          <w:szCs w:val="26"/>
        </w:rPr>
        <w:t>Назначают для предупреждения приступов стенокардии.</w:t>
      </w:r>
      <w:r w:rsidR="003E2B8D" w:rsidRPr="003E2B8D">
        <w:rPr>
          <w:rFonts w:ascii="Times New Roman" w:eastAsia="Batang" w:hAnsi="Times New Roman"/>
          <w:b/>
          <w:sz w:val="26"/>
          <w:szCs w:val="26"/>
          <w:lang w:eastAsia="ko-KR"/>
        </w:rPr>
        <w:t xml:space="preserve"> </w:t>
      </w:r>
    </w:p>
    <w:p w:rsidR="003E2B8D" w:rsidRPr="003430EA" w:rsidRDefault="003E2B8D" w:rsidP="007D10D4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3430EA">
        <w:rPr>
          <w:rFonts w:ascii="Times New Roman" w:eastAsia="Batang" w:hAnsi="Times New Roman"/>
          <w:sz w:val="26"/>
          <w:szCs w:val="26"/>
          <w:lang w:eastAsia="ko-KR"/>
        </w:rPr>
        <w:t>Побочные эффекты: атриовентрикулярная блокада, чрезмерное ослабление сердечных сокращений, гипотензия, головокружение, тошнота, рвота. Продолжительность действия препаратов (капсул и таблеток) с замедленным высвобождением -24 ч.</w:t>
      </w:r>
    </w:p>
    <w:p w:rsidR="00A057DF" w:rsidRDefault="00A057DF" w:rsidP="007D10D4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0DCE" w:rsidRPr="00F637A5" w:rsidRDefault="007D0A5A" w:rsidP="007D10D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F637A5">
        <w:rPr>
          <w:rFonts w:ascii="Times New Roman" w:hAnsi="Times New Roman"/>
          <w:b/>
          <w:bCs/>
          <w:sz w:val="26"/>
          <w:szCs w:val="26"/>
        </w:rPr>
        <w:lastRenderedPageBreak/>
        <w:t>Β</w:t>
      </w:r>
      <w:r>
        <w:rPr>
          <w:rFonts w:ascii="Times New Roman" w:hAnsi="Times New Roman"/>
          <w:b/>
          <w:bCs/>
          <w:sz w:val="26"/>
          <w:szCs w:val="26"/>
        </w:rPr>
        <w:t>-</w:t>
      </w:r>
      <w:r w:rsidRPr="00F637A5">
        <w:rPr>
          <w:rFonts w:ascii="Times New Roman" w:hAnsi="Times New Roman"/>
          <w:b/>
          <w:bCs/>
          <w:sz w:val="26"/>
          <w:szCs w:val="26"/>
        </w:rPr>
        <w:t>АДРЕНОБЛОКАТОРЫ</w:t>
      </w:r>
    </w:p>
    <w:p w:rsidR="00700DCE" w:rsidRDefault="00700DCE" w:rsidP="007A603B">
      <w:pPr>
        <w:pStyle w:val="p1718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Блокируют бета-адренорецепторы сердца, </w:t>
      </w:r>
      <w:r w:rsidRPr="00F25C2E">
        <w:rPr>
          <w:color w:val="000000"/>
          <w:sz w:val="26"/>
          <w:szCs w:val="26"/>
        </w:rPr>
        <w:t>уменьшается действие на сердце симпатической нервной системы</w:t>
      </w:r>
      <w:r>
        <w:rPr>
          <w:color w:val="000000"/>
          <w:sz w:val="26"/>
          <w:szCs w:val="26"/>
        </w:rPr>
        <w:t xml:space="preserve">. </w:t>
      </w:r>
    </w:p>
    <w:p w:rsidR="00700DCE" w:rsidRDefault="00700DCE" w:rsidP="007A603B">
      <w:pPr>
        <w:pStyle w:val="p1718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25C2E">
        <w:rPr>
          <w:color w:val="000000"/>
          <w:sz w:val="26"/>
          <w:szCs w:val="26"/>
        </w:rPr>
        <w:t>уменьшени</w:t>
      </w:r>
      <w:r>
        <w:rPr>
          <w:color w:val="000000"/>
          <w:sz w:val="26"/>
          <w:szCs w:val="26"/>
        </w:rPr>
        <w:t>е</w:t>
      </w:r>
      <w:r w:rsidRPr="00F25C2E">
        <w:rPr>
          <w:color w:val="000000"/>
          <w:sz w:val="26"/>
          <w:szCs w:val="26"/>
        </w:rPr>
        <w:t xml:space="preserve"> частоты и силы сердечных сокращений, в связи с чем снижается потребность миокарда в кислороде. </w:t>
      </w:r>
    </w:p>
    <w:p w:rsidR="00700DCE" w:rsidRDefault="00700DCE" w:rsidP="007A603B">
      <w:pPr>
        <w:pStyle w:val="p1718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 высоких дозах</w:t>
      </w:r>
      <w:r w:rsidRPr="00F25C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оказывают </w:t>
      </w:r>
      <w:r w:rsidRPr="00F25C2E">
        <w:rPr>
          <w:color w:val="000000"/>
          <w:sz w:val="26"/>
          <w:szCs w:val="26"/>
        </w:rPr>
        <w:t xml:space="preserve">гипотензивный эффект, что способствует </w:t>
      </w:r>
      <w:r>
        <w:rPr>
          <w:color w:val="000000"/>
          <w:sz w:val="26"/>
          <w:szCs w:val="26"/>
        </w:rPr>
        <w:t>гемодинамической разгрузке сердца.</w:t>
      </w:r>
    </w:p>
    <w:p w:rsidR="007D0A5A" w:rsidRDefault="007D0A5A" w:rsidP="007D0A5A">
      <w:pPr>
        <w:pStyle w:val="p171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25C2E">
        <w:rPr>
          <w:color w:val="000000"/>
          <w:sz w:val="26"/>
          <w:szCs w:val="26"/>
        </w:rPr>
        <w:t xml:space="preserve">рименяют для предупреждения приступов стенокардии. </w:t>
      </w:r>
      <w:r>
        <w:rPr>
          <w:color w:val="000000"/>
          <w:sz w:val="26"/>
          <w:szCs w:val="26"/>
        </w:rPr>
        <w:t>Назначаются 1 раз в сутки, т.к. длительно действуют.</w:t>
      </w:r>
    </w:p>
    <w:p w:rsidR="003E2B8D" w:rsidRDefault="003E2B8D" w:rsidP="007A603B">
      <w:pPr>
        <w:pStyle w:val="p171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Препараты:</w:t>
      </w:r>
    </w:p>
    <w:p w:rsidR="003E2B8D" w:rsidRPr="003E2B8D" w:rsidRDefault="003E2B8D" w:rsidP="007A603B">
      <w:pPr>
        <w:pStyle w:val="p171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3E2B8D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Кардиоселективные</w:t>
      </w:r>
      <w:proofErr w:type="spellEnd"/>
      <w:r>
        <w:rPr>
          <w:color w:val="000000"/>
          <w:sz w:val="26"/>
          <w:szCs w:val="26"/>
        </w:rPr>
        <w:t xml:space="preserve"> - блокируют только</w:t>
      </w:r>
      <w:r w:rsidR="007D0A5A">
        <w:rPr>
          <w:color w:val="000000"/>
          <w:sz w:val="26"/>
          <w:szCs w:val="26"/>
        </w:rPr>
        <w:t xml:space="preserve"> </w:t>
      </w:r>
      <w:r w:rsidR="007D0A5A" w:rsidRPr="007D0A5A">
        <w:rPr>
          <w:color w:val="000000"/>
          <w:sz w:val="26"/>
          <w:szCs w:val="26"/>
        </w:rPr>
        <w:t>β1</w:t>
      </w:r>
      <w:r>
        <w:rPr>
          <w:color w:val="000000"/>
          <w:sz w:val="26"/>
          <w:szCs w:val="26"/>
        </w:rPr>
        <w:t xml:space="preserve"> адренорецепторы сердца.</w:t>
      </w:r>
    </w:p>
    <w:p w:rsidR="007D0A5A" w:rsidRPr="007D0A5A" w:rsidRDefault="007D0A5A" w:rsidP="007D0A5A">
      <w:pPr>
        <w:pStyle w:val="p1718"/>
        <w:spacing w:before="0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Атенолол</w:t>
      </w:r>
      <w:proofErr w:type="spellEnd"/>
    </w:p>
    <w:p w:rsidR="007D0A5A" w:rsidRPr="007D0A5A" w:rsidRDefault="007D0A5A" w:rsidP="007D0A5A">
      <w:pPr>
        <w:pStyle w:val="p1718"/>
        <w:spacing w:before="0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Метопролол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7D0A5A">
        <w:rPr>
          <w:b/>
          <w:i/>
          <w:color w:val="000000"/>
          <w:sz w:val="26"/>
          <w:szCs w:val="26"/>
        </w:rPr>
        <w:t>беталок-ЗОК</w:t>
      </w:r>
      <w:proofErr w:type="spellEnd"/>
      <w:r w:rsidRPr="007D0A5A">
        <w:rPr>
          <w:b/>
          <w:i/>
          <w:color w:val="000000"/>
          <w:sz w:val="26"/>
          <w:szCs w:val="26"/>
        </w:rPr>
        <w:t>)</w:t>
      </w:r>
    </w:p>
    <w:p w:rsidR="007D0A5A" w:rsidRPr="007D0A5A" w:rsidRDefault="007D0A5A" w:rsidP="007D0A5A">
      <w:pPr>
        <w:pStyle w:val="p1718"/>
        <w:spacing w:before="0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Бисопролол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7D0A5A">
        <w:rPr>
          <w:b/>
          <w:i/>
          <w:color w:val="000000"/>
          <w:sz w:val="26"/>
          <w:szCs w:val="26"/>
        </w:rPr>
        <w:t>конкор</w:t>
      </w:r>
      <w:proofErr w:type="spellEnd"/>
      <w:r w:rsidRPr="007D0A5A">
        <w:rPr>
          <w:b/>
          <w:i/>
          <w:color w:val="000000"/>
          <w:sz w:val="26"/>
          <w:szCs w:val="26"/>
        </w:rPr>
        <w:t>)</w:t>
      </w:r>
    </w:p>
    <w:p w:rsidR="007D0A5A" w:rsidRPr="007D0A5A" w:rsidRDefault="007D0A5A" w:rsidP="007D0A5A">
      <w:pPr>
        <w:pStyle w:val="p1718"/>
        <w:spacing w:before="0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Талинолол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7D0A5A">
        <w:rPr>
          <w:b/>
          <w:i/>
          <w:color w:val="000000"/>
          <w:sz w:val="26"/>
          <w:szCs w:val="26"/>
        </w:rPr>
        <w:t>корданум</w:t>
      </w:r>
      <w:proofErr w:type="spellEnd"/>
      <w:r w:rsidRPr="007D0A5A">
        <w:rPr>
          <w:b/>
          <w:i/>
          <w:color w:val="000000"/>
          <w:sz w:val="26"/>
          <w:szCs w:val="26"/>
        </w:rPr>
        <w:t>)</w:t>
      </w:r>
    </w:p>
    <w:p w:rsidR="007D0A5A" w:rsidRPr="007D0A5A" w:rsidRDefault="007D0A5A" w:rsidP="007D0A5A">
      <w:pPr>
        <w:pStyle w:val="p1718"/>
        <w:spacing w:before="0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Небиволол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7D0A5A">
        <w:rPr>
          <w:b/>
          <w:i/>
          <w:color w:val="000000"/>
          <w:sz w:val="26"/>
          <w:szCs w:val="26"/>
        </w:rPr>
        <w:t>небилет</w:t>
      </w:r>
      <w:proofErr w:type="spellEnd"/>
      <w:r w:rsidRPr="007D0A5A">
        <w:rPr>
          <w:b/>
          <w:i/>
          <w:color w:val="000000"/>
          <w:sz w:val="26"/>
          <w:szCs w:val="26"/>
        </w:rPr>
        <w:t>)</w:t>
      </w:r>
    </w:p>
    <w:p w:rsidR="007D0A5A" w:rsidRDefault="007D0A5A" w:rsidP="007D0A5A">
      <w:pPr>
        <w:pStyle w:val="p1718"/>
        <w:spacing w:before="0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Бетаксолол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7D0A5A">
        <w:rPr>
          <w:b/>
          <w:i/>
          <w:color w:val="000000"/>
          <w:sz w:val="26"/>
          <w:szCs w:val="26"/>
        </w:rPr>
        <w:t>локрен</w:t>
      </w:r>
      <w:proofErr w:type="spellEnd"/>
      <w:r w:rsidRPr="007D0A5A">
        <w:rPr>
          <w:b/>
          <w:i/>
          <w:color w:val="000000"/>
          <w:sz w:val="26"/>
          <w:szCs w:val="26"/>
        </w:rPr>
        <w:t>)</w:t>
      </w:r>
    </w:p>
    <w:p w:rsidR="007D0A5A" w:rsidRDefault="003E2B8D" w:rsidP="007D0A5A">
      <w:pPr>
        <w:pStyle w:val="p1718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Неселективные – </w:t>
      </w:r>
      <w:r w:rsidR="007D0A5A">
        <w:rPr>
          <w:color w:val="000000"/>
          <w:sz w:val="26"/>
          <w:szCs w:val="26"/>
        </w:rPr>
        <w:t>б</w:t>
      </w:r>
      <w:r w:rsidR="007D0A5A" w:rsidRPr="007D0A5A">
        <w:rPr>
          <w:color w:val="000000"/>
          <w:sz w:val="26"/>
          <w:szCs w:val="26"/>
        </w:rPr>
        <w:t xml:space="preserve">локируют β1- адренорецепторы сердца и β2 – адренорецепторы бронхов. </w:t>
      </w:r>
    </w:p>
    <w:p w:rsidR="007D0A5A" w:rsidRPr="007D0A5A" w:rsidRDefault="007D0A5A" w:rsidP="007D0A5A">
      <w:pPr>
        <w:pStyle w:val="p1718"/>
        <w:spacing w:before="0" w:beforeAutospacing="0" w:after="0" w:afterAutospacing="0" w:line="276" w:lineRule="auto"/>
        <w:ind w:firstLine="15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Пропранолол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7D0A5A">
        <w:rPr>
          <w:b/>
          <w:i/>
          <w:color w:val="000000"/>
          <w:sz w:val="26"/>
          <w:szCs w:val="26"/>
        </w:rPr>
        <w:t>анаприлин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7D0A5A">
        <w:rPr>
          <w:b/>
          <w:i/>
          <w:color w:val="000000"/>
          <w:sz w:val="26"/>
          <w:szCs w:val="26"/>
        </w:rPr>
        <w:t>индерал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7D0A5A">
        <w:rPr>
          <w:b/>
          <w:i/>
          <w:color w:val="000000"/>
          <w:sz w:val="26"/>
          <w:szCs w:val="26"/>
        </w:rPr>
        <w:t>обзидан</w:t>
      </w:r>
      <w:proofErr w:type="spellEnd"/>
      <w:r w:rsidRPr="007D0A5A">
        <w:rPr>
          <w:b/>
          <w:i/>
          <w:color w:val="000000"/>
          <w:sz w:val="26"/>
          <w:szCs w:val="26"/>
        </w:rPr>
        <w:t>)</w:t>
      </w:r>
    </w:p>
    <w:p w:rsidR="007D0A5A" w:rsidRPr="007D0A5A" w:rsidRDefault="007D0A5A" w:rsidP="007D0A5A">
      <w:pPr>
        <w:pStyle w:val="p1719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Надолол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7D0A5A">
        <w:rPr>
          <w:b/>
          <w:i/>
          <w:color w:val="000000"/>
          <w:sz w:val="26"/>
          <w:szCs w:val="26"/>
        </w:rPr>
        <w:t>коргард</w:t>
      </w:r>
      <w:proofErr w:type="spellEnd"/>
      <w:r w:rsidRPr="007D0A5A">
        <w:rPr>
          <w:b/>
          <w:i/>
          <w:color w:val="000000"/>
          <w:sz w:val="26"/>
          <w:szCs w:val="26"/>
        </w:rPr>
        <w:t>)</w:t>
      </w:r>
    </w:p>
    <w:p w:rsidR="007D0A5A" w:rsidRPr="007D0A5A" w:rsidRDefault="007D0A5A" w:rsidP="007D0A5A">
      <w:pPr>
        <w:pStyle w:val="p1719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Тимолол</w:t>
      </w:r>
      <w:proofErr w:type="spellEnd"/>
    </w:p>
    <w:p w:rsidR="007D0A5A" w:rsidRPr="007D0A5A" w:rsidRDefault="007D0A5A" w:rsidP="007D0A5A">
      <w:pPr>
        <w:pStyle w:val="p1719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Пиндолол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7D0A5A">
        <w:rPr>
          <w:b/>
          <w:i/>
          <w:color w:val="000000"/>
          <w:sz w:val="26"/>
          <w:szCs w:val="26"/>
        </w:rPr>
        <w:t>вискен</w:t>
      </w:r>
      <w:proofErr w:type="spellEnd"/>
      <w:r w:rsidRPr="007D0A5A">
        <w:rPr>
          <w:b/>
          <w:i/>
          <w:color w:val="000000"/>
          <w:sz w:val="26"/>
          <w:szCs w:val="26"/>
        </w:rPr>
        <w:t>)</w:t>
      </w:r>
    </w:p>
    <w:p w:rsidR="007D0A5A" w:rsidRPr="007D0A5A" w:rsidRDefault="007D0A5A" w:rsidP="007D0A5A">
      <w:pPr>
        <w:pStyle w:val="p1719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Соталол</w:t>
      </w:r>
      <w:proofErr w:type="spellEnd"/>
    </w:p>
    <w:p w:rsidR="007D0A5A" w:rsidRDefault="007D0A5A" w:rsidP="007D0A5A">
      <w:pPr>
        <w:pStyle w:val="p1719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proofErr w:type="spellStart"/>
      <w:r w:rsidRPr="007D0A5A">
        <w:rPr>
          <w:b/>
          <w:i/>
          <w:color w:val="000000"/>
          <w:sz w:val="26"/>
          <w:szCs w:val="26"/>
        </w:rPr>
        <w:t>Карведилол</w:t>
      </w:r>
      <w:proofErr w:type="spellEnd"/>
      <w:r w:rsidRPr="007D0A5A">
        <w:rPr>
          <w:b/>
          <w:i/>
          <w:color w:val="000000"/>
          <w:sz w:val="26"/>
          <w:szCs w:val="26"/>
        </w:rPr>
        <w:t xml:space="preserve"> (α-,</w:t>
      </w:r>
      <w:r>
        <w:rPr>
          <w:b/>
          <w:i/>
          <w:color w:val="000000"/>
          <w:sz w:val="26"/>
          <w:szCs w:val="26"/>
        </w:rPr>
        <w:t xml:space="preserve"> </w:t>
      </w:r>
      <w:r w:rsidRPr="007D0A5A">
        <w:rPr>
          <w:b/>
          <w:i/>
          <w:color w:val="000000"/>
          <w:sz w:val="26"/>
          <w:szCs w:val="26"/>
        </w:rPr>
        <w:t xml:space="preserve">β- </w:t>
      </w:r>
      <w:proofErr w:type="spellStart"/>
      <w:r w:rsidRPr="007D0A5A">
        <w:rPr>
          <w:b/>
          <w:i/>
          <w:color w:val="000000"/>
          <w:sz w:val="26"/>
          <w:szCs w:val="26"/>
        </w:rPr>
        <w:t>адреноблокатор</w:t>
      </w:r>
      <w:proofErr w:type="spellEnd"/>
      <w:r w:rsidRPr="007D0A5A">
        <w:rPr>
          <w:b/>
          <w:i/>
          <w:color w:val="000000"/>
          <w:sz w:val="26"/>
          <w:szCs w:val="26"/>
        </w:rPr>
        <w:t>)</w:t>
      </w:r>
      <w:r w:rsidRPr="007D0A5A">
        <w:rPr>
          <w:i/>
          <w:color w:val="000000"/>
          <w:sz w:val="26"/>
          <w:szCs w:val="26"/>
        </w:rPr>
        <w:t xml:space="preserve"> </w:t>
      </w:r>
    </w:p>
    <w:p w:rsidR="003E2B8D" w:rsidRDefault="003E2B8D" w:rsidP="007A603B">
      <w:pPr>
        <w:pStyle w:val="p171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Побочные эффекты:</w:t>
      </w:r>
    </w:p>
    <w:p w:rsidR="00700DCE" w:rsidRDefault="003E2B8D" w:rsidP="007A603B">
      <w:pPr>
        <w:pStyle w:val="p171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Снижение</w:t>
      </w:r>
      <w:r w:rsidR="00700DCE" w:rsidRPr="00F25C2E">
        <w:rPr>
          <w:color w:val="000000"/>
          <w:sz w:val="26"/>
          <w:szCs w:val="26"/>
        </w:rPr>
        <w:t xml:space="preserve"> атриовентрикулярной проводимости, брадикардия, </w:t>
      </w:r>
      <w:r>
        <w:rPr>
          <w:color w:val="000000"/>
          <w:sz w:val="26"/>
          <w:szCs w:val="26"/>
        </w:rPr>
        <w:t>гипотензия,</w:t>
      </w:r>
      <w:r w:rsidR="00700DCE" w:rsidRPr="00F25C2E">
        <w:rPr>
          <w:color w:val="000000"/>
          <w:sz w:val="26"/>
          <w:szCs w:val="26"/>
        </w:rPr>
        <w:t xml:space="preserve"> препараты неизбирательного дей</w:t>
      </w:r>
      <w:r w:rsidR="007D10D4">
        <w:rPr>
          <w:color w:val="000000"/>
          <w:sz w:val="26"/>
          <w:szCs w:val="26"/>
        </w:rPr>
        <w:t xml:space="preserve">ствия могут вызвать </w:t>
      </w:r>
      <w:proofErr w:type="spellStart"/>
      <w:r w:rsidR="007D10D4">
        <w:rPr>
          <w:color w:val="000000"/>
          <w:sz w:val="26"/>
          <w:szCs w:val="26"/>
        </w:rPr>
        <w:t>бронхоспазм</w:t>
      </w:r>
      <w:proofErr w:type="spellEnd"/>
      <w:r w:rsidR="007D10D4">
        <w:rPr>
          <w:color w:val="000000"/>
          <w:sz w:val="26"/>
          <w:szCs w:val="26"/>
        </w:rPr>
        <w:t>, спаз</w:t>
      </w:r>
      <w:r w:rsidR="007D0A5A">
        <w:rPr>
          <w:color w:val="000000"/>
          <w:sz w:val="26"/>
          <w:szCs w:val="26"/>
        </w:rPr>
        <w:t>м</w:t>
      </w:r>
      <w:r w:rsidR="007D10D4">
        <w:rPr>
          <w:color w:val="000000"/>
          <w:sz w:val="26"/>
          <w:szCs w:val="26"/>
        </w:rPr>
        <w:t xml:space="preserve"> периферических сосудов (головная боль).</w:t>
      </w:r>
    </w:p>
    <w:p w:rsidR="007D10D4" w:rsidRPr="007D10D4" w:rsidRDefault="007D10D4" w:rsidP="007D10D4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7D10D4">
        <w:rPr>
          <w:rFonts w:ascii="Times New Roman" w:eastAsia="Batang" w:hAnsi="Times New Roman"/>
          <w:sz w:val="26"/>
          <w:szCs w:val="26"/>
          <w:lang w:eastAsia="ko-KR"/>
        </w:rPr>
        <w:t>При резком прекращении приема β-адреноблокаторов может возникнуть синдром отмены в виде учащения и усиления приступов стенокардии.</w:t>
      </w:r>
    </w:p>
    <w:p w:rsidR="007D0A5A" w:rsidRPr="007D0A5A" w:rsidRDefault="007D0A5A" w:rsidP="007D0A5A">
      <w:pPr>
        <w:pStyle w:val="p171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D0A5A">
        <w:rPr>
          <w:color w:val="000000"/>
          <w:sz w:val="26"/>
          <w:szCs w:val="26"/>
        </w:rPr>
        <w:t xml:space="preserve">Противопоказания: </w:t>
      </w:r>
    </w:p>
    <w:p w:rsidR="007D0A5A" w:rsidRPr="007D0A5A" w:rsidRDefault="007D0A5A" w:rsidP="007D0A5A">
      <w:pPr>
        <w:pStyle w:val="p171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D0A5A">
        <w:rPr>
          <w:color w:val="000000"/>
          <w:sz w:val="26"/>
          <w:szCs w:val="26"/>
        </w:rPr>
        <w:t xml:space="preserve">бронхиальная астма, </w:t>
      </w:r>
    </w:p>
    <w:p w:rsidR="007D0A5A" w:rsidRPr="007D0A5A" w:rsidRDefault="007D0A5A" w:rsidP="007D0A5A">
      <w:pPr>
        <w:pStyle w:val="p171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D0A5A">
        <w:rPr>
          <w:color w:val="000000"/>
          <w:sz w:val="26"/>
          <w:szCs w:val="26"/>
        </w:rPr>
        <w:t xml:space="preserve">брадикардия менее 50, </w:t>
      </w:r>
    </w:p>
    <w:p w:rsidR="007D0A5A" w:rsidRPr="007D0A5A" w:rsidRDefault="007D0A5A" w:rsidP="007D0A5A">
      <w:pPr>
        <w:pStyle w:val="p171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D0A5A">
        <w:rPr>
          <w:color w:val="000000"/>
          <w:sz w:val="26"/>
          <w:szCs w:val="26"/>
        </w:rPr>
        <w:t xml:space="preserve">беременность, </w:t>
      </w:r>
    </w:p>
    <w:p w:rsidR="007D0A5A" w:rsidRPr="007D0A5A" w:rsidRDefault="007D0A5A" w:rsidP="007D0A5A">
      <w:pPr>
        <w:pStyle w:val="p171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D0A5A">
        <w:rPr>
          <w:color w:val="000000"/>
          <w:sz w:val="26"/>
          <w:szCs w:val="26"/>
        </w:rPr>
        <w:t>сахарный диабет,</w:t>
      </w:r>
    </w:p>
    <w:p w:rsidR="007D10D4" w:rsidRPr="00F25C2E" w:rsidRDefault="007D0A5A" w:rsidP="007D0A5A">
      <w:pPr>
        <w:pStyle w:val="p171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D0A5A">
        <w:rPr>
          <w:color w:val="000000"/>
          <w:sz w:val="26"/>
          <w:szCs w:val="26"/>
        </w:rPr>
        <w:t>А-V блокада.</w:t>
      </w:r>
    </w:p>
    <w:p w:rsidR="00700DCE" w:rsidRPr="00D40259" w:rsidRDefault="007D0A5A" w:rsidP="007D10D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Pr="00D40259">
        <w:rPr>
          <w:rFonts w:ascii="Times New Roman" w:hAnsi="Times New Roman"/>
          <w:b/>
          <w:sz w:val="26"/>
          <w:szCs w:val="26"/>
        </w:rPr>
        <w:t>ОРОНАРОЛИТИКИ</w:t>
      </w:r>
    </w:p>
    <w:p w:rsidR="00700DCE" w:rsidRPr="00F25C2E" w:rsidRDefault="00700DCE" w:rsidP="007D10D4">
      <w:pPr>
        <w:pStyle w:val="p1721"/>
        <w:spacing w:before="75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25C2E">
        <w:rPr>
          <w:color w:val="000000"/>
          <w:sz w:val="26"/>
          <w:szCs w:val="26"/>
        </w:rPr>
        <w:t>репараты, расширяющие коронарные сосуды</w:t>
      </w:r>
      <w:r>
        <w:rPr>
          <w:color w:val="000000"/>
          <w:sz w:val="26"/>
          <w:szCs w:val="26"/>
        </w:rPr>
        <w:t xml:space="preserve">, </w:t>
      </w:r>
      <w:r w:rsidRPr="00F25C2E">
        <w:rPr>
          <w:color w:val="000000"/>
          <w:sz w:val="26"/>
          <w:szCs w:val="26"/>
        </w:rPr>
        <w:t xml:space="preserve">устраняющие </w:t>
      </w:r>
      <w:proofErr w:type="spellStart"/>
      <w:r w:rsidRPr="00F25C2E">
        <w:rPr>
          <w:color w:val="000000"/>
          <w:sz w:val="26"/>
          <w:szCs w:val="26"/>
        </w:rPr>
        <w:t>коронароспазм</w:t>
      </w:r>
      <w:proofErr w:type="spellEnd"/>
      <w:r w:rsidRPr="00F25C2E">
        <w:rPr>
          <w:color w:val="000000"/>
          <w:sz w:val="26"/>
          <w:szCs w:val="26"/>
        </w:rPr>
        <w:t>. Механизм действия различен.</w:t>
      </w:r>
    </w:p>
    <w:p w:rsidR="00700DCE" w:rsidRDefault="00700DCE" w:rsidP="007D10D4">
      <w:pPr>
        <w:pStyle w:val="p950"/>
        <w:spacing w:before="120" w:beforeAutospacing="0" w:after="0" w:afterAutospacing="0" w:line="276" w:lineRule="auto"/>
        <w:rPr>
          <w:color w:val="000000"/>
          <w:sz w:val="26"/>
          <w:szCs w:val="26"/>
        </w:rPr>
      </w:pPr>
      <w:proofErr w:type="spellStart"/>
      <w:r w:rsidRPr="00F25C2E">
        <w:rPr>
          <w:b/>
          <w:bCs/>
          <w:color w:val="000000"/>
          <w:sz w:val="26"/>
          <w:szCs w:val="26"/>
        </w:rPr>
        <w:t>Коронаро</w:t>
      </w:r>
      <w:r>
        <w:rPr>
          <w:b/>
          <w:bCs/>
          <w:color w:val="000000"/>
          <w:sz w:val="26"/>
          <w:szCs w:val="26"/>
        </w:rPr>
        <w:t>литики</w:t>
      </w:r>
      <w:proofErr w:type="spellEnd"/>
      <w:r w:rsidRPr="00F25C2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F25C2E">
        <w:rPr>
          <w:b/>
          <w:bCs/>
          <w:color w:val="000000"/>
          <w:sz w:val="26"/>
          <w:szCs w:val="26"/>
        </w:rPr>
        <w:t>миотропного</w:t>
      </w:r>
      <w:proofErr w:type="spellEnd"/>
      <w:r w:rsidRPr="00F25C2E">
        <w:rPr>
          <w:b/>
          <w:bCs/>
          <w:color w:val="000000"/>
          <w:sz w:val="26"/>
          <w:szCs w:val="26"/>
        </w:rPr>
        <w:t xml:space="preserve"> действия</w:t>
      </w:r>
      <w:r>
        <w:rPr>
          <w:b/>
          <w:bCs/>
          <w:color w:val="000000"/>
          <w:sz w:val="26"/>
          <w:szCs w:val="26"/>
        </w:rPr>
        <w:t xml:space="preserve"> - </w:t>
      </w:r>
      <w:r w:rsidRPr="00F25C2E">
        <w:rPr>
          <w:color w:val="000000"/>
          <w:sz w:val="26"/>
          <w:szCs w:val="26"/>
        </w:rPr>
        <w:t>непосредственно влия</w:t>
      </w:r>
      <w:r>
        <w:rPr>
          <w:color w:val="000000"/>
          <w:sz w:val="26"/>
          <w:szCs w:val="26"/>
        </w:rPr>
        <w:t>ю</w:t>
      </w:r>
      <w:r w:rsidRPr="00F25C2E">
        <w:rPr>
          <w:color w:val="000000"/>
          <w:sz w:val="26"/>
          <w:szCs w:val="26"/>
        </w:rPr>
        <w:t>т на гладкие мышцы коронарных сосудов</w:t>
      </w:r>
      <w:r>
        <w:rPr>
          <w:color w:val="000000"/>
          <w:sz w:val="26"/>
          <w:szCs w:val="26"/>
        </w:rPr>
        <w:t>.</w:t>
      </w:r>
    </w:p>
    <w:p w:rsidR="00700DCE" w:rsidRDefault="00700DCE" w:rsidP="007A603B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7D0A5A">
        <w:rPr>
          <w:rFonts w:ascii="Times New Roman" w:hAnsi="Times New Roman"/>
          <w:b/>
          <w:i/>
          <w:color w:val="000000"/>
          <w:sz w:val="26"/>
          <w:szCs w:val="26"/>
        </w:rPr>
        <w:t>Нифедипин</w:t>
      </w:r>
      <w:proofErr w:type="spellEnd"/>
      <w:r w:rsidRPr="007D0A5A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7D10D4" w:rsidRPr="007D0A5A">
        <w:rPr>
          <w:rFonts w:ascii="Times New Roman" w:hAnsi="Times New Roman"/>
          <w:b/>
          <w:i/>
          <w:color w:val="000000"/>
          <w:sz w:val="26"/>
          <w:szCs w:val="26"/>
        </w:rPr>
        <w:t>(</w:t>
      </w:r>
      <w:proofErr w:type="spellStart"/>
      <w:r w:rsidR="007D10D4" w:rsidRPr="007D0A5A">
        <w:rPr>
          <w:rFonts w:ascii="Times New Roman" w:hAnsi="Times New Roman"/>
          <w:b/>
          <w:i/>
          <w:color w:val="000000"/>
          <w:sz w:val="26"/>
          <w:szCs w:val="26"/>
        </w:rPr>
        <w:t>коринфар</w:t>
      </w:r>
      <w:proofErr w:type="spellEnd"/>
      <w:r w:rsidR="007D0A5A">
        <w:rPr>
          <w:rFonts w:ascii="Times New Roman" w:hAnsi="Times New Roman"/>
          <w:b/>
          <w:i/>
          <w:color w:val="000000"/>
          <w:sz w:val="26"/>
          <w:szCs w:val="26"/>
        </w:rPr>
        <w:t xml:space="preserve"> и др.</w:t>
      </w:r>
      <w:r w:rsidR="007D10D4" w:rsidRPr="007D0A5A">
        <w:rPr>
          <w:rFonts w:ascii="Times New Roman" w:hAnsi="Times New Roman"/>
          <w:b/>
          <w:i/>
          <w:color w:val="000000"/>
          <w:sz w:val="26"/>
          <w:szCs w:val="26"/>
        </w:rPr>
        <w:t>)</w:t>
      </w:r>
      <w:r w:rsidR="007D10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D10D4">
        <w:rPr>
          <w:rFonts w:ascii="Times New Roman" w:hAnsi="Times New Roman"/>
          <w:color w:val="000000"/>
          <w:sz w:val="26"/>
          <w:szCs w:val="26"/>
        </w:rPr>
        <w:t>–</w:t>
      </w:r>
      <w:r w:rsidRPr="00A054D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B90A35" w:rsidRDefault="00B90A35" w:rsidP="007A603B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00DCE" w:rsidRDefault="00700DCE" w:rsidP="007A603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- </w:t>
      </w:r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>выраженн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>коронарорасширяющ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ее</w:t>
      </w:r>
      <w:proofErr w:type="spellEnd"/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действие за счет снижени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 xml:space="preserve"> тонуса сосудов.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Это</w:t>
      </w:r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приводит к улучшению кровоснабжения миокарда (повышение доставки кислорода к миокарду). </w:t>
      </w:r>
    </w:p>
    <w:p w:rsidR="00700DCE" w:rsidRDefault="00700DCE" w:rsidP="007A603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 xml:space="preserve">расширяет периферические артерии и артериолы, что приводит к уменьшению </w:t>
      </w:r>
      <w:proofErr w:type="spellStart"/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>постнагрузки</w:t>
      </w:r>
      <w:proofErr w:type="spellEnd"/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потребности миокарда в кислороде. </w:t>
      </w:r>
    </w:p>
    <w:p w:rsidR="00700DCE" w:rsidRPr="007D10D4" w:rsidRDefault="00212E9F" w:rsidP="007A603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700DCE" w:rsidRPr="00A054DB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700DCE">
        <w:rPr>
          <w:rFonts w:ascii="Times New Roman" w:eastAsia="Times New Roman" w:hAnsi="Times New Roman"/>
          <w:sz w:val="26"/>
          <w:szCs w:val="26"/>
          <w:lang w:eastAsia="ru-RU"/>
        </w:rPr>
        <w:t>ошо всасывается из ЖКТ в кровь.</w:t>
      </w:r>
      <w:r w:rsidR="007D10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10D4" w:rsidRPr="007D10D4">
        <w:rPr>
          <w:rFonts w:ascii="Times New Roman" w:hAnsi="Times New Roman"/>
          <w:sz w:val="26"/>
          <w:szCs w:val="26"/>
        </w:rPr>
        <w:t>Действие начинается через 15-20 мин,  продолжается 6-8 ч.</w:t>
      </w:r>
    </w:p>
    <w:p w:rsidR="00700DCE" w:rsidRPr="00A054DB" w:rsidRDefault="00700DCE" w:rsidP="007A603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>Побочны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 xml:space="preserve"> эффект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ы:</w:t>
      </w:r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 xml:space="preserve"> головная боль, прилив крови к лицу, головокружение, сонливость, тахикардия, отеки, сыпь, запоры или понос,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 xml:space="preserve">гиперплазия десен и др. Длительный прием </w:t>
      </w:r>
      <w:proofErr w:type="spellStart"/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>нифедипина</w:t>
      </w:r>
      <w:proofErr w:type="spellEnd"/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 xml:space="preserve"> (более 2-3 </w:t>
      </w:r>
      <w:proofErr w:type="spellStart"/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>мес</w:t>
      </w:r>
      <w:proofErr w:type="spellEnd"/>
      <w:r w:rsidRPr="00A054DB">
        <w:rPr>
          <w:rFonts w:ascii="Times New Roman" w:eastAsia="Times New Roman" w:hAnsi="Times New Roman"/>
          <w:sz w:val="26"/>
          <w:szCs w:val="26"/>
          <w:lang w:eastAsia="ru-RU"/>
        </w:rPr>
        <w:t>) сопровождается развитием толерантности.</w:t>
      </w:r>
    </w:p>
    <w:p w:rsidR="00700DCE" w:rsidRPr="00F25C2E" w:rsidRDefault="00700DCE" w:rsidP="007A603B">
      <w:pPr>
        <w:pStyle w:val="p1725"/>
        <w:spacing w:before="0" w:beforeAutospacing="0" w:after="0" w:afterAutospacing="0" w:line="276" w:lineRule="auto"/>
        <w:ind w:firstLine="15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Коронаролитики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r w:rsidRPr="00F25C2E">
        <w:rPr>
          <w:b/>
          <w:bCs/>
          <w:color w:val="000000"/>
          <w:sz w:val="26"/>
          <w:szCs w:val="26"/>
        </w:rPr>
        <w:t>рефлекторного действия</w:t>
      </w:r>
    </w:p>
    <w:p w:rsidR="00700DCE" w:rsidRDefault="00700DCE" w:rsidP="007A603B">
      <w:pPr>
        <w:pStyle w:val="p1726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r w:rsidRPr="007D0A5A">
        <w:rPr>
          <w:b/>
          <w:i/>
          <w:color w:val="000000"/>
          <w:sz w:val="26"/>
          <w:szCs w:val="26"/>
        </w:rPr>
        <w:t>Валидо</w:t>
      </w:r>
      <w:r w:rsidR="007D0A5A" w:rsidRPr="007D0A5A">
        <w:rPr>
          <w:b/>
          <w:i/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 -</w:t>
      </w:r>
      <w:r w:rsidRPr="00F25C2E">
        <w:rPr>
          <w:color w:val="000000"/>
          <w:sz w:val="26"/>
          <w:szCs w:val="26"/>
        </w:rPr>
        <w:t xml:space="preserve"> </w:t>
      </w:r>
      <w:r w:rsidR="007D10D4" w:rsidRPr="007D10D4">
        <w:rPr>
          <w:sz w:val="26"/>
          <w:szCs w:val="26"/>
        </w:rPr>
        <w:t xml:space="preserve">25-30% раствор ментола в </w:t>
      </w:r>
      <w:proofErr w:type="spellStart"/>
      <w:r w:rsidR="007D10D4" w:rsidRPr="007D10D4">
        <w:rPr>
          <w:sz w:val="26"/>
          <w:szCs w:val="26"/>
        </w:rPr>
        <w:t>ментиловом</w:t>
      </w:r>
      <w:proofErr w:type="spellEnd"/>
      <w:r w:rsidR="007D10D4" w:rsidRPr="007D10D4">
        <w:rPr>
          <w:sz w:val="26"/>
          <w:szCs w:val="26"/>
        </w:rPr>
        <w:t xml:space="preserve"> эфире изовалериановой кислоты.</w:t>
      </w:r>
      <w:r w:rsidR="007D10D4">
        <w:t xml:space="preserve"> Ментол </w:t>
      </w:r>
      <w:r>
        <w:rPr>
          <w:color w:val="000000"/>
          <w:sz w:val="26"/>
          <w:szCs w:val="26"/>
        </w:rPr>
        <w:t>р</w:t>
      </w:r>
      <w:r w:rsidRPr="00F25C2E">
        <w:rPr>
          <w:color w:val="000000"/>
          <w:sz w:val="26"/>
          <w:szCs w:val="26"/>
        </w:rPr>
        <w:t>аздража</w:t>
      </w:r>
      <w:r>
        <w:rPr>
          <w:color w:val="000000"/>
          <w:sz w:val="26"/>
          <w:szCs w:val="26"/>
        </w:rPr>
        <w:t>ет</w:t>
      </w:r>
      <w:r w:rsidRPr="00F25C2E">
        <w:rPr>
          <w:color w:val="000000"/>
          <w:sz w:val="26"/>
          <w:szCs w:val="26"/>
        </w:rPr>
        <w:t xml:space="preserve"> слизистую оболочку полости рта, рефлекторно улучшает коронарное кровообращение.</w:t>
      </w:r>
      <w:r>
        <w:rPr>
          <w:color w:val="000000"/>
          <w:sz w:val="26"/>
          <w:szCs w:val="26"/>
        </w:rPr>
        <w:t xml:space="preserve"> </w:t>
      </w:r>
      <w:r w:rsidRPr="00F25C2E">
        <w:rPr>
          <w:color w:val="000000"/>
          <w:sz w:val="26"/>
          <w:szCs w:val="26"/>
        </w:rPr>
        <w:t xml:space="preserve">Эффективность валидола как </w:t>
      </w:r>
      <w:proofErr w:type="spellStart"/>
      <w:r w:rsidRPr="00F25C2E">
        <w:rPr>
          <w:color w:val="000000"/>
          <w:sz w:val="26"/>
          <w:szCs w:val="26"/>
        </w:rPr>
        <w:t>антиангинального</w:t>
      </w:r>
      <w:proofErr w:type="spellEnd"/>
      <w:r w:rsidRPr="00F25C2E">
        <w:rPr>
          <w:color w:val="000000"/>
          <w:sz w:val="26"/>
          <w:szCs w:val="26"/>
        </w:rPr>
        <w:t xml:space="preserve"> средства невысокая. </w:t>
      </w:r>
    </w:p>
    <w:p w:rsidR="00700DCE" w:rsidRPr="00F25C2E" w:rsidRDefault="007D10D4" w:rsidP="007A603B">
      <w:pPr>
        <w:pStyle w:val="p1726"/>
        <w:spacing w:before="0" w:beforeAutospacing="0" w:after="0" w:afterAutospacing="0" w:line="276" w:lineRule="auto"/>
        <w:ind w:firstLine="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Раствор, капсулы, таблетки. Н</w:t>
      </w:r>
      <w:r w:rsidR="00700DCE" w:rsidRPr="00F25C2E">
        <w:rPr>
          <w:color w:val="000000"/>
          <w:sz w:val="26"/>
          <w:szCs w:val="26"/>
        </w:rPr>
        <w:t xml:space="preserve">азначают </w:t>
      </w:r>
      <w:proofErr w:type="spellStart"/>
      <w:r>
        <w:rPr>
          <w:color w:val="000000"/>
          <w:sz w:val="26"/>
          <w:szCs w:val="26"/>
        </w:rPr>
        <w:t>сублингвально</w:t>
      </w:r>
      <w:proofErr w:type="spellEnd"/>
      <w:r>
        <w:rPr>
          <w:color w:val="000000"/>
          <w:sz w:val="26"/>
          <w:szCs w:val="26"/>
        </w:rPr>
        <w:t xml:space="preserve"> </w:t>
      </w:r>
      <w:r w:rsidR="00700DCE" w:rsidRPr="00F25C2E">
        <w:rPr>
          <w:color w:val="000000"/>
          <w:sz w:val="26"/>
          <w:szCs w:val="26"/>
        </w:rPr>
        <w:t xml:space="preserve">для купирования первых приступов стенокардии, а также при ее легких формах. </w:t>
      </w:r>
      <w:r w:rsidR="00700DCE">
        <w:rPr>
          <w:color w:val="000000"/>
          <w:sz w:val="26"/>
          <w:szCs w:val="26"/>
        </w:rPr>
        <w:t xml:space="preserve"> </w:t>
      </w:r>
      <w:r w:rsidR="00700DCE" w:rsidRPr="00F25C2E">
        <w:rPr>
          <w:color w:val="000000"/>
          <w:sz w:val="26"/>
          <w:szCs w:val="26"/>
        </w:rPr>
        <w:t>Если через</w:t>
      </w:r>
      <w:r w:rsidR="00700DCE">
        <w:rPr>
          <w:color w:val="000000"/>
          <w:sz w:val="26"/>
          <w:szCs w:val="26"/>
        </w:rPr>
        <w:t xml:space="preserve"> </w:t>
      </w:r>
      <w:r w:rsidR="00700DCE" w:rsidRPr="00F25C2E">
        <w:rPr>
          <w:color w:val="000000"/>
          <w:sz w:val="26"/>
          <w:szCs w:val="26"/>
        </w:rPr>
        <w:t>2-3мин боль не проходит, его надо заменить нитроглицерином.</w:t>
      </w:r>
    </w:p>
    <w:p w:rsidR="00700DCE" w:rsidRDefault="00700DCE" w:rsidP="007D10D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00DCE" w:rsidRPr="00C60D15" w:rsidRDefault="00700DCE" w:rsidP="007D10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0D15">
        <w:rPr>
          <w:rFonts w:ascii="Times New Roman" w:hAnsi="Times New Roman"/>
          <w:b/>
          <w:sz w:val="24"/>
          <w:szCs w:val="24"/>
        </w:rPr>
        <w:t xml:space="preserve">СРЕДСТВА, ПРИМЕНЯЕМЫЕ </w:t>
      </w:r>
    </w:p>
    <w:p w:rsidR="00700DCE" w:rsidRDefault="00700DCE" w:rsidP="007D10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0D15">
        <w:rPr>
          <w:rFonts w:ascii="Times New Roman" w:hAnsi="Times New Roman"/>
          <w:b/>
          <w:sz w:val="24"/>
          <w:szCs w:val="24"/>
        </w:rPr>
        <w:t>ПРИ ИНФАРКТЕ МИОКАРДА</w:t>
      </w:r>
    </w:p>
    <w:p w:rsidR="00700DCE" w:rsidRDefault="00700DCE" w:rsidP="007D10D4">
      <w:pPr>
        <w:widowControl w:val="0"/>
        <w:shd w:val="clear" w:color="auto" w:fill="FFFFFF"/>
        <w:autoSpaceDE w:val="0"/>
        <w:autoSpaceDN w:val="0"/>
        <w:adjustRightInd w:val="0"/>
        <w:spacing w:before="176" w:after="0"/>
        <w:ind w:left="9" w:right="3" w:firstLine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0259">
        <w:rPr>
          <w:rFonts w:ascii="Times New Roman" w:eastAsia="Times New Roman" w:hAnsi="Times New Roman"/>
          <w:iCs/>
          <w:sz w:val="26"/>
          <w:szCs w:val="26"/>
          <w:lang w:eastAsia="ru-RU"/>
        </w:rPr>
        <w:t>Инфаркт миокарда</w:t>
      </w:r>
      <w:r w:rsidRPr="00D83C5B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D83C5B">
        <w:rPr>
          <w:rFonts w:ascii="Times New Roman" w:eastAsia="Times New Roman" w:hAnsi="Times New Roman"/>
          <w:sz w:val="26"/>
          <w:szCs w:val="26"/>
          <w:lang w:eastAsia="ru-RU"/>
        </w:rPr>
        <w:t xml:space="preserve">— это форма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ИБС</w:t>
      </w:r>
      <w:r w:rsidRPr="00D83C5B">
        <w:rPr>
          <w:rFonts w:ascii="Times New Roman" w:eastAsia="Times New Roman" w:hAnsi="Times New Roman"/>
          <w:sz w:val="26"/>
          <w:szCs w:val="26"/>
          <w:lang w:eastAsia="ru-RU"/>
        </w:rPr>
        <w:t>, при которой разви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вается</w:t>
      </w:r>
      <w:r w:rsidRPr="00D83C5B">
        <w:rPr>
          <w:rFonts w:ascii="Times New Roman" w:eastAsia="Times New Roman" w:hAnsi="Times New Roman"/>
          <w:sz w:val="26"/>
          <w:szCs w:val="26"/>
          <w:lang w:eastAsia="ru-RU"/>
        </w:rPr>
        <w:t xml:space="preserve"> некроз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участка</w:t>
      </w:r>
      <w:r w:rsidRPr="00D83C5B">
        <w:rPr>
          <w:rFonts w:ascii="Times New Roman" w:eastAsia="Times New Roman" w:hAnsi="Times New Roman"/>
          <w:sz w:val="26"/>
          <w:szCs w:val="26"/>
          <w:lang w:eastAsia="ru-RU"/>
        </w:rPr>
        <w:t xml:space="preserve"> миокарда в результате остро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83C5B">
        <w:rPr>
          <w:rFonts w:ascii="Times New Roman" w:eastAsia="Times New Roman" w:hAnsi="Times New Roman"/>
          <w:sz w:val="26"/>
          <w:szCs w:val="26"/>
          <w:lang w:eastAsia="ru-RU"/>
        </w:rPr>
        <w:t xml:space="preserve"> недостаточности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коронарного </w:t>
      </w:r>
      <w:r w:rsidRPr="00D83C5B">
        <w:rPr>
          <w:rFonts w:ascii="Times New Roman" w:eastAsia="Times New Roman" w:hAnsi="Times New Roman"/>
          <w:sz w:val="26"/>
          <w:szCs w:val="26"/>
          <w:lang w:eastAsia="ru-RU"/>
        </w:rPr>
        <w:t xml:space="preserve">кровотока (вплоть до полного его прекращения). Обычно причиной инфаркта является тромбоз или тромбоэмболия коронарной артерии. </w:t>
      </w:r>
    </w:p>
    <w:p w:rsidR="00700DCE" w:rsidRPr="00D83C5B" w:rsidRDefault="00700DCE" w:rsidP="007A603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3C5B">
        <w:rPr>
          <w:rFonts w:ascii="Times New Roman" w:eastAsia="Times New Roman" w:hAnsi="Times New Roman"/>
          <w:sz w:val="26"/>
          <w:szCs w:val="26"/>
          <w:lang w:eastAsia="ru-RU"/>
        </w:rPr>
        <w:t>Лечение направлено на восстановление кровотока в первые часы пос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 возникновения инфаркта.</w:t>
      </w:r>
    </w:p>
    <w:p w:rsidR="00700DCE" w:rsidRDefault="00700DCE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Принципы </w:t>
      </w:r>
      <w:r w:rsidRPr="00C60D15">
        <w:rPr>
          <w:color w:val="000000"/>
          <w:sz w:val="26"/>
          <w:szCs w:val="26"/>
        </w:rPr>
        <w:t>комплекс</w:t>
      </w:r>
      <w:r>
        <w:rPr>
          <w:color w:val="000000"/>
          <w:sz w:val="26"/>
          <w:szCs w:val="26"/>
        </w:rPr>
        <w:t>ной терапии:</w:t>
      </w:r>
    </w:p>
    <w:p w:rsidR="007A603B" w:rsidRDefault="007A603B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1.У</w:t>
      </w:r>
      <w:r w:rsidR="00700DCE" w:rsidRPr="00C60D15">
        <w:rPr>
          <w:color w:val="000000"/>
          <w:sz w:val="26"/>
          <w:szCs w:val="26"/>
        </w:rPr>
        <w:t>странени</w:t>
      </w:r>
      <w:r w:rsidR="00700DCE">
        <w:rPr>
          <w:color w:val="000000"/>
          <w:sz w:val="26"/>
          <w:szCs w:val="26"/>
        </w:rPr>
        <w:t>е</w:t>
      </w:r>
      <w:r w:rsidR="00700DCE" w:rsidRPr="00C60D15">
        <w:rPr>
          <w:color w:val="000000"/>
          <w:sz w:val="26"/>
          <w:szCs w:val="26"/>
        </w:rPr>
        <w:t xml:space="preserve"> болевого синдрома</w:t>
      </w:r>
      <w:r>
        <w:rPr>
          <w:color w:val="000000"/>
          <w:sz w:val="26"/>
          <w:szCs w:val="26"/>
        </w:rPr>
        <w:t>:</w:t>
      </w:r>
    </w:p>
    <w:p w:rsidR="007A603B" w:rsidRDefault="00700DCE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C60D1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</w:t>
      </w:r>
      <w:proofErr w:type="spellStart"/>
      <w:r w:rsidRPr="00D83C5B">
        <w:rPr>
          <w:rStyle w:val="ft47"/>
          <w:b/>
          <w:i/>
          <w:iCs/>
          <w:color w:val="000000"/>
          <w:sz w:val="26"/>
          <w:szCs w:val="26"/>
        </w:rPr>
        <w:t>опиоидные</w:t>
      </w:r>
      <w:proofErr w:type="spellEnd"/>
      <w:r w:rsidRPr="00D83C5B">
        <w:rPr>
          <w:rStyle w:val="ft47"/>
          <w:b/>
          <w:i/>
          <w:iCs/>
          <w:color w:val="000000"/>
          <w:sz w:val="26"/>
          <w:szCs w:val="26"/>
        </w:rPr>
        <w:t xml:space="preserve"> анальгетики</w:t>
      </w:r>
      <w:r>
        <w:rPr>
          <w:rStyle w:val="ft47"/>
          <w:i/>
          <w:iCs/>
          <w:color w:val="000000"/>
          <w:sz w:val="26"/>
          <w:szCs w:val="26"/>
        </w:rPr>
        <w:t xml:space="preserve"> </w:t>
      </w:r>
      <w:r w:rsidRPr="00C60D15">
        <w:rPr>
          <w:color w:val="000000"/>
          <w:sz w:val="26"/>
          <w:szCs w:val="26"/>
        </w:rPr>
        <w:t>(</w:t>
      </w:r>
      <w:proofErr w:type="spellStart"/>
      <w:r w:rsidRPr="00C60D15">
        <w:rPr>
          <w:color w:val="000000"/>
          <w:sz w:val="26"/>
          <w:szCs w:val="26"/>
        </w:rPr>
        <w:t>фентанил</w:t>
      </w:r>
      <w:proofErr w:type="spellEnd"/>
      <w:r w:rsidRPr="00C60D15">
        <w:rPr>
          <w:color w:val="000000"/>
          <w:sz w:val="26"/>
          <w:szCs w:val="26"/>
        </w:rPr>
        <w:t xml:space="preserve">, морфин, </w:t>
      </w:r>
      <w:proofErr w:type="spellStart"/>
      <w:r w:rsidRPr="00C60D15">
        <w:rPr>
          <w:color w:val="000000"/>
          <w:sz w:val="26"/>
          <w:szCs w:val="26"/>
        </w:rPr>
        <w:t>промедол</w:t>
      </w:r>
      <w:proofErr w:type="spellEnd"/>
      <w:r w:rsidRPr="00C60D15">
        <w:rPr>
          <w:color w:val="000000"/>
          <w:sz w:val="26"/>
          <w:szCs w:val="26"/>
        </w:rPr>
        <w:t xml:space="preserve">) </w:t>
      </w:r>
    </w:p>
    <w:p w:rsidR="007A603B" w:rsidRDefault="007A603B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ft47"/>
          <w:b/>
          <w:i/>
          <w:iCs/>
          <w:color w:val="000000"/>
          <w:sz w:val="26"/>
          <w:szCs w:val="26"/>
        </w:rPr>
        <w:t xml:space="preserve">- </w:t>
      </w:r>
      <w:r w:rsidR="00700DCE" w:rsidRPr="00D83C5B">
        <w:rPr>
          <w:rStyle w:val="ft47"/>
          <w:b/>
          <w:i/>
          <w:iCs/>
          <w:color w:val="000000"/>
          <w:sz w:val="26"/>
          <w:szCs w:val="26"/>
        </w:rPr>
        <w:t>средство для наркоза</w:t>
      </w:r>
      <w:r w:rsidR="00700DCE">
        <w:rPr>
          <w:rStyle w:val="ft47"/>
          <w:i/>
          <w:iCs/>
          <w:color w:val="000000"/>
          <w:sz w:val="26"/>
          <w:szCs w:val="26"/>
        </w:rPr>
        <w:t xml:space="preserve"> </w:t>
      </w:r>
      <w:r w:rsidR="00700DCE" w:rsidRPr="00C60D15">
        <w:rPr>
          <w:color w:val="000000"/>
          <w:sz w:val="26"/>
          <w:szCs w:val="26"/>
        </w:rPr>
        <w:t xml:space="preserve">(азота закись). </w:t>
      </w:r>
    </w:p>
    <w:p w:rsidR="00700DCE" w:rsidRDefault="007A603B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ft47"/>
          <w:b/>
          <w:i/>
          <w:iCs/>
          <w:color w:val="000000"/>
          <w:sz w:val="26"/>
          <w:szCs w:val="26"/>
        </w:rPr>
        <w:t xml:space="preserve">- </w:t>
      </w:r>
      <w:proofErr w:type="spellStart"/>
      <w:r w:rsidR="00700DCE" w:rsidRPr="00D83C5B">
        <w:rPr>
          <w:rStyle w:val="ft47"/>
          <w:b/>
          <w:i/>
          <w:iCs/>
          <w:color w:val="000000"/>
          <w:sz w:val="26"/>
          <w:szCs w:val="26"/>
        </w:rPr>
        <w:t>нейролептанальгезия</w:t>
      </w:r>
      <w:proofErr w:type="spellEnd"/>
      <w:r w:rsidR="00700DCE">
        <w:rPr>
          <w:rStyle w:val="ft47"/>
          <w:i/>
          <w:iCs/>
          <w:color w:val="000000"/>
          <w:sz w:val="26"/>
          <w:szCs w:val="26"/>
        </w:rPr>
        <w:t xml:space="preserve"> </w:t>
      </w:r>
      <w:r w:rsidR="00700DCE" w:rsidRPr="00C60D15">
        <w:rPr>
          <w:color w:val="000000"/>
          <w:sz w:val="26"/>
          <w:szCs w:val="26"/>
        </w:rPr>
        <w:t>(</w:t>
      </w:r>
      <w:proofErr w:type="spellStart"/>
      <w:r w:rsidR="00700DCE" w:rsidRPr="00C60D15">
        <w:rPr>
          <w:color w:val="000000"/>
          <w:sz w:val="26"/>
          <w:szCs w:val="26"/>
        </w:rPr>
        <w:t>таламонал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фентанил</w:t>
      </w:r>
      <w:proofErr w:type="spellEnd"/>
      <w:r>
        <w:rPr>
          <w:color w:val="000000"/>
          <w:sz w:val="26"/>
          <w:szCs w:val="26"/>
        </w:rPr>
        <w:t xml:space="preserve"> + </w:t>
      </w:r>
      <w:proofErr w:type="spellStart"/>
      <w:r>
        <w:rPr>
          <w:color w:val="000000"/>
          <w:sz w:val="26"/>
          <w:szCs w:val="26"/>
        </w:rPr>
        <w:t>дроперидол</w:t>
      </w:r>
      <w:proofErr w:type="spellEnd"/>
      <w:r w:rsidR="00700DCE" w:rsidRPr="00C60D15">
        <w:rPr>
          <w:color w:val="000000"/>
          <w:sz w:val="26"/>
          <w:szCs w:val="26"/>
        </w:rPr>
        <w:t xml:space="preserve">). </w:t>
      </w:r>
    </w:p>
    <w:p w:rsidR="00700DCE" w:rsidRDefault="007A603B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</w:t>
      </w:r>
      <w:r w:rsidR="00700DCE">
        <w:rPr>
          <w:color w:val="000000"/>
          <w:sz w:val="26"/>
          <w:szCs w:val="26"/>
        </w:rPr>
        <w:t xml:space="preserve">странение </w:t>
      </w:r>
      <w:r w:rsidR="00700DCE" w:rsidRPr="00C60D15">
        <w:rPr>
          <w:color w:val="000000"/>
          <w:sz w:val="26"/>
          <w:szCs w:val="26"/>
        </w:rPr>
        <w:t xml:space="preserve">аритмии, </w:t>
      </w:r>
      <w:r w:rsidR="00700DCE" w:rsidRPr="00D83C5B">
        <w:rPr>
          <w:rStyle w:val="ft47"/>
          <w:b/>
          <w:i/>
          <w:iCs/>
          <w:color w:val="000000"/>
          <w:sz w:val="26"/>
          <w:szCs w:val="26"/>
        </w:rPr>
        <w:t>противоаритмические средства</w:t>
      </w:r>
      <w:r w:rsidR="00700DCE">
        <w:rPr>
          <w:rStyle w:val="ft47"/>
          <w:i/>
          <w:iCs/>
          <w:color w:val="000000"/>
          <w:sz w:val="26"/>
          <w:szCs w:val="26"/>
        </w:rPr>
        <w:t xml:space="preserve"> </w:t>
      </w:r>
      <w:r w:rsidR="00700DCE" w:rsidRPr="00C60D15">
        <w:rPr>
          <w:color w:val="000000"/>
          <w:sz w:val="26"/>
          <w:szCs w:val="26"/>
        </w:rPr>
        <w:t>(</w:t>
      </w:r>
      <w:proofErr w:type="spellStart"/>
      <w:r w:rsidR="00700DCE" w:rsidRPr="00C60D15">
        <w:rPr>
          <w:color w:val="000000"/>
          <w:sz w:val="26"/>
          <w:szCs w:val="26"/>
        </w:rPr>
        <w:t>лидокаин</w:t>
      </w:r>
      <w:proofErr w:type="spellEnd"/>
      <w:r w:rsidR="00700DCE" w:rsidRPr="00C60D15">
        <w:rPr>
          <w:color w:val="000000"/>
          <w:sz w:val="26"/>
          <w:szCs w:val="26"/>
        </w:rPr>
        <w:t xml:space="preserve">). </w:t>
      </w:r>
    </w:p>
    <w:p w:rsidR="00700DCE" w:rsidRDefault="007A603B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</w:t>
      </w:r>
      <w:r w:rsidR="00700DCE" w:rsidRPr="00C60D15">
        <w:rPr>
          <w:color w:val="000000"/>
          <w:sz w:val="26"/>
          <w:szCs w:val="26"/>
        </w:rPr>
        <w:t>осстановлени</w:t>
      </w:r>
      <w:r w:rsidR="00700DCE">
        <w:rPr>
          <w:color w:val="000000"/>
          <w:sz w:val="26"/>
          <w:szCs w:val="26"/>
        </w:rPr>
        <w:t xml:space="preserve">е сократительной активности миокарда - </w:t>
      </w:r>
      <w:r w:rsidR="00700DCE" w:rsidRPr="009D7D52">
        <w:rPr>
          <w:b/>
          <w:color w:val="000000"/>
          <w:sz w:val="26"/>
          <w:szCs w:val="26"/>
        </w:rPr>
        <w:t>сердечные гликозиды</w:t>
      </w:r>
      <w:r w:rsidR="00700DCE" w:rsidRPr="00C60D15">
        <w:rPr>
          <w:color w:val="000000"/>
          <w:sz w:val="26"/>
          <w:szCs w:val="26"/>
        </w:rPr>
        <w:t xml:space="preserve"> (</w:t>
      </w:r>
      <w:proofErr w:type="spellStart"/>
      <w:r w:rsidR="00700DCE" w:rsidRPr="00C60D15">
        <w:rPr>
          <w:color w:val="000000"/>
          <w:sz w:val="26"/>
          <w:szCs w:val="26"/>
        </w:rPr>
        <w:t>строфантин</w:t>
      </w:r>
      <w:proofErr w:type="spellEnd"/>
      <w:r w:rsidR="00700DCE" w:rsidRPr="00C60D15">
        <w:rPr>
          <w:color w:val="000000"/>
          <w:sz w:val="26"/>
          <w:szCs w:val="26"/>
        </w:rPr>
        <w:t>),</w:t>
      </w:r>
      <w:r w:rsidR="00700DCE">
        <w:rPr>
          <w:color w:val="000000"/>
          <w:sz w:val="26"/>
          <w:szCs w:val="26"/>
        </w:rPr>
        <w:t xml:space="preserve"> </w:t>
      </w:r>
    </w:p>
    <w:p w:rsidR="00700DCE" w:rsidRDefault="007A603B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В</w:t>
      </w:r>
      <w:r w:rsidR="00700DCE">
        <w:rPr>
          <w:color w:val="000000"/>
          <w:sz w:val="26"/>
          <w:szCs w:val="26"/>
        </w:rPr>
        <w:t xml:space="preserve">осстановление </w:t>
      </w:r>
      <w:r w:rsidR="00700DCE" w:rsidRPr="00C60D15">
        <w:rPr>
          <w:color w:val="000000"/>
          <w:sz w:val="26"/>
          <w:szCs w:val="26"/>
        </w:rPr>
        <w:t>нарушенной гемодинамики</w:t>
      </w:r>
      <w:r w:rsidR="00700DCE">
        <w:rPr>
          <w:color w:val="000000"/>
          <w:sz w:val="26"/>
          <w:szCs w:val="26"/>
        </w:rPr>
        <w:t xml:space="preserve"> (шок, гипотония) - </w:t>
      </w:r>
      <w:r w:rsidR="00700DCE" w:rsidRPr="00D83C5B">
        <w:rPr>
          <w:rStyle w:val="ft47"/>
          <w:b/>
          <w:i/>
          <w:iCs/>
          <w:color w:val="000000"/>
          <w:sz w:val="26"/>
          <w:szCs w:val="26"/>
        </w:rPr>
        <w:t>вазопрессорные средства</w:t>
      </w:r>
      <w:r w:rsidR="00700DCE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 w:rsidR="00700DCE" w:rsidRPr="00C60D15">
        <w:rPr>
          <w:color w:val="000000"/>
          <w:sz w:val="26"/>
          <w:szCs w:val="26"/>
        </w:rPr>
        <w:t xml:space="preserve">(норадреналин, </w:t>
      </w:r>
      <w:proofErr w:type="spellStart"/>
      <w:r w:rsidR="00700DCE" w:rsidRPr="00C60D15">
        <w:rPr>
          <w:color w:val="000000"/>
          <w:sz w:val="26"/>
          <w:szCs w:val="26"/>
        </w:rPr>
        <w:t>мезатон</w:t>
      </w:r>
      <w:proofErr w:type="spellEnd"/>
      <w:r w:rsidR="00700DCE" w:rsidRPr="00C60D15">
        <w:rPr>
          <w:color w:val="000000"/>
          <w:sz w:val="26"/>
          <w:szCs w:val="26"/>
        </w:rPr>
        <w:t>).</w:t>
      </w:r>
    </w:p>
    <w:p w:rsidR="00700DCE" w:rsidRDefault="007A603B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Нитроглицерин в/в (</w:t>
      </w:r>
      <w:r w:rsidR="00700DCE">
        <w:rPr>
          <w:color w:val="000000"/>
          <w:sz w:val="26"/>
          <w:szCs w:val="26"/>
        </w:rPr>
        <w:t>ограничение области некроза</w:t>
      </w:r>
      <w:r>
        <w:rPr>
          <w:color w:val="000000"/>
          <w:sz w:val="26"/>
          <w:szCs w:val="26"/>
        </w:rPr>
        <w:t>)</w:t>
      </w:r>
      <w:r w:rsidR="00700DCE">
        <w:rPr>
          <w:color w:val="000000"/>
          <w:sz w:val="26"/>
          <w:szCs w:val="26"/>
        </w:rPr>
        <w:t>;</w:t>
      </w:r>
    </w:p>
    <w:p w:rsidR="00700DCE" w:rsidRDefault="007A603B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П</w:t>
      </w:r>
      <w:r w:rsidR="00700DCE" w:rsidRPr="00C60D15">
        <w:rPr>
          <w:color w:val="000000"/>
          <w:sz w:val="26"/>
          <w:szCs w:val="26"/>
        </w:rPr>
        <w:t>рофилактик</w:t>
      </w:r>
      <w:r w:rsidR="00700DCE">
        <w:rPr>
          <w:color w:val="000000"/>
          <w:sz w:val="26"/>
          <w:szCs w:val="26"/>
        </w:rPr>
        <w:t>а и лечение</w:t>
      </w:r>
      <w:r w:rsidR="00700DCE" w:rsidRPr="00C60D15">
        <w:rPr>
          <w:color w:val="000000"/>
          <w:sz w:val="26"/>
          <w:szCs w:val="26"/>
        </w:rPr>
        <w:t xml:space="preserve"> </w:t>
      </w:r>
      <w:proofErr w:type="spellStart"/>
      <w:r w:rsidR="00700DCE" w:rsidRPr="00C60D15">
        <w:rPr>
          <w:color w:val="000000"/>
          <w:sz w:val="26"/>
          <w:szCs w:val="26"/>
        </w:rPr>
        <w:t>тромбообразования</w:t>
      </w:r>
      <w:proofErr w:type="spellEnd"/>
      <w:r w:rsidR="00700DCE" w:rsidRPr="00C60D15">
        <w:rPr>
          <w:color w:val="000000"/>
          <w:sz w:val="26"/>
          <w:szCs w:val="26"/>
        </w:rPr>
        <w:t xml:space="preserve"> </w:t>
      </w:r>
      <w:r w:rsidR="00700DCE">
        <w:rPr>
          <w:color w:val="000000"/>
          <w:sz w:val="26"/>
          <w:szCs w:val="26"/>
        </w:rPr>
        <w:t xml:space="preserve">- </w:t>
      </w:r>
      <w:r w:rsidR="00700DCE" w:rsidRPr="00D83C5B">
        <w:rPr>
          <w:rStyle w:val="ft47"/>
          <w:b/>
          <w:i/>
          <w:iCs/>
          <w:color w:val="000000"/>
          <w:sz w:val="26"/>
          <w:szCs w:val="26"/>
        </w:rPr>
        <w:t>антикоагулянты</w:t>
      </w:r>
      <w:r w:rsidR="00700DCE">
        <w:rPr>
          <w:rStyle w:val="ft47"/>
          <w:i/>
          <w:iCs/>
          <w:color w:val="000000"/>
          <w:sz w:val="26"/>
          <w:szCs w:val="26"/>
        </w:rPr>
        <w:t xml:space="preserve"> </w:t>
      </w:r>
      <w:r w:rsidR="00700DCE" w:rsidRPr="00C60D15">
        <w:rPr>
          <w:color w:val="000000"/>
          <w:sz w:val="26"/>
          <w:szCs w:val="26"/>
        </w:rPr>
        <w:t>(гепарин)</w:t>
      </w:r>
      <w:r w:rsidR="00700DCE">
        <w:rPr>
          <w:color w:val="000000"/>
          <w:sz w:val="26"/>
          <w:szCs w:val="26"/>
        </w:rPr>
        <w:t xml:space="preserve">, </w:t>
      </w:r>
      <w:proofErr w:type="spellStart"/>
      <w:r w:rsidR="00700DCE" w:rsidRPr="00D83C5B">
        <w:rPr>
          <w:rStyle w:val="ft47"/>
          <w:b/>
          <w:i/>
          <w:iCs/>
          <w:color w:val="000000"/>
          <w:sz w:val="26"/>
          <w:szCs w:val="26"/>
        </w:rPr>
        <w:t>антиагреганты</w:t>
      </w:r>
      <w:proofErr w:type="spellEnd"/>
      <w:r w:rsidR="00212E9F">
        <w:rPr>
          <w:rStyle w:val="ft47"/>
          <w:b/>
          <w:i/>
          <w:iCs/>
          <w:color w:val="000000"/>
          <w:sz w:val="26"/>
          <w:szCs w:val="26"/>
        </w:rPr>
        <w:t xml:space="preserve">  (</w:t>
      </w:r>
      <w:proofErr w:type="spellStart"/>
      <w:r w:rsidR="00212E9F">
        <w:rPr>
          <w:rStyle w:val="ft47"/>
          <w:b/>
          <w:i/>
          <w:iCs/>
          <w:color w:val="000000"/>
          <w:sz w:val="26"/>
          <w:szCs w:val="26"/>
        </w:rPr>
        <w:t>дезагреганты</w:t>
      </w:r>
      <w:proofErr w:type="spellEnd"/>
      <w:r w:rsidR="00212E9F">
        <w:rPr>
          <w:rStyle w:val="ft47"/>
          <w:b/>
          <w:i/>
          <w:iCs/>
          <w:color w:val="000000"/>
          <w:sz w:val="26"/>
          <w:szCs w:val="26"/>
        </w:rPr>
        <w:t>)</w:t>
      </w:r>
      <w:r w:rsidR="00700DCE">
        <w:rPr>
          <w:rStyle w:val="ft47"/>
          <w:i/>
          <w:iCs/>
          <w:color w:val="000000"/>
          <w:sz w:val="26"/>
          <w:szCs w:val="26"/>
        </w:rPr>
        <w:t xml:space="preserve"> </w:t>
      </w:r>
      <w:r w:rsidR="00700DCE" w:rsidRPr="00C60D15">
        <w:rPr>
          <w:color w:val="000000"/>
          <w:sz w:val="26"/>
          <w:szCs w:val="26"/>
        </w:rPr>
        <w:t>(кислота ацетилсалициловая</w:t>
      </w:r>
      <w:r w:rsidR="00212E9F">
        <w:rPr>
          <w:color w:val="000000"/>
          <w:sz w:val="26"/>
          <w:szCs w:val="26"/>
        </w:rPr>
        <w:t>, по ½ таблетки утром е/</w:t>
      </w:r>
      <w:proofErr w:type="spellStart"/>
      <w:r w:rsidR="00212E9F">
        <w:rPr>
          <w:color w:val="000000"/>
          <w:sz w:val="26"/>
          <w:szCs w:val="26"/>
        </w:rPr>
        <w:t>д</w:t>
      </w:r>
      <w:proofErr w:type="spellEnd"/>
      <w:r w:rsidR="00700DCE" w:rsidRPr="00C60D15">
        <w:rPr>
          <w:color w:val="000000"/>
          <w:sz w:val="26"/>
          <w:szCs w:val="26"/>
        </w:rPr>
        <w:t>)</w:t>
      </w:r>
      <w:r w:rsidR="00700DCE">
        <w:rPr>
          <w:color w:val="000000"/>
          <w:sz w:val="26"/>
          <w:szCs w:val="26"/>
        </w:rPr>
        <w:t xml:space="preserve">, </w:t>
      </w:r>
      <w:r w:rsidR="00700DCE" w:rsidRPr="00C60D15">
        <w:rPr>
          <w:color w:val="000000"/>
          <w:sz w:val="26"/>
          <w:szCs w:val="26"/>
        </w:rPr>
        <w:t>вводят</w:t>
      </w:r>
      <w:r w:rsidR="00700DCE">
        <w:rPr>
          <w:color w:val="000000"/>
          <w:sz w:val="26"/>
          <w:szCs w:val="26"/>
        </w:rPr>
        <w:t xml:space="preserve"> </w:t>
      </w:r>
      <w:proofErr w:type="spellStart"/>
      <w:r w:rsidR="00700DCE" w:rsidRPr="00D83C5B">
        <w:rPr>
          <w:rStyle w:val="ft47"/>
          <w:b/>
          <w:i/>
          <w:iCs/>
          <w:color w:val="000000"/>
          <w:sz w:val="26"/>
          <w:szCs w:val="26"/>
        </w:rPr>
        <w:t>фибринолитические</w:t>
      </w:r>
      <w:proofErr w:type="spellEnd"/>
      <w:r w:rsidR="00700DCE" w:rsidRPr="00D83C5B">
        <w:rPr>
          <w:rStyle w:val="ft47"/>
          <w:b/>
          <w:i/>
          <w:iCs/>
          <w:color w:val="000000"/>
          <w:sz w:val="26"/>
          <w:szCs w:val="26"/>
        </w:rPr>
        <w:t xml:space="preserve"> средства</w:t>
      </w:r>
      <w:r w:rsidR="00700DCE">
        <w:rPr>
          <w:rStyle w:val="ft47"/>
          <w:i/>
          <w:iCs/>
          <w:color w:val="000000"/>
          <w:sz w:val="26"/>
          <w:szCs w:val="26"/>
        </w:rPr>
        <w:t xml:space="preserve"> </w:t>
      </w:r>
      <w:r w:rsidR="00700DCE" w:rsidRPr="00C60D15">
        <w:rPr>
          <w:color w:val="000000"/>
          <w:sz w:val="26"/>
          <w:szCs w:val="26"/>
        </w:rPr>
        <w:t>(</w:t>
      </w:r>
      <w:proofErr w:type="spellStart"/>
      <w:r w:rsidR="00700DCE" w:rsidRPr="00C60D15">
        <w:rPr>
          <w:color w:val="000000"/>
          <w:sz w:val="26"/>
          <w:szCs w:val="26"/>
        </w:rPr>
        <w:t>стрептокиназ</w:t>
      </w:r>
      <w:r w:rsidR="00212E9F">
        <w:rPr>
          <w:color w:val="000000"/>
          <w:sz w:val="26"/>
          <w:szCs w:val="26"/>
        </w:rPr>
        <w:t>а</w:t>
      </w:r>
      <w:proofErr w:type="spellEnd"/>
      <w:r w:rsidR="00212E9F">
        <w:rPr>
          <w:color w:val="000000"/>
          <w:sz w:val="26"/>
          <w:szCs w:val="26"/>
        </w:rPr>
        <w:t>, фибринолизин</w:t>
      </w:r>
      <w:r w:rsidR="00700DCE" w:rsidRPr="00C60D15">
        <w:rPr>
          <w:color w:val="000000"/>
          <w:sz w:val="26"/>
          <w:szCs w:val="26"/>
        </w:rPr>
        <w:t xml:space="preserve">), </w:t>
      </w:r>
    </w:p>
    <w:p w:rsidR="00700DCE" w:rsidRDefault="007A603B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С</w:t>
      </w:r>
      <w:r w:rsidR="00700DCE" w:rsidRPr="009D7D52">
        <w:rPr>
          <w:color w:val="000000"/>
          <w:sz w:val="26"/>
          <w:szCs w:val="26"/>
        </w:rPr>
        <w:t>имптоматические средства</w:t>
      </w:r>
      <w:r w:rsidR="00700DCE">
        <w:rPr>
          <w:b/>
          <w:color w:val="000000"/>
          <w:sz w:val="26"/>
          <w:szCs w:val="26"/>
        </w:rPr>
        <w:t xml:space="preserve"> (</w:t>
      </w:r>
      <w:r w:rsidR="00700DCE" w:rsidRPr="006410DE">
        <w:rPr>
          <w:color w:val="000000"/>
          <w:sz w:val="26"/>
          <w:szCs w:val="26"/>
        </w:rPr>
        <w:t>транквилизаторы</w:t>
      </w:r>
      <w:r w:rsidR="00700DCE">
        <w:rPr>
          <w:color w:val="000000"/>
          <w:sz w:val="26"/>
          <w:szCs w:val="26"/>
        </w:rPr>
        <w:t>)</w:t>
      </w:r>
      <w:r w:rsidR="00700DCE" w:rsidRPr="006410DE">
        <w:rPr>
          <w:color w:val="000000"/>
          <w:sz w:val="26"/>
          <w:szCs w:val="26"/>
        </w:rPr>
        <w:t>,</w:t>
      </w:r>
      <w:r w:rsidR="00700DCE" w:rsidRPr="00C60D15">
        <w:rPr>
          <w:color w:val="000000"/>
          <w:sz w:val="26"/>
          <w:szCs w:val="26"/>
        </w:rPr>
        <w:t xml:space="preserve"> корректоры</w:t>
      </w:r>
      <w:r w:rsidR="00700DCE">
        <w:rPr>
          <w:color w:val="000000"/>
          <w:sz w:val="26"/>
          <w:szCs w:val="26"/>
        </w:rPr>
        <w:t xml:space="preserve"> </w:t>
      </w:r>
      <w:r w:rsidR="00700DCE" w:rsidRPr="00C60D15">
        <w:rPr>
          <w:color w:val="000000"/>
          <w:sz w:val="26"/>
          <w:szCs w:val="26"/>
        </w:rPr>
        <w:t>кислотно-основного</w:t>
      </w:r>
      <w:r w:rsidR="00700DCE">
        <w:rPr>
          <w:color w:val="000000"/>
          <w:sz w:val="26"/>
          <w:szCs w:val="26"/>
        </w:rPr>
        <w:t xml:space="preserve"> </w:t>
      </w:r>
      <w:r w:rsidR="00700DCE" w:rsidRPr="00C60D15">
        <w:rPr>
          <w:color w:val="000000"/>
          <w:sz w:val="26"/>
          <w:szCs w:val="26"/>
        </w:rPr>
        <w:t xml:space="preserve">состояния, </w:t>
      </w:r>
      <w:proofErr w:type="spellStart"/>
      <w:r w:rsidR="00700DCE" w:rsidRPr="00C60D15">
        <w:rPr>
          <w:color w:val="000000"/>
          <w:sz w:val="26"/>
          <w:szCs w:val="26"/>
        </w:rPr>
        <w:t>плазмозаменители</w:t>
      </w:r>
      <w:proofErr w:type="spellEnd"/>
      <w:r w:rsidR="00700DCE" w:rsidRPr="00C60D15">
        <w:rPr>
          <w:color w:val="000000"/>
          <w:sz w:val="26"/>
          <w:szCs w:val="26"/>
        </w:rPr>
        <w:t xml:space="preserve"> и др. </w:t>
      </w:r>
    </w:p>
    <w:p w:rsidR="00B90A35" w:rsidRDefault="00B90A35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B90A35" w:rsidRDefault="00B90A35" w:rsidP="00B90A35">
      <w:pPr>
        <w:pStyle w:val="p1795"/>
        <w:spacing w:before="0" w:beforeAutospacing="0" w:after="0" w:afterAutospacing="0" w:line="285" w:lineRule="atLeast"/>
        <w:ind w:left="612" w:hanging="61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Лекция </w:t>
      </w:r>
    </w:p>
    <w:p w:rsidR="00B90A35" w:rsidRDefault="00B90A35" w:rsidP="00B90A35">
      <w:pPr>
        <w:pStyle w:val="p1795"/>
        <w:spacing w:before="0" w:beforeAutospacing="0" w:after="0" w:afterAutospacing="0" w:line="285" w:lineRule="atLeast"/>
        <w:ind w:left="612" w:hanging="612"/>
        <w:jc w:val="center"/>
        <w:rPr>
          <w:b/>
          <w:bCs/>
          <w:color w:val="000000"/>
        </w:rPr>
      </w:pPr>
    </w:p>
    <w:p w:rsidR="00B90A35" w:rsidRDefault="00B90A35" w:rsidP="00B90A35">
      <w:pPr>
        <w:pStyle w:val="p1795"/>
        <w:spacing w:before="0" w:beforeAutospacing="0" w:after="0" w:afterAutospacing="0" w:line="285" w:lineRule="atLeast"/>
        <w:ind w:left="612" w:hanging="612"/>
        <w:jc w:val="center"/>
        <w:rPr>
          <w:b/>
          <w:bCs/>
          <w:color w:val="000000"/>
        </w:rPr>
      </w:pPr>
      <w:r w:rsidRPr="00841A7F">
        <w:rPr>
          <w:b/>
          <w:bCs/>
          <w:color w:val="000000"/>
        </w:rPr>
        <w:t xml:space="preserve">ГИПОТЕНЗИВНЫЕ СРЕДСТВА </w:t>
      </w:r>
    </w:p>
    <w:p w:rsidR="00B90A35" w:rsidRDefault="00B90A35" w:rsidP="00B90A35">
      <w:pPr>
        <w:pStyle w:val="p1795"/>
        <w:spacing w:before="0" w:beforeAutospacing="0" w:after="0" w:afterAutospacing="0" w:line="285" w:lineRule="atLeast"/>
        <w:ind w:left="612" w:hanging="612"/>
        <w:jc w:val="center"/>
        <w:rPr>
          <w:b/>
          <w:bCs/>
          <w:color w:val="000000"/>
        </w:rPr>
      </w:pPr>
      <w:r w:rsidRPr="00841A7F">
        <w:rPr>
          <w:b/>
          <w:bCs/>
          <w:color w:val="000000"/>
        </w:rPr>
        <w:t>(АНТИГИПЕРТЕНЗИВНЫЕ СРЕДСТВА)</w:t>
      </w:r>
      <w:r>
        <w:rPr>
          <w:b/>
          <w:bCs/>
          <w:color w:val="000000"/>
        </w:rPr>
        <w:t xml:space="preserve">- </w:t>
      </w:r>
    </w:p>
    <w:p w:rsidR="00B90A35" w:rsidRDefault="00B90A35" w:rsidP="00B90A35">
      <w:pPr>
        <w:pStyle w:val="p1795"/>
        <w:spacing w:before="0" w:beforeAutospacing="0" w:after="0" w:afterAutospacing="0" w:line="285" w:lineRule="atLeast"/>
        <w:ind w:left="612" w:hanging="612"/>
        <w:jc w:val="center"/>
        <w:rPr>
          <w:color w:val="000000"/>
          <w:sz w:val="26"/>
          <w:szCs w:val="26"/>
        </w:rPr>
      </w:pPr>
      <w:r w:rsidRPr="00841A7F">
        <w:rPr>
          <w:color w:val="000000"/>
          <w:sz w:val="26"/>
          <w:szCs w:val="26"/>
        </w:rPr>
        <w:t>снижают системное артериальное давление</w:t>
      </w:r>
    </w:p>
    <w:p w:rsidR="00B90A35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6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0A35" w:rsidRPr="00933CF0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6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3CF0">
        <w:rPr>
          <w:rFonts w:ascii="Times New Roman" w:eastAsia="Times New Roman" w:hAnsi="Times New Roman"/>
          <w:b/>
          <w:sz w:val="26"/>
          <w:szCs w:val="26"/>
          <w:lang w:eastAsia="ru-RU"/>
        </w:rPr>
        <w:t>Гипотензивные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средства - средства, снижающие артериальное дав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softHyphen/>
        <w:t>ление вне зависимости от его исходного уровня.</w:t>
      </w:r>
    </w:p>
    <w:p w:rsidR="00B90A35" w:rsidRPr="00933CF0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5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33CF0">
        <w:rPr>
          <w:rFonts w:ascii="Times New Roman" w:eastAsia="Times New Roman" w:hAnsi="Times New Roman"/>
          <w:b/>
          <w:sz w:val="26"/>
          <w:szCs w:val="26"/>
          <w:lang w:eastAsia="ru-RU"/>
        </w:rPr>
        <w:t>Антигипертензивные</w:t>
      </w:r>
      <w:proofErr w:type="spellEnd"/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средства - средства, понижающие повышен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softHyphen/>
        <w:t>ное артериальное давление при артериальной гипертензии.</w:t>
      </w:r>
    </w:p>
    <w:p w:rsidR="00B90A35" w:rsidRPr="00933CF0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3CF0">
        <w:rPr>
          <w:rFonts w:ascii="Times New Roman" w:eastAsia="Times New Roman" w:hAnsi="Times New Roman"/>
          <w:b/>
          <w:sz w:val="26"/>
          <w:szCs w:val="26"/>
          <w:lang w:eastAsia="ru-RU"/>
        </w:rPr>
        <w:t>Артериальная гипертензия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— это устойчивое превышение систолического 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>иастолического</w:t>
      </w:r>
      <w:proofErr w:type="spellEnd"/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АД в состоянии покоя выше 140 и 90 мм </w:t>
      </w:r>
      <w:proofErr w:type="spellStart"/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>рт.ст</w:t>
      </w:r>
      <w:proofErr w:type="spellEnd"/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>. соответственно.</w:t>
      </w:r>
    </w:p>
    <w:p w:rsidR="00B90A35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7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0A35" w:rsidRPr="00933CF0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7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>Уровень артериального давления зависит от факторов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90A35" w:rsidRPr="00933CF0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1.Величина с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>ердечн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выброс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(МОС)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— определяется силой и частотой сокращений сердца.</w:t>
      </w:r>
    </w:p>
    <w:p w:rsidR="00B90A35" w:rsidRPr="00933CF0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>Общее периферическое сопротивление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сосудов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— определяется тонусом гладких мышц сосудов.</w:t>
      </w:r>
    </w:p>
    <w:p w:rsidR="00B90A35" w:rsidRPr="00933CF0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Объем циркулирующей крови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 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>увеличивается при задержке в организме жидкости.</w:t>
      </w:r>
    </w:p>
    <w:p w:rsidR="00B90A35" w:rsidRPr="00933CF0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7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>Артериальное давление регулируется механизмами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90A35" w:rsidRPr="00933CF0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Pr="00933CF0">
        <w:rPr>
          <w:rFonts w:ascii="Times New Roman" w:eastAsia="Times New Roman" w:hAnsi="Times New Roman"/>
          <w:b/>
          <w:sz w:val="26"/>
          <w:szCs w:val="26"/>
          <w:lang w:eastAsia="ru-RU"/>
        </w:rPr>
        <w:t>Нейрогенная регуляция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>симпатическ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иннерва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softHyphen/>
        <w:t>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сердца и сосудов (импульсы от сосудодвигательного центра поступают к </w:t>
      </w:r>
      <w:proofErr w:type="spellStart"/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>кардиомиоцитам</w:t>
      </w:r>
      <w:proofErr w:type="spellEnd"/>
      <w:r w:rsidRPr="00933CF0">
        <w:rPr>
          <w:rFonts w:ascii="Times New Roman" w:eastAsia="Times New Roman" w:hAnsi="Times New Roman"/>
          <w:sz w:val="26"/>
          <w:szCs w:val="26"/>
          <w:lang w:eastAsia="ru-RU"/>
        </w:rPr>
        <w:t xml:space="preserve"> и гладкомышечным клеткам сосудов).</w:t>
      </w:r>
    </w:p>
    <w:p w:rsidR="00B90A35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97440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97440">
        <w:rPr>
          <w:rFonts w:ascii="Times New Roman" w:hAnsi="Times New Roman"/>
          <w:b/>
          <w:sz w:val="26"/>
          <w:szCs w:val="26"/>
        </w:rPr>
        <w:t>Гуморальная регуляция</w:t>
      </w:r>
      <w:r w:rsidRPr="00197440">
        <w:rPr>
          <w:rFonts w:ascii="Times New Roman" w:hAnsi="Times New Roman"/>
          <w:sz w:val="26"/>
          <w:szCs w:val="26"/>
        </w:rPr>
        <w:t xml:space="preserve"> представлена </w:t>
      </w:r>
      <w:proofErr w:type="spellStart"/>
      <w:r w:rsidRPr="00197440">
        <w:rPr>
          <w:rFonts w:ascii="Times New Roman" w:hAnsi="Times New Roman"/>
          <w:sz w:val="26"/>
          <w:szCs w:val="26"/>
        </w:rPr>
        <w:t>вазоактивными</w:t>
      </w:r>
      <w:proofErr w:type="spellEnd"/>
      <w:r w:rsidRPr="00197440">
        <w:rPr>
          <w:rFonts w:ascii="Times New Roman" w:hAnsi="Times New Roman"/>
          <w:sz w:val="26"/>
          <w:szCs w:val="26"/>
        </w:rPr>
        <w:t xml:space="preserve"> веществами, контролирующими тонус сосудов. </w:t>
      </w:r>
    </w:p>
    <w:p w:rsidR="00B90A35" w:rsidRPr="00197440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</w:t>
      </w:r>
      <w:r w:rsidRPr="00197440">
        <w:rPr>
          <w:rFonts w:ascii="Times New Roman" w:hAnsi="Times New Roman"/>
          <w:b/>
          <w:sz w:val="26"/>
          <w:szCs w:val="26"/>
        </w:rPr>
        <w:t>енин-ангиотензин-альдостероновая</w:t>
      </w:r>
      <w:proofErr w:type="spellEnd"/>
      <w:r w:rsidRPr="00197440">
        <w:rPr>
          <w:rFonts w:ascii="Times New Roman" w:hAnsi="Times New Roman"/>
          <w:b/>
          <w:sz w:val="26"/>
          <w:szCs w:val="26"/>
        </w:rPr>
        <w:t xml:space="preserve"> система </w:t>
      </w:r>
      <w:r w:rsidRPr="00197440">
        <w:rPr>
          <w:rFonts w:ascii="Times New Roman" w:hAnsi="Times New Roman"/>
          <w:sz w:val="26"/>
          <w:szCs w:val="26"/>
        </w:rPr>
        <w:t>(РААС)</w:t>
      </w:r>
      <w:r>
        <w:rPr>
          <w:rFonts w:ascii="Times New Roman" w:hAnsi="Times New Roman"/>
          <w:sz w:val="26"/>
          <w:szCs w:val="26"/>
        </w:rPr>
        <w:t>: р</w:t>
      </w:r>
      <w:r w:rsidRPr="00197440">
        <w:rPr>
          <w:rFonts w:ascii="Times New Roman" w:hAnsi="Times New Roman"/>
          <w:color w:val="000000"/>
          <w:sz w:val="26"/>
          <w:szCs w:val="26"/>
        </w:rPr>
        <w:t xml:space="preserve">енин секретируется в почках, в плазме крови способствует превращению фермента </w:t>
      </w:r>
      <w:proofErr w:type="spellStart"/>
      <w:r w:rsidRPr="00197440">
        <w:rPr>
          <w:rFonts w:ascii="Times New Roman" w:hAnsi="Times New Roman"/>
          <w:color w:val="000000"/>
          <w:sz w:val="26"/>
          <w:szCs w:val="26"/>
        </w:rPr>
        <w:t>ангиотензиногена</w:t>
      </w:r>
      <w:proofErr w:type="spellEnd"/>
      <w:r w:rsidRPr="00197440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197440">
        <w:rPr>
          <w:rFonts w:ascii="Times New Roman" w:hAnsi="Times New Roman"/>
          <w:color w:val="000000"/>
          <w:sz w:val="26"/>
          <w:szCs w:val="26"/>
        </w:rPr>
        <w:t>ангиотензин</w:t>
      </w:r>
      <w:proofErr w:type="spellEnd"/>
      <w:r w:rsidRPr="00197440">
        <w:rPr>
          <w:rFonts w:ascii="Times New Roman" w:hAnsi="Times New Roman"/>
          <w:color w:val="000000"/>
          <w:sz w:val="26"/>
          <w:szCs w:val="26"/>
        </w:rPr>
        <w:t xml:space="preserve"> I. Из </w:t>
      </w:r>
      <w:proofErr w:type="spellStart"/>
      <w:r w:rsidRPr="00197440">
        <w:rPr>
          <w:rFonts w:ascii="Times New Roman" w:hAnsi="Times New Roman"/>
          <w:color w:val="000000"/>
          <w:sz w:val="26"/>
          <w:szCs w:val="26"/>
        </w:rPr>
        <w:t>ангиотензина</w:t>
      </w:r>
      <w:proofErr w:type="spellEnd"/>
      <w:r w:rsidRPr="00197440">
        <w:rPr>
          <w:rFonts w:ascii="Times New Roman" w:hAnsi="Times New Roman"/>
          <w:color w:val="000000"/>
          <w:sz w:val="26"/>
          <w:szCs w:val="26"/>
        </w:rPr>
        <w:t xml:space="preserve"> I под влиянием </w:t>
      </w:r>
      <w:proofErr w:type="spellStart"/>
      <w:r w:rsidRPr="00197440">
        <w:rPr>
          <w:rFonts w:ascii="Times New Roman" w:hAnsi="Times New Roman"/>
          <w:color w:val="000000"/>
          <w:sz w:val="26"/>
          <w:szCs w:val="26"/>
        </w:rPr>
        <w:t>ангиотензинпревращающего</w:t>
      </w:r>
      <w:proofErr w:type="spellEnd"/>
      <w:r w:rsidRPr="00197440">
        <w:rPr>
          <w:rFonts w:ascii="Times New Roman" w:hAnsi="Times New Roman"/>
          <w:color w:val="000000"/>
          <w:sz w:val="26"/>
          <w:szCs w:val="26"/>
        </w:rPr>
        <w:t xml:space="preserve"> фермента (АПФ) образуется </w:t>
      </w:r>
      <w:proofErr w:type="spellStart"/>
      <w:r w:rsidRPr="00197440">
        <w:rPr>
          <w:rFonts w:ascii="Times New Roman" w:hAnsi="Times New Roman"/>
          <w:color w:val="000000"/>
          <w:sz w:val="26"/>
          <w:szCs w:val="26"/>
        </w:rPr>
        <w:t>ангиотензин</w:t>
      </w:r>
      <w:proofErr w:type="spellEnd"/>
      <w:r w:rsidRPr="00197440">
        <w:rPr>
          <w:rFonts w:ascii="Times New Roman" w:hAnsi="Times New Roman"/>
          <w:color w:val="000000"/>
          <w:sz w:val="26"/>
          <w:szCs w:val="26"/>
        </w:rPr>
        <w:t xml:space="preserve"> II, который вызывает выраженное сужение артериальных сосудов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вазоконстрикция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 и повышение АД</w:t>
      </w:r>
      <w:r w:rsidRPr="00197440">
        <w:rPr>
          <w:rFonts w:ascii="Times New Roman" w:hAnsi="Times New Roman"/>
          <w:color w:val="000000"/>
          <w:sz w:val="26"/>
          <w:szCs w:val="26"/>
        </w:rPr>
        <w:t xml:space="preserve">. Кроме того, </w:t>
      </w:r>
      <w:proofErr w:type="spellStart"/>
      <w:r w:rsidRPr="00197440">
        <w:rPr>
          <w:rFonts w:ascii="Times New Roman" w:hAnsi="Times New Roman"/>
          <w:color w:val="000000"/>
          <w:sz w:val="26"/>
          <w:szCs w:val="26"/>
        </w:rPr>
        <w:t>ангиотензин</w:t>
      </w:r>
      <w:proofErr w:type="spellEnd"/>
      <w:r w:rsidRPr="00197440">
        <w:rPr>
          <w:rFonts w:ascii="Times New Roman" w:hAnsi="Times New Roman"/>
          <w:color w:val="000000"/>
          <w:sz w:val="26"/>
          <w:szCs w:val="26"/>
        </w:rPr>
        <w:t xml:space="preserve"> II повышает продукцию гормона альдостерона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3275C">
        <w:rPr>
          <w:rFonts w:ascii="Times New Roman" w:hAnsi="Times New Roman"/>
          <w:color w:val="000000"/>
          <w:sz w:val="26"/>
          <w:szCs w:val="26"/>
        </w:rPr>
        <w:t>задерживающего в организме ионы натрия и воду, что ведёт к повышению ОЦК и повышению АД</w:t>
      </w:r>
      <w:r w:rsidRPr="00197440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B90A35" w:rsidRPr="00A3275C" w:rsidRDefault="00B90A35" w:rsidP="00B90A35">
      <w:pPr>
        <w:pStyle w:val="p1797"/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A3275C">
        <w:rPr>
          <w:b/>
          <w:color w:val="000000"/>
          <w:sz w:val="26"/>
          <w:szCs w:val="26"/>
        </w:rPr>
        <w:t xml:space="preserve">Действие средств, понижающих артериальное давление, направлено </w:t>
      </w:r>
      <w:proofErr w:type="gramStart"/>
      <w:r w:rsidRPr="00A3275C">
        <w:rPr>
          <w:b/>
          <w:color w:val="000000"/>
          <w:sz w:val="26"/>
          <w:szCs w:val="26"/>
        </w:rPr>
        <w:t>на</w:t>
      </w:r>
      <w:proofErr w:type="gramEnd"/>
      <w:r w:rsidRPr="00A3275C">
        <w:rPr>
          <w:b/>
          <w:color w:val="000000"/>
          <w:sz w:val="26"/>
          <w:szCs w:val="26"/>
        </w:rPr>
        <w:t>:</w:t>
      </w:r>
    </w:p>
    <w:p w:rsidR="00B90A35" w:rsidRDefault="00B90A35" w:rsidP="00B90A35">
      <w:pPr>
        <w:pStyle w:val="p179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41A7F">
        <w:rPr>
          <w:color w:val="000000"/>
          <w:sz w:val="26"/>
          <w:szCs w:val="26"/>
        </w:rPr>
        <w:t xml:space="preserve">уменьшение работы сердца, </w:t>
      </w:r>
    </w:p>
    <w:p w:rsidR="00B90A35" w:rsidRDefault="00B90A35" w:rsidP="00B90A35">
      <w:pPr>
        <w:pStyle w:val="p179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41A7F">
        <w:rPr>
          <w:color w:val="000000"/>
          <w:sz w:val="26"/>
          <w:szCs w:val="26"/>
        </w:rPr>
        <w:t xml:space="preserve">снижение тонуса артериальных сосудов, </w:t>
      </w:r>
    </w:p>
    <w:p w:rsidR="00B90A35" w:rsidRDefault="00B90A35" w:rsidP="00B90A35">
      <w:pPr>
        <w:pStyle w:val="p179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снижение </w:t>
      </w:r>
      <w:r w:rsidRPr="00841A7F">
        <w:rPr>
          <w:color w:val="000000"/>
          <w:sz w:val="26"/>
          <w:szCs w:val="26"/>
        </w:rPr>
        <w:t>объема крови</w:t>
      </w:r>
      <w:r>
        <w:rPr>
          <w:color w:val="000000"/>
          <w:sz w:val="26"/>
          <w:szCs w:val="26"/>
        </w:rPr>
        <w:t>;</w:t>
      </w:r>
      <w:r w:rsidRPr="00841A7F">
        <w:rPr>
          <w:color w:val="000000"/>
          <w:sz w:val="26"/>
          <w:szCs w:val="26"/>
        </w:rPr>
        <w:t xml:space="preserve"> </w:t>
      </w:r>
    </w:p>
    <w:p w:rsidR="00B90A35" w:rsidRDefault="00B90A35" w:rsidP="00B90A35">
      <w:pPr>
        <w:pStyle w:val="p1795"/>
        <w:spacing w:before="0" w:beforeAutospacing="0" w:after="0" w:afterAutospacing="0" w:line="276" w:lineRule="auto"/>
        <w:ind w:hanging="612"/>
        <w:jc w:val="center"/>
        <w:rPr>
          <w:color w:val="000000"/>
          <w:sz w:val="26"/>
          <w:szCs w:val="26"/>
        </w:rPr>
      </w:pPr>
    </w:p>
    <w:p w:rsidR="00B90A35" w:rsidRDefault="00B90A35" w:rsidP="00B90A35">
      <w:pPr>
        <w:pStyle w:val="p1795"/>
        <w:spacing w:before="0" w:beforeAutospacing="0" w:after="0" w:afterAutospacing="0" w:line="276" w:lineRule="auto"/>
        <w:ind w:hanging="61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Классификация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237"/>
        <w:gridCol w:w="2441"/>
      </w:tblGrid>
      <w:tr w:rsidR="00B90A35" w:rsidTr="00B90A35">
        <w:tc>
          <w:tcPr>
            <w:tcW w:w="2660" w:type="dxa"/>
            <w:shd w:val="clear" w:color="auto" w:fill="auto"/>
          </w:tcPr>
          <w:p w:rsidR="00B90A35" w:rsidRPr="00B90A35" w:rsidRDefault="00B90A35" w:rsidP="00B90A35">
            <w:pPr>
              <w:pStyle w:val="p180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gramStart"/>
            <w:r w:rsidRPr="00B90A35">
              <w:rPr>
                <w:sz w:val="26"/>
                <w:szCs w:val="26"/>
              </w:rPr>
              <w:t xml:space="preserve">Уменьшающие влияние симпатической иннервации на ССС </w:t>
            </w:r>
            <w:r w:rsidRPr="00B90A35">
              <w:rPr>
                <w:color w:val="000000"/>
              </w:rPr>
              <w:t>(</w:t>
            </w:r>
            <w:proofErr w:type="spellStart"/>
            <w:r w:rsidRPr="00B90A35">
              <w:rPr>
                <w:color w:val="000000"/>
              </w:rPr>
              <w:t>антиадренэргические</w:t>
            </w:r>
            <w:proofErr w:type="spellEnd"/>
            <w:r w:rsidRPr="00B90A35">
              <w:rPr>
                <w:color w:val="000000"/>
              </w:rPr>
              <w:t>)</w:t>
            </w:r>
            <w:proofErr w:type="gramEnd"/>
          </w:p>
          <w:p w:rsidR="00B90A35" w:rsidRPr="00B90A35" w:rsidRDefault="00B90A35" w:rsidP="00B90A35">
            <w:pPr>
              <w:pStyle w:val="p1802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shd w:val="clear" w:color="auto" w:fill="auto"/>
          </w:tcPr>
          <w:p w:rsidR="00B90A35" w:rsidRPr="00B90A35" w:rsidRDefault="00B90A35" w:rsidP="00B90A35">
            <w:pPr>
              <w:pStyle w:val="p1795"/>
              <w:spacing w:before="0" w:beforeAutospacing="0" w:after="0" w:afterAutospacing="0" w:line="276" w:lineRule="auto"/>
              <w:jc w:val="center"/>
              <w:rPr>
                <w:rStyle w:val="ft327"/>
                <w:color w:val="000000"/>
              </w:rPr>
            </w:pPr>
            <w:proofErr w:type="gramStart"/>
            <w:r w:rsidRPr="00B90A35">
              <w:rPr>
                <w:rStyle w:val="ft327"/>
                <w:color w:val="000000"/>
              </w:rPr>
              <w:t>Снижающие</w:t>
            </w:r>
            <w:proofErr w:type="gramEnd"/>
            <w:r w:rsidRPr="00B90A35">
              <w:rPr>
                <w:rStyle w:val="ft327"/>
                <w:color w:val="000000"/>
              </w:rPr>
              <w:t xml:space="preserve"> активность</w:t>
            </w:r>
          </w:p>
          <w:p w:rsidR="00B90A35" w:rsidRPr="00B90A35" w:rsidRDefault="00B90A35" w:rsidP="00B90A35">
            <w:pPr>
              <w:pStyle w:val="p179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B90A35">
              <w:rPr>
                <w:rStyle w:val="ft327"/>
                <w:color w:val="000000"/>
              </w:rPr>
              <w:t xml:space="preserve">ренин - </w:t>
            </w:r>
            <w:proofErr w:type="spellStart"/>
            <w:r w:rsidRPr="00B90A35">
              <w:rPr>
                <w:rStyle w:val="ft327"/>
                <w:color w:val="000000"/>
              </w:rPr>
              <w:t>ангиотензиновой</w:t>
            </w:r>
            <w:proofErr w:type="spellEnd"/>
            <w:r w:rsidRPr="00B90A35">
              <w:rPr>
                <w:rStyle w:val="ft327"/>
                <w:color w:val="000000"/>
              </w:rPr>
              <w:t xml:space="preserve"> системы</w:t>
            </w:r>
          </w:p>
        </w:tc>
        <w:tc>
          <w:tcPr>
            <w:tcW w:w="2441" w:type="dxa"/>
            <w:shd w:val="clear" w:color="auto" w:fill="auto"/>
          </w:tcPr>
          <w:p w:rsidR="00B90A35" w:rsidRPr="00B90A35" w:rsidRDefault="00B90A35" w:rsidP="00B90A35">
            <w:pPr>
              <w:pStyle w:val="p179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B90A35">
              <w:rPr>
                <w:rStyle w:val="ft328"/>
                <w:color w:val="000000"/>
              </w:rPr>
              <w:t>Сосудорасширяющие (</w:t>
            </w:r>
            <w:proofErr w:type="spellStart"/>
            <w:r w:rsidRPr="00B90A35">
              <w:rPr>
                <w:rStyle w:val="ft328"/>
                <w:color w:val="000000"/>
              </w:rPr>
              <w:t>миотропные</w:t>
            </w:r>
            <w:proofErr w:type="spellEnd"/>
            <w:r w:rsidRPr="00B90A35">
              <w:rPr>
                <w:rStyle w:val="ft328"/>
                <w:color w:val="000000"/>
              </w:rPr>
              <w:t xml:space="preserve"> средства)</w:t>
            </w:r>
          </w:p>
        </w:tc>
      </w:tr>
    </w:tbl>
    <w:p w:rsidR="00B90A35" w:rsidRDefault="00B90A35" w:rsidP="00B90A35">
      <w:pPr>
        <w:pStyle w:val="p1797"/>
        <w:spacing w:before="0" w:beforeAutospacing="0" w:after="0" w:afterAutospacing="0" w:line="276" w:lineRule="auto"/>
        <w:ind w:firstLine="240"/>
        <w:jc w:val="center"/>
        <w:rPr>
          <w:b/>
          <w:color w:val="000000"/>
        </w:rPr>
      </w:pPr>
    </w:p>
    <w:p w:rsidR="00B90A35" w:rsidRDefault="00B90A35" w:rsidP="00B90A35">
      <w:pPr>
        <w:pStyle w:val="p1797"/>
        <w:spacing w:before="0" w:beforeAutospacing="0" w:after="0" w:afterAutospacing="0" w:line="276" w:lineRule="auto"/>
        <w:ind w:firstLine="240"/>
        <w:jc w:val="center"/>
        <w:rPr>
          <w:b/>
          <w:color w:val="000000"/>
        </w:rPr>
      </w:pPr>
    </w:p>
    <w:p w:rsidR="00B90A35" w:rsidRDefault="00B90A35" w:rsidP="00B90A35">
      <w:pPr>
        <w:pStyle w:val="p1797"/>
        <w:spacing w:before="0" w:beforeAutospacing="0" w:after="0" w:afterAutospacing="0" w:line="276" w:lineRule="auto"/>
        <w:ind w:firstLine="240"/>
        <w:jc w:val="center"/>
        <w:rPr>
          <w:b/>
          <w:color w:val="000000"/>
        </w:rPr>
      </w:pPr>
      <w:r>
        <w:rPr>
          <w:b/>
          <w:color w:val="000000"/>
        </w:rPr>
        <w:t xml:space="preserve">АНТИАДРЕНЭРГИЧЕСКИЕ </w:t>
      </w:r>
      <w:r w:rsidRPr="00455DD1">
        <w:rPr>
          <w:b/>
          <w:color w:val="000000"/>
        </w:rPr>
        <w:t>СРЕДСТВА</w:t>
      </w:r>
    </w:p>
    <w:p w:rsidR="00B90A35" w:rsidRDefault="00B90A35" w:rsidP="00B90A35">
      <w:pPr>
        <w:pStyle w:val="p1797"/>
        <w:spacing w:before="0" w:beforeAutospacing="0" w:after="0" w:afterAutospacing="0" w:line="276" w:lineRule="auto"/>
        <w:ind w:firstLine="240"/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shape id="_x0000_s1046" type="#_x0000_t32" style="position:absolute;left:0;text-align:left;margin-left:395.85pt;margin-top:1.7pt;width:0;height:6.25pt;z-index:251678720" o:connectortype="straight">
            <v:stroke endarrow="block"/>
          </v:shape>
        </w:pict>
      </w:r>
      <w:r>
        <w:rPr>
          <w:b/>
          <w:noProof/>
          <w:color w:val="000000"/>
        </w:rPr>
        <w:pict>
          <v:shape id="_x0000_s1045" type="#_x0000_t32" style="position:absolute;left:0;text-align:left;margin-left:73.15pt;margin-top:1.7pt;width:0;height:10.7pt;z-index:251677696" o:connectortype="straight">
            <v:stroke endarrow="block"/>
          </v:shape>
        </w:pict>
      </w:r>
      <w:r>
        <w:rPr>
          <w:b/>
          <w:noProof/>
          <w:color w:val="000000"/>
        </w:rPr>
        <w:pict>
          <v:shape id="_x0000_s1044" type="#_x0000_t32" style="position:absolute;left:0;text-align:left;margin-left:73.15pt;margin-top:1.7pt;width:322.7pt;height:0;z-index:251676672" o:connectortype="straight"/>
        </w:pict>
      </w:r>
    </w:p>
    <w:p w:rsidR="00B90A35" w:rsidRDefault="00B90A35" w:rsidP="00B90A35">
      <w:pPr>
        <w:pStyle w:val="p1797"/>
        <w:spacing w:before="0" w:beforeAutospacing="0" w:after="0" w:afterAutospacing="0" w:line="276" w:lineRule="auto"/>
        <w:ind w:firstLine="240"/>
        <w:rPr>
          <w:color w:val="000000"/>
        </w:rPr>
      </w:pPr>
      <w:r>
        <w:rPr>
          <w:noProof/>
          <w:color w:val="000000"/>
        </w:rPr>
        <w:pict>
          <v:shape id="_x0000_s1050" type="#_x0000_t32" style="position:absolute;left:0;text-align:left;margin-left:422.5pt;margin-top:15.15pt;width:0;height:15.1pt;z-index:251682816" o:connectortype="straight">
            <v:stroke endarrow="block"/>
          </v:shape>
        </w:pict>
      </w:r>
      <w:r>
        <w:rPr>
          <w:noProof/>
          <w:color w:val="000000"/>
        </w:rPr>
        <w:pict>
          <v:shape id="_x0000_s1049" type="#_x0000_t32" style="position:absolute;left:0;text-align:left;margin-left:329.15pt;margin-top:15.15pt;width:44.45pt;height:15.1pt;flip:x;z-index:251681792" o:connectortype="straight">
            <v:stroke endarrow="block"/>
          </v:shape>
        </w:pict>
      </w:r>
      <w:r>
        <w:rPr>
          <w:noProof/>
          <w:color w:val="000000"/>
        </w:rPr>
        <w:pict>
          <v:shape id="_x0000_s1048" type="#_x0000_t32" style="position:absolute;left:0;text-align:left;margin-left:211.85pt;margin-top:15.15pt;width:99.55pt;height:10.65pt;flip:x;z-index:251680768" o:connectortype="straight">
            <v:stroke endarrow="block"/>
          </v:shape>
        </w:pict>
      </w:r>
      <w:r>
        <w:rPr>
          <w:noProof/>
          <w:color w:val="000000"/>
        </w:rPr>
        <w:pict>
          <v:shape id="_x0000_s1047" type="#_x0000_t32" style="position:absolute;left:0;text-align:left;margin-left:73.15pt;margin-top:15.15pt;width:0;height:15.1pt;z-index:251679744" o:connectortype="straight">
            <v:stroke endarrow="block"/>
          </v:shape>
        </w:pict>
      </w:r>
      <w:r w:rsidRPr="00197440">
        <w:rPr>
          <w:color w:val="000000"/>
        </w:rPr>
        <w:t>Центрального действия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Периферического действия</w:t>
      </w:r>
    </w:p>
    <w:p w:rsidR="00B90A35" w:rsidRPr="00197440" w:rsidRDefault="00B90A35" w:rsidP="00B90A35">
      <w:pPr>
        <w:pStyle w:val="p1797"/>
        <w:spacing w:before="0" w:beforeAutospacing="0" w:after="0" w:afterAutospacing="0" w:line="276" w:lineRule="auto"/>
        <w:ind w:firstLine="24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2127"/>
        <w:gridCol w:w="2232"/>
      </w:tblGrid>
      <w:tr w:rsidR="00B90A35" w:rsidTr="00B90A35">
        <w:tc>
          <w:tcPr>
            <w:tcW w:w="2802" w:type="dxa"/>
          </w:tcPr>
          <w:p w:rsidR="00B90A35" w:rsidRPr="00B90A35" w:rsidRDefault="00B90A35" w:rsidP="00B90A35">
            <w:pPr>
              <w:pStyle w:val="p179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gramStart"/>
            <w:r w:rsidRPr="00B90A35">
              <w:rPr>
                <w:bCs/>
                <w:color w:val="000000"/>
              </w:rPr>
              <w:t>Понижающие</w:t>
            </w:r>
            <w:proofErr w:type="gramEnd"/>
            <w:r w:rsidRPr="00B90A35">
              <w:rPr>
                <w:bCs/>
                <w:color w:val="000000"/>
              </w:rPr>
              <w:t xml:space="preserve"> тонус вазомоторных центров (</w:t>
            </w:r>
            <w:proofErr w:type="spellStart"/>
            <w:r w:rsidRPr="00B90A35">
              <w:rPr>
                <w:bCs/>
                <w:color w:val="000000"/>
              </w:rPr>
              <w:t>нейротропные</w:t>
            </w:r>
            <w:proofErr w:type="spellEnd"/>
            <w:r w:rsidRPr="00B90A35">
              <w:rPr>
                <w:bCs/>
                <w:color w:val="000000"/>
              </w:rPr>
              <w:t>)</w:t>
            </w:r>
          </w:p>
        </w:tc>
        <w:tc>
          <w:tcPr>
            <w:tcW w:w="2409" w:type="dxa"/>
          </w:tcPr>
          <w:p w:rsidR="00B90A35" w:rsidRPr="00B90A35" w:rsidRDefault="00B90A35" w:rsidP="00B90A35">
            <w:pPr>
              <w:pStyle w:val="p179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spellStart"/>
            <w:r w:rsidRPr="00B90A35">
              <w:rPr>
                <w:bCs/>
                <w:color w:val="000000"/>
              </w:rPr>
              <w:t>Ганглиоблокаторы</w:t>
            </w:r>
            <w:proofErr w:type="spellEnd"/>
          </w:p>
        </w:tc>
        <w:tc>
          <w:tcPr>
            <w:tcW w:w="2127" w:type="dxa"/>
          </w:tcPr>
          <w:p w:rsidR="00B90A35" w:rsidRPr="00B90A35" w:rsidRDefault="00B90A35" w:rsidP="00B90A35">
            <w:pPr>
              <w:pStyle w:val="p179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spellStart"/>
            <w:r w:rsidRPr="00B90A35">
              <w:rPr>
                <w:bCs/>
                <w:color w:val="000000"/>
              </w:rPr>
              <w:t>Симпатолитики</w:t>
            </w:r>
            <w:proofErr w:type="spellEnd"/>
          </w:p>
        </w:tc>
        <w:tc>
          <w:tcPr>
            <w:tcW w:w="2232" w:type="dxa"/>
          </w:tcPr>
          <w:p w:rsidR="00B90A35" w:rsidRPr="00B90A35" w:rsidRDefault="00B90A35" w:rsidP="00B90A35">
            <w:pPr>
              <w:pStyle w:val="p179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90A35">
              <w:rPr>
                <w:bCs/>
                <w:color w:val="000000"/>
              </w:rPr>
              <w:t xml:space="preserve">Бета </w:t>
            </w:r>
            <w:proofErr w:type="gramStart"/>
            <w:r w:rsidRPr="00B90A35">
              <w:rPr>
                <w:bCs/>
                <w:color w:val="000000"/>
              </w:rPr>
              <w:t>–</w:t>
            </w:r>
            <w:proofErr w:type="spellStart"/>
            <w:r w:rsidRPr="00B90A35">
              <w:rPr>
                <w:bCs/>
                <w:color w:val="000000"/>
              </w:rPr>
              <w:t>а</w:t>
            </w:r>
            <w:proofErr w:type="gramEnd"/>
            <w:r w:rsidRPr="00B90A35">
              <w:rPr>
                <w:bCs/>
                <w:color w:val="000000"/>
              </w:rPr>
              <w:t>дреноблокаторы</w:t>
            </w:r>
            <w:proofErr w:type="spellEnd"/>
            <w:r w:rsidRPr="00B90A35">
              <w:rPr>
                <w:bCs/>
                <w:color w:val="000000"/>
              </w:rPr>
              <w:t xml:space="preserve"> (БАБ)</w:t>
            </w:r>
          </w:p>
        </w:tc>
      </w:tr>
      <w:tr w:rsidR="00B90A35" w:rsidTr="00B90A35">
        <w:tc>
          <w:tcPr>
            <w:tcW w:w="2802" w:type="dxa"/>
          </w:tcPr>
          <w:p w:rsidR="00B90A35" w:rsidRPr="00B90A35" w:rsidRDefault="00B90A35" w:rsidP="00B90A35">
            <w:pPr>
              <w:pStyle w:val="p1797"/>
              <w:spacing w:before="0" w:beforeAutospacing="0" w:after="0" w:afterAutospacing="0" w:line="276" w:lineRule="auto"/>
              <w:jc w:val="center"/>
              <w:rPr>
                <w:bCs/>
              </w:rPr>
            </w:pPr>
            <w:proofErr w:type="spellStart"/>
            <w:r w:rsidRPr="00B90A35">
              <w:rPr>
                <w:bCs/>
              </w:rPr>
              <w:t>Клофелин</w:t>
            </w:r>
            <w:proofErr w:type="spellEnd"/>
            <w:r w:rsidRPr="00B90A35">
              <w:rPr>
                <w:bCs/>
              </w:rPr>
              <w:t xml:space="preserve"> (</w:t>
            </w:r>
            <w:proofErr w:type="spellStart"/>
            <w:r w:rsidRPr="00B90A35">
              <w:rPr>
                <w:bCs/>
              </w:rPr>
              <w:t>гемитон</w:t>
            </w:r>
            <w:proofErr w:type="spellEnd"/>
            <w:r w:rsidRPr="00B90A35">
              <w:rPr>
                <w:bCs/>
              </w:rPr>
              <w:t>)</w:t>
            </w:r>
          </w:p>
          <w:p w:rsidR="00B90A35" w:rsidRPr="00B90A35" w:rsidRDefault="00B90A35" w:rsidP="00B90A35">
            <w:pPr>
              <w:pStyle w:val="p1797"/>
              <w:spacing w:before="0" w:beforeAutospacing="0" w:after="0" w:afterAutospacing="0" w:line="276" w:lineRule="auto"/>
              <w:jc w:val="center"/>
              <w:rPr>
                <w:bCs/>
              </w:rPr>
            </w:pPr>
            <w:proofErr w:type="spellStart"/>
            <w:r w:rsidRPr="00B90A35">
              <w:rPr>
                <w:bCs/>
              </w:rPr>
              <w:t>Метилдофа</w:t>
            </w:r>
            <w:proofErr w:type="spellEnd"/>
            <w:r w:rsidRPr="00B90A35">
              <w:rPr>
                <w:bCs/>
              </w:rPr>
              <w:t xml:space="preserve"> (</w:t>
            </w:r>
            <w:proofErr w:type="spellStart"/>
            <w:r w:rsidRPr="00B90A35">
              <w:rPr>
                <w:bCs/>
              </w:rPr>
              <w:t>допегит</w:t>
            </w:r>
            <w:proofErr w:type="spellEnd"/>
            <w:r w:rsidRPr="00B90A35">
              <w:rPr>
                <w:bCs/>
              </w:rPr>
              <w:t>)</w:t>
            </w:r>
          </w:p>
        </w:tc>
        <w:tc>
          <w:tcPr>
            <w:tcW w:w="2409" w:type="dxa"/>
          </w:tcPr>
          <w:p w:rsidR="00B90A35" w:rsidRPr="00B90A35" w:rsidRDefault="00B90A35" w:rsidP="00B90A35">
            <w:pPr>
              <w:pStyle w:val="p1797"/>
              <w:spacing w:before="0" w:beforeAutospacing="0" w:after="0" w:afterAutospacing="0" w:line="276" w:lineRule="auto"/>
              <w:jc w:val="center"/>
              <w:rPr>
                <w:bCs/>
              </w:rPr>
            </w:pPr>
            <w:proofErr w:type="spellStart"/>
            <w:r w:rsidRPr="00B90A35">
              <w:rPr>
                <w:bCs/>
              </w:rPr>
              <w:t>Бензогексоний</w:t>
            </w:r>
            <w:proofErr w:type="spellEnd"/>
          </w:p>
          <w:p w:rsidR="00B90A35" w:rsidRPr="00B90A35" w:rsidRDefault="00B90A35" w:rsidP="00B90A35">
            <w:pPr>
              <w:pStyle w:val="p1797"/>
              <w:spacing w:before="0" w:beforeAutospacing="0" w:after="0" w:afterAutospacing="0" w:line="276" w:lineRule="auto"/>
              <w:jc w:val="center"/>
              <w:rPr>
                <w:bCs/>
              </w:rPr>
            </w:pPr>
            <w:proofErr w:type="spellStart"/>
            <w:r w:rsidRPr="00B90A35">
              <w:rPr>
                <w:bCs/>
              </w:rPr>
              <w:t>Пентамин</w:t>
            </w:r>
            <w:proofErr w:type="spellEnd"/>
            <w:r w:rsidRPr="00B90A35">
              <w:rPr>
                <w:bCs/>
              </w:rPr>
              <w:t xml:space="preserve"> </w:t>
            </w:r>
          </w:p>
        </w:tc>
        <w:tc>
          <w:tcPr>
            <w:tcW w:w="2127" w:type="dxa"/>
          </w:tcPr>
          <w:p w:rsidR="00B90A35" w:rsidRPr="00B90A35" w:rsidRDefault="00B90A35" w:rsidP="00B90A35">
            <w:pPr>
              <w:pStyle w:val="p1797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B90A35">
              <w:rPr>
                <w:bCs/>
              </w:rPr>
              <w:t xml:space="preserve">Резерпин </w:t>
            </w:r>
          </w:p>
        </w:tc>
        <w:tc>
          <w:tcPr>
            <w:tcW w:w="2232" w:type="dxa"/>
          </w:tcPr>
          <w:p w:rsidR="00B90A35" w:rsidRPr="00B90A35" w:rsidRDefault="00B90A35" w:rsidP="00B90A35">
            <w:pPr>
              <w:pStyle w:val="p1797"/>
              <w:spacing w:before="0" w:beforeAutospacing="0" w:after="0" w:afterAutospacing="0" w:line="276" w:lineRule="auto"/>
              <w:jc w:val="center"/>
              <w:rPr>
                <w:bCs/>
              </w:rPr>
            </w:pPr>
            <w:proofErr w:type="spellStart"/>
            <w:r w:rsidRPr="00B90A35">
              <w:rPr>
                <w:bCs/>
              </w:rPr>
              <w:t>Анаприлин</w:t>
            </w:r>
            <w:proofErr w:type="spellEnd"/>
          </w:p>
        </w:tc>
      </w:tr>
    </w:tbl>
    <w:p w:rsidR="00B90A35" w:rsidRDefault="00B90A35" w:rsidP="00B90A35">
      <w:pPr>
        <w:pStyle w:val="p1798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</w:p>
    <w:p w:rsidR="00B90A35" w:rsidRDefault="00B90A35" w:rsidP="00B90A35">
      <w:pPr>
        <w:pStyle w:val="p1798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C75D81">
        <w:rPr>
          <w:b/>
          <w:color w:val="000000"/>
          <w:sz w:val="26"/>
          <w:szCs w:val="26"/>
        </w:rPr>
        <w:t>Гипотензивные центрального действия</w:t>
      </w:r>
      <w:r>
        <w:rPr>
          <w:b/>
          <w:color w:val="000000"/>
          <w:sz w:val="26"/>
          <w:szCs w:val="26"/>
        </w:rPr>
        <w:t xml:space="preserve"> (</w:t>
      </w:r>
      <w:proofErr w:type="spellStart"/>
      <w:r>
        <w:rPr>
          <w:b/>
          <w:color w:val="000000"/>
          <w:sz w:val="26"/>
          <w:szCs w:val="26"/>
        </w:rPr>
        <w:t>нейротропные</w:t>
      </w:r>
      <w:proofErr w:type="spellEnd"/>
      <w:r>
        <w:rPr>
          <w:b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- </w:t>
      </w:r>
      <w:r w:rsidRPr="00841A7F">
        <w:rPr>
          <w:color w:val="000000"/>
          <w:sz w:val="26"/>
          <w:szCs w:val="26"/>
        </w:rPr>
        <w:t>ослабляющие симпатические влияния на</w:t>
      </w:r>
      <w:r w:rsidRPr="00841A7F">
        <w:rPr>
          <w:rStyle w:val="apple-converted-space"/>
          <w:color w:val="000000"/>
          <w:sz w:val="26"/>
          <w:szCs w:val="26"/>
        </w:rPr>
        <w:t> </w:t>
      </w:r>
      <w:proofErr w:type="spellStart"/>
      <w:proofErr w:type="gramStart"/>
      <w:r w:rsidRPr="00841A7F">
        <w:rPr>
          <w:color w:val="000000"/>
          <w:sz w:val="26"/>
          <w:szCs w:val="26"/>
        </w:rPr>
        <w:t>сердечно-сосудистую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r w:rsidRPr="00841A7F">
        <w:rPr>
          <w:color w:val="000000"/>
          <w:sz w:val="26"/>
          <w:szCs w:val="26"/>
        </w:rPr>
        <w:t>систему</w:t>
      </w:r>
      <w:r>
        <w:rPr>
          <w:color w:val="000000"/>
          <w:sz w:val="26"/>
          <w:szCs w:val="26"/>
        </w:rPr>
        <w:t>.</w:t>
      </w:r>
      <w:r w:rsidRPr="007F72B9">
        <w:rPr>
          <w:rStyle w:val="ft273"/>
          <w:color w:val="000000"/>
          <w:sz w:val="26"/>
          <w:szCs w:val="26"/>
        </w:rPr>
        <w:t xml:space="preserve"> </w:t>
      </w:r>
      <w:r>
        <w:rPr>
          <w:rStyle w:val="ft273"/>
          <w:color w:val="000000"/>
          <w:sz w:val="26"/>
          <w:szCs w:val="26"/>
        </w:rPr>
        <w:t>У</w:t>
      </w:r>
      <w:r w:rsidRPr="00841A7F">
        <w:rPr>
          <w:rStyle w:val="ft273"/>
          <w:color w:val="000000"/>
          <w:sz w:val="26"/>
          <w:szCs w:val="26"/>
        </w:rPr>
        <w:t>гнетени</w:t>
      </w:r>
      <w:r>
        <w:rPr>
          <w:rStyle w:val="ft273"/>
          <w:color w:val="000000"/>
          <w:sz w:val="26"/>
          <w:szCs w:val="26"/>
        </w:rPr>
        <w:t>е</w:t>
      </w:r>
      <w:r w:rsidRPr="00841A7F">
        <w:rPr>
          <w:rStyle w:val="ft273"/>
          <w:color w:val="000000"/>
          <w:sz w:val="26"/>
          <w:szCs w:val="26"/>
        </w:rPr>
        <w:t xml:space="preserve"> </w:t>
      </w:r>
      <w:r>
        <w:rPr>
          <w:rStyle w:val="ft273"/>
          <w:color w:val="000000"/>
          <w:sz w:val="26"/>
          <w:szCs w:val="26"/>
        </w:rPr>
        <w:t>сосудодвигательного</w:t>
      </w:r>
      <w:r w:rsidRPr="00841A7F">
        <w:rPr>
          <w:rStyle w:val="ft273"/>
          <w:color w:val="000000"/>
          <w:sz w:val="26"/>
          <w:szCs w:val="26"/>
        </w:rPr>
        <w:t xml:space="preserve"> центра продолговато</w:t>
      </w:r>
      <w:r w:rsidRPr="00841A7F">
        <w:rPr>
          <w:color w:val="000000"/>
          <w:sz w:val="26"/>
          <w:szCs w:val="26"/>
        </w:rPr>
        <w:t>го мозга и снижени</w:t>
      </w:r>
      <w:r>
        <w:rPr>
          <w:color w:val="000000"/>
          <w:sz w:val="26"/>
          <w:szCs w:val="26"/>
        </w:rPr>
        <w:t>е</w:t>
      </w:r>
      <w:r w:rsidRPr="00841A7F">
        <w:rPr>
          <w:color w:val="000000"/>
          <w:sz w:val="26"/>
          <w:szCs w:val="26"/>
        </w:rPr>
        <w:t xml:space="preserve"> т</w:t>
      </w:r>
      <w:r>
        <w:rPr>
          <w:color w:val="000000"/>
          <w:sz w:val="26"/>
          <w:szCs w:val="26"/>
        </w:rPr>
        <w:t xml:space="preserve">онуса симпатической иннервации сердца и сосудов. </w:t>
      </w:r>
      <w:r w:rsidRPr="00841A7F">
        <w:rPr>
          <w:color w:val="000000"/>
          <w:sz w:val="26"/>
          <w:szCs w:val="26"/>
        </w:rPr>
        <w:t>Происходит снижение тонуса сосудов и работы сердца (возникает брадикардия).</w:t>
      </w:r>
    </w:p>
    <w:p w:rsidR="00B90A35" w:rsidRPr="00841A7F" w:rsidRDefault="00B90A35" w:rsidP="00B90A35">
      <w:pPr>
        <w:pStyle w:val="p781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Клонидин</w:t>
      </w:r>
      <w:proofErr w:type="spellEnd"/>
      <w:r>
        <w:rPr>
          <w:b/>
          <w:i/>
          <w:color w:val="000000"/>
          <w:sz w:val="26"/>
          <w:szCs w:val="26"/>
        </w:rPr>
        <w:t xml:space="preserve"> (</w:t>
      </w:r>
      <w:proofErr w:type="spellStart"/>
      <w:r>
        <w:rPr>
          <w:b/>
          <w:i/>
          <w:color w:val="000000"/>
          <w:sz w:val="26"/>
          <w:szCs w:val="26"/>
        </w:rPr>
        <w:t>к</w:t>
      </w:r>
      <w:r w:rsidRPr="00ED4BB2">
        <w:rPr>
          <w:b/>
          <w:i/>
          <w:color w:val="000000"/>
          <w:sz w:val="26"/>
          <w:szCs w:val="26"/>
        </w:rPr>
        <w:t>ло</w:t>
      </w:r>
      <w:r w:rsidRPr="00ED4BB2">
        <w:rPr>
          <w:rStyle w:val="ft11"/>
          <w:b/>
          <w:i/>
          <w:color w:val="000000"/>
          <w:sz w:val="26"/>
          <w:szCs w:val="26"/>
        </w:rPr>
        <w:t>ф</w:t>
      </w:r>
      <w:r w:rsidRPr="00ED4BB2">
        <w:rPr>
          <w:rStyle w:val="ft273"/>
          <w:b/>
          <w:i/>
          <w:color w:val="000000"/>
          <w:sz w:val="26"/>
          <w:szCs w:val="26"/>
        </w:rPr>
        <w:t>ел</w:t>
      </w:r>
      <w:r>
        <w:rPr>
          <w:rStyle w:val="ft273"/>
          <w:b/>
          <w:i/>
          <w:color w:val="000000"/>
          <w:sz w:val="26"/>
          <w:szCs w:val="26"/>
        </w:rPr>
        <w:t>и</w:t>
      </w:r>
      <w:r w:rsidRPr="00ED4BB2">
        <w:rPr>
          <w:rStyle w:val="ft273"/>
          <w:b/>
          <w:i/>
          <w:color w:val="000000"/>
          <w:sz w:val="26"/>
          <w:szCs w:val="26"/>
        </w:rPr>
        <w:t>н</w:t>
      </w:r>
      <w:proofErr w:type="spellEnd"/>
      <w:r>
        <w:rPr>
          <w:rStyle w:val="ft273"/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rStyle w:val="ft273"/>
          <w:b/>
          <w:i/>
          <w:color w:val="000000"/>
          <w:sz w:val="26"/>
          <w:szCs w:val="26"/>
        </w:rPr>
        <w:t>г</w:t>
      </w:r>
      <w:r w:rsidRPr="00A3275C">
        <w:rPr>
          <w:rStyle w:val="ft273"/>
          <w:b/>
          <w:i/>
          <w:color w:val="000000"/>
          <w:sz w:val="26"/>
          <w:szCs w:val="26"/>
        </w:rPr>
        <w:t>емитон</w:t>
      </w:r>
      <w:proofErr w:type="spellEnd"/>
      <w:r>
        <w:rPr>
          <w:rStyle w:val="ft273"/>
          <w:color w:val="000000"/>
          <w:sz w:val="26"/>
          <w:szCs w:val="26"/>
        </w:rPr>
        <w:t xml:space="preserve">). </w:t>
      </w:r>
      <w:r w:rsidRPr="00841A7F">
        <w:rPr>
          <w:rStyle w:val="ft273"/>
          <w:color w:val="000000"/>
          <w:sz w:val="26"/>
          <w:szCs w:val="26"/>
        </w:rPr>
        <w:t>Легко проника</w:t>
      </w:r>
      <w:r>
        <w:rPr>
          <w:rStyle w:val="ft273"/>
          <w:color w:val="000000"/>
          <w:sz w:val="26"/>
          <w:szCs w:val="26"/>
        </w:rPr>
        <w:t>ет</w:t>
      </w:r>
      <w:r w:rsidRPr="00841A7F">
        <w:rPr>
          <w:rStyle w:val="ft273"/>
          <w:color w:val="000000"/>
          <w:sz w:val="26"/>
          <w:szCs w:val="26"/>
        </w:rPr>
        <w:t xml:space="preserve"> в ЦНС</w:t>
      </w:r>
      <w:r>
        <w:rPr>
          <w:rStyle w:val="ft273"/>
          <w:color w:val="000000"/>
          <w:sz w:val="26"/>
          <w:szCs w:val="26"/>
        </w:rPr>
        <w:t>.</w:t>
      </w:r>
      <w:r w:rsidRPr="00841A7F">
        <w:rPr>
          <w:rStyle w:val="ft273"/>
          <w:color w:val="000000"/>
          <w:sz w:val="26"/>
          <w:szCs w:val="26"/>
        </w:rPr>
        <w:t xml:space="preserve"> </w:t>
      </w:r>
    </w:p>
    <w:p w:rsidR="00B90A35" w:rsidRPr="00BB353B" w:rsidRDefault="00B90A35" w:rsidP="00B90A3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41A7F">
        <w:rPr>
          <w:rFonts w:ascii="Times New Roman" w:hAnsi="Times New Roman"/>
          <w:color w:val="000000"/>
          <w:sz w:val="26"/>
          <w:szCs w:val="26"/>
        </w:rPr>
        <w:t>Клофелин</w:t>
      </w:r>
      <w:proofErr w:type="spellEnd"/>
      <w:r w:rsidRPr="00841A7F">
        <w:rPr>
          <w:rFonts w:ascii="Times New Roman" w:hAnsi="Times New Roman"/>
          <w:color w:val="000000"/>
          <w:sz w:val="26"/>
          <w:szCs w:val="26"/>
        </w:rPr>
        <w:t xml:space="preserve"> применяют при гипертензивных кризах и для систематического лечения гипертонии.</w:t>
      </w:r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приеме внутрь хорошо всасывается, гипотензивный эффект развивается в течение 2—4 ч, продолжительность действия составляет 6-12 ч. При гипертензивных кризах назначают под язык (в таблетках) и </w:t>
      </w:r>
      <w:proofErr w:type="spellStart"/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t>парентерально</w:t>
      </w:r>
      <w:proofErr w:type="spellEnd"/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t xml:space="preserve"> (внутривенно).</w:t>
      </w:r>
    </w:p>
    <w:p w:rsidR="00B90A35" w:rsidRPr="00BB353B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t>обочны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t xml:space="preserve"> эффект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ы:</w:t>
      </w:r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t xml:space="preserve"> сухость во рту, седативный эффект, депресси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t>, сонливость, головокружение, задержку натрия, жидкости, появление отеков, запоры.</w:t>
      </w:r>
      <w:proofErr w:type="gramEnd"/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t xml:space="preserve"> Не реко</w:t>
      </w:r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softHyphen/>
        <w:t>мендуется при приеме употребление спиртных напитков.</w:t>
      </w:r>
    </w:p>
    <w:p w:rsidR="00B90A35" w:rsidRPr="00BB353B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t>При резком прекращении приема возникает синдром отмены, который выражается в развитии гипертензивного криза. Поэтому отмену препарата производят с постепенн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BB353B">
        <w:rPr>
          <w:rFonts w:ascii="Times New Roman" w:eastAsia="Times New Roman" w:hAnsi="Times New Roman"/>
          <w:sz w:val="26"/>
          <w:szCs w:val="26"/>
          <w:lang w:eastAsia="ru-RU"/>
        </w:rPr>
        <w:t>м снижением дозы в течение 7—10 дней.</w:t>
      </w:r>
    </w:p>
    <w:p w:rsidR="00B90A35" w:rsidRPr="007F72B9" w:rsidRDefault="00B90A35" w:rsidP="00B90A35">
      <w:pPr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proofErr w:type="spellStart"/>
      <w:r w:rsidRPr="007F72B9">
        <w:rPr>
          <w:rFonts w:ascii="Times New Roman" w:hAnsi="Times New Roman"/>
          <w:b/>
          <w:i/>
          <w:color w:val="000000"/>
          <w:sz w:val="26"/>
          <w:szCs w:val="26"/>
        </w:rPr>
        <w:t>Метилдофа</w:t>
      </w:r>
      <w:proofErr w:type="spellEnd"/>
      <w:r w:rsidRPr="007F72B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F72B9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A3275C">
        <w:rPr>
          <w:rFonts w:ascii="Times New Roman" w:hAnsi="Times New Roman"/>
          <w:b/>
          <w:i/>
          <w:color w:val="000000"/>
          <w:sz w:val="26"/>
          <w:szCs w:val="26"/>
        </w:rPr>
        <w:t>Допегит</w:t>
      </w:r>
      <w:proofErr w:type="spellEnd"/>
      <w:r w:rsidRPr="00A3275C">
        <w:rPr>
          <w:rFonts w:ascii="Times New Roman" w:hAnsi="Times New Roman"/>
          <w:b/>
          <w:i/>
          <w:color w:val="000000"/>
          <w:sz w:val="26"/>
          <w:szCs w:val="26"/>
        </w:rPr>
        <w:t>)</w:t>
      </w:r>
      <w:r w:rsidRPr="007F72B9">
        <w:rPr>
          <w:rFonts w:ascii="Times New Roman" w:hAnsi="Times New Roman"/>
          <w:sz w:val="26"/>
          <w:szCs w:val="26"/>
        </w:rPr>
        <w:t xml:space="preserve"> Гипотензивный эффект при приеме препарата внутрь наступает через 3—5 ч и продолжается 24 часа. Побочные действия те же.</w:t>
      </w:r>
      <w:r w:rsidRPr="007F72B9">
        <w:rPr>
          <w:rFonts w:ascii="Times New Roman" w:eastAsia="Batang" w:hAnsi="Times New Roman"/>
          <w:sz w:val="26"/>
          <w:szCs w:val="26"/>
          <w:lang w:eastAsia="ko-KR"/>
        </w:rPr>
        <w:t xml:space="preserve"> При резком прекращении приема препарата синдром отмены проявляется через 48 ч.</w:t>
      </w:r>
    </w:p>
    <w:p w:rsidR="00B90A35" w:rsidRDefault="00B90A35" w:rsidP="00B90A35">
      <w:pPr>
        <w:pStyle w:val="p1823"/>
        <w:spacing w:before="0" w:beforeAutospacing="0" w:after="0" w:afterAutospacing="0" w:line="276" w:lineRule="auto"/>
        <w:ind w:firstLine="225"/>
        <w:jc w:val="center"/>
        <w:rPr>
          <w:b/>
          <w:color w:val="000000"/>
          <w:sz w:val="26"/>
          <w:szCs w:val="26"/>
        </w:rPr>
      </w:pPr>
      <w:proofErr w:type="gramStart"/>
      <w:r w:rsidRPr="00C75D81">
        <w:rPr>
          <w:b/>
          <w:color w:val="000000"/>
          <w:sz w:val="26"/>
          <w:szCs w:val="26"/>
        </w:rPr>
        <w:t xml:space="preserve">ГИПОТЕНЗИВНЫЕ </w:t>
      </w:r>
      <w:r>
        <w:rPr>
          <w:b/>
          <w:color w:val="000000"/>
          <w:sz w:val="26"/>
          <w:szCs w:val="26"/>
        </w:rPr>
        <w:t>ПЕРИФЕРИЧЕСКО</w:t>
      </w:r>
      <w:r w:rsidRPr="00C75D81">
        <w:rPr>
          <w:b/>
          <w:color w:val="000000"/>
          <w:sz w:val="26"/>
          <w:szCs w:val="26"/>
        </w:rPr>
        <w:t>ГО ДЕЙСТВИЯ</w:t>
      </w:r>
      <w:proofErr w:type="gramEnd"/>
    </w:p>
    <w:p w:rsidR="00B90A35" w:rsidRDefault="00B90A35" w:rsidP="00B90A35">
      <w:pPr>
        <w:pStyle w:val="p1823"/>
        <w:spacing w:before="0" w:beforeAutospacing="0" w:after="0" w:afterAutospacing="0" w:line="276" w:lineRule="auto"/>
        <w:ind w:firstLine="225"/>
        <w:jc w:val="center"/>
        <w:rPr>
          <w:b/>
          <w:color w:val="000000"/>
          <w:sz w:val="26"/>
          <w:szCs w:val="26"/>
        </w:rPr>
      </w:pPr>
    </w:p>
    <w:p w:rsidR="00B90A35" w:rsidRDefault="00B90A35" w:rsidP="00B90A35">
      <w:pPr>
        <w:pStyle w:val="p1823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1.Ганглиоблокаторы</w:t>
      </w:r>
      <w:r w:rsidRPr="00ED4BB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</w:t>
      </w:r>
      <w:r w:rsidRPr="00841A7F">
        <w:rPr>
          <w:color w:val="000000"/>
          <w:sz w:val="26"/>
          <w:szCs w:val="26"/>
        </w:rPr>
        <w:t>блокиру</w:t>
      </w:r>
      <w:r>
        <w:rPr>
          <w:color w:val="000000"/>
          <w:sz w:val="26"/>
          <w:szCs w:val="26"/>
        </w:rPr>
        <w:t>ю</w:t>
      </w:r>
      <w:r w:rsidRPr="00841A7F">
        <w:rPr>
          <w:color w:val="000000"/>
          <w:sz w:val="26"/>
          <w:szCs w:val="26"/>
        </w:rPr>
        <w:t>т симпатическую иннервацию на уровне симпатических ганглиев, быстро снижают артериальное давление.</w:t>
      </w:r>
    </w:p>
    <w:p w:rsidR="00B90A35" w:rsidRPr="007F72B9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>
        <w:rPr>
          <w:rFonts w:ascii="Times New Roman" w:eastAsia="Batang" w:hAnsi="Times New Roman"/>
          <w:sz w:val="26"/>
          <w:szCs w:val="26"/>
          <w:lang w:eastAsia="ko-KR"/>
        </w:rPr>
        <w:t>В</w:t>
      </w:r>
      <w:r w:rsidRPr="00ED4BB2">
        <w:rPr>
          <w:rFonts w:ascii="Times New Roman" w:eastAsia="Batang" w:hAnsi="Times New Roman"/>
          <w:sz w:val="26"/>
          <w:szCs w:val="26"/>
          <w:lang w:eastAsia="ko-KR"/>
        </w:rPr>
        <w:t xml:space="preserve"> терапевтической практике используют</w:t>
      </w:r>
      <w:r>
        <w:rPr>
          <w:rFonts w:ascii="Times New Roman" w:eastAsia="Batang" w:hAnsi="Times New Roman"/>
          <w:sz w:val="26"/>
          <w:szCs w:val="26"/>
          <w:lang w:eastAsia="ko-KR"/>
        </w:rPr>
        <w:t>ся</w:t>
      </w:r>
      <w:r w:rsidRPr="00ED4BB2">
        <w:rPr>
          <w:rFonts w:ascii="Times New Roman" w:eastAsia="Batang" w:hAnsi="Times New Roman"/>
          <w:sz w:val="26"/>
          <w:szCs w:val="26"/>
          <w:lang w:eastAsia="ko-KR"/>
        </w:rPr>
        <w:t xml:space="preserve"> только при гипертензивном кризе (из-за большог</w:t>
      </w:r>
      <w:r>
        <w:rPr>
          <w:rFonts w:ascii="Times New Roman" w:eastAsia="Batang" w:hAnsi="Times New Roman"/>
          <w:sz w:val="26"/>
          <w:szCs w:val="26"/>
          <w:lang w:eastAsia="ko-KR"/>
        </w:rPr>
        <w:t>о количества побочных эффектов -</w:t>
      </w:r>
      <w:r w:rsidRPr="007F72B9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Pr="007F72B9">
        <w:rPr>
          <w:rFonts w:ascii="Times New Roman" w:eastAsia="Batang" w:hAnsi="Times New Roman"/>
          <w:sz w:val="26"/>
          <w:szCs w:val="26"/>
          <w:lang w:eastAsia="ko-KR"/>
        </w:rPr>
        <w:t xml:space="preserve">выраженная ортостатическая </w:t>
      </w:r>
      <w:proofErr w:type="spellStart"/>
      <w:proofErr w:type="gramStart"/>
      <w:r w:rsidRPr="007F72B9">
        <w:rPr>
          <w:rFonts w:ascii="Times New Roman" w:eastAsia="Batang" w:hAnsi="Times New Roman"/>
          <w:sz w:val="26"/>
          <w:szCs w:val="26"/>
          <w:lang w:eastAsia="ko-KR"/>
        </w:rPr>
        <w:t>ги-потензия</w:t>
      </w:r>
      <w:proofErr w:type="spellEnd"/>
      <w:proofErr w:type="gramEnd"/>
      <w:r w:rsidRPr="007F72B9">
        <w:rPr>
          <w:rFonts w:ascii="Times New Roman" w:eastAsia="Batang" w:hAnsi="Times New Roman"/>
          <w:sz w:val="26"/>
          <w:szCs w:val="26"/>
          <w:lang w:eastAsia="ko-KR"/>
        </w:rPr>
        <w:t>, нарушение аккомодации, сухость во рту, тахикардия; возможны атония кишечника и мочевого пузыря, нарушение половых функций).</w:t>
      </w:r>
    </w:p>
    <w:p w:rsidR="00B90A35" w:rsidRPr="00ED4BB2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>
        <w:rPr>
          <w:rFonts w:ascii="Times New Roman" w:eastAsia="Batang" w:hAnsi="Times New Roman"/>
          <w:sz w:val="26"/>
          <w:szCs w:val="26"/>
          <w:lang w:eastAsia="ko-KR"/>
        </w:rPr>
        <w:t>В</w:t>
      </w:r>
      <w:r w:rsidRPr="00ED4BB2">
        <w:rPr>
          <w:rFonts w:ascii="Times New Roman" w:eastAsia="Batang" w:hAnsi="Times New Roman"/>
          <w:sz w:val="26"/>
          <w:szCs w:val="26"/>
          <w:lang w:eastAsia="ko-KR"/>
        </w:rPr>
        <w:t>водятся внутривенно</w:t>
      </w:r>
      <w:r>
        <w:rPr>
          <w:rFonts w:ascii="Times New Roman" w:eastAsia="Batang" w:hAnsi="Times New Roman"/>
          <w:sz w:val="26"/>
          <w:szCs w:val="26"/>
          <w:lang w:eastAsia="ko-KR"/>
        </w:rPr>
        <w:t xml:space="preserve"> медленно.</w:t>
      </w:r>
      <w:r w:rsidRPr="00ED4BB2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</w:p>
    <w:p w:rsidR="00B90A35" w:rsidRPr="00A3275C" w:rsidRDefault="00B90A35" w:rsidP="00B90A35">
      <w:pPr>
        <w:pStyle w:val="p1826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Пентамин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 </w:t>
      </w:r>
    </w:p>
    <w:p w:rsidR="00B90A35" w:rsidRPr="00A3275C" w:rsidRDefault="00B90A35" w:rsidP="00B90A35">
      <w:pPr>
        <w:pStyle w:val="p1826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Бензогексоний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  </w:t>
      </w:r>
    </w:p>
    <w:p w:rsidR="00B90A35" w:rsidRPr="00A3275C" w:rsidRDefault="00B90A35" w:rsidP="00B90A35">
      <w:pPr>
        <w:pStyle w:val="p1826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Гигроний</w:t>
      </w:r>
      <w:proofErr w:type="spellEnd"/>
    </w:p>
    <w:p w:rsidR="00B90A35" w:rsidRDefault="00B90A35" w:rsidP="00B90A35">
      <w:pPr>
        <w:pStyle w:val="p1826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Арфонад</w:t>
      </w:r>
      <w:proofErr w:type="spellEnd"/>
    </w:p>
    <w:p w:rsidR="00B90A35" w:rsidRPr="00ED4BB2" w:rsidRDefault="00B90A35" w:rsidP="00B90A35">
      <w:pPr>
        <w:pStyle w:val="p1826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2.</w:t>
      </w:r>
      <w:r w:rsidRPr="00ED4BB2">
        <w:rPr>
          <w:b/>
          <w:color w:val="000000"/>
          <w:sz w:val="26"/>
          <w:szCs w:val="26"/>
        </w:rPr>
        <w:t>Симпатолитики</w:t>
      </w:r>
      <w:r>
        <w:rPr>
          <w:i/>
          <w:color w:val="000000"/>
          <w:sz w:val="26"/>
          <w:szCs w:val="26"/>
        </w:rPr>
        <w:t xml:space="preserve"> - </w:t>
      </w:r>
      <w:r w:rsidRPr="00841A7F">
        <w:rPr>
          <w:color w:val="000000"/>
          <w:sz w:val="26"/>
          <w:szCs w:val="26"/>
        </w:rPr>
        <w:t>действу</w:t>
      </w:r>
      <w:r>
        <w:rPr>
          <w:color w:val="000000"/>
          <w:sz w:val="26"/>
          <w:szCs w:val="26"/>
        </w:rPr>
        <w:t>ю</w:t>
      </w:r>
      <w:r w:rsidRPr="00841A7F">
        <w:rPr>
          <w:color w:val="000000"/>
          <w:sz w:val="26"/>
          <w:szCs w:val="26"/>
        </w:rPr>
        <w:t xml:space="preserve">т на окончания адренергических </w:t>
      </w:r>
      <w:proofErr w:type="gramStart"/>
      <w:r w:rsidRPr="00841A7F">
        <w:rPr>
          <w:color w:val="000000"/>
          <w:sz w:val="26"/>
          <w:szCs w:val="26"/>
        </w:rPr>
        <w:t>волокон</w:t>
      </w:r>
      <w:proofErr w:type="gramEnd"/>
      <w:r w:rsidRPr="00841A7F">
        <w:rPr>
          <w:color w:val="000000"/>
          <w:sz w:val="26"/>
          <w:szCs w:val="26"/>
        </w:rPr>
        <w:t xml:space="preserve"> и вызывает в </w:t>
      </w:r>
      <w:proofErr w:type="spellStart"/>
      <w:r>
        <w:rPr>
          <w:color w:val="000000"/>
          <w:sz w:val="26"/>
          <w:szCs w:val="26"/>
        </w:rPr>
        <w:t>синаптических</w:t>
      </w:r>
      <w:proofErr w:type="spellEnd"/>
      <w:r>
        <w:rPr>
          <w:color w:val="000000"/>
          <w:sz w:val="26"/>
          <w:szCs w:val="26"/>
        </w:rPr>
        <w:t xml:space="preserve"> пузырьках </w:t>
      </w:r>
      <w:r w:rsidRPr="00841A7F">
        <w:rPr>
          <w:color w:val="000000"/>
          <w:sz w:val="26"/>
          <w:szCs w:val="26"/>
        </w:rPr>
        <w:t>истощение запасов медиатора норадреналина. В результате снижаютс</w:t>
      </w:r>
      <w:r>
        <w:rPr>
          <w:color w:val="000000"/>
          <w:sz w:val="26"/>
          <w:szCs w:val="26"/>
        </w:rPr>
        <w:t>я работа сердца и тонус сосудов, замедление ритма сокращений.</w:t>
      </w:r>
    </w:p>
    <w:p w:rsidR="00B90A35" w:rsidRPr="00A3275C" w:rsidRDefault="00B90A35" w:rsidP="00B90A35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  <w:r w:rsidRPr="00A3275C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Резерпин</w:t>
      </w:r>
    </w:p>
    <w:p w:rsidR="00B90A35" w:rsidRPr="00A3275C" w:rsidRDefault="00B90A35" w:rsidP="00B90A35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  <w:proofErr w:type="spellStart"/>
      <w:r w:rsidRPr="00A3275C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Раунатин</w:t>
      </w:r>
      <w:proofErr w:type="spellEnd"/>
    </w:p>
    <w:p w:rsidR="00B90A35" w:rsidRPr="00A3275C" w:rsidRDefault="00B90A35" w:rsidP="00B90A35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  <w:proofErr w:type="spellStart"/>
      <w:r w:rsidRPr="00A3275C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Октадин</w:t>
      </w:r>
      <w:proofErr w:type="spellEnd"/>
    </w:p>
    <w:p w:rsidR="00B90A35" w:rsidRPr="00A3275C" w:rsidRDefault="00B90A35" w:rsidP="00B90A35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A3275C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Адельфан-</w:t>
      </w:r>
      <w:r w:rsidRPr="00A32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комбинированное</w:t>
      </w:r>
      <w:proofErr w:type="spellEnd"/>
      <w:r w:rsidRPr="00A327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содержит резерпин.</w:t>
      </w:r>
    </w:p>
    <w:p w:rsidR="00B90A35" w:rsidRPr="007F72B9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7F72B9">
        <w:rPr>
          <w:rFonts w:ascii="Times New Roman" w:hAnsi="Times New Roman"/>
          <w:color w:val="000000"/>
          <w:sz w:val="26"/>
          <w:szCs w:val="26"/>
        </w:rPr>
        <w:t>Эффект развивается постепенно, поэтому препарат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Pr="007F72B9">
        <w:rPr>
          <w:rFonts w:ascii="Times New Roman" w:hAnsi="Times New Roman"/>
          <w:color w:val="000000"/>
          <w:sz w:val="26"/>
          <w:szCs w:val="26"/>
        </w:rPr>
        <w:t xml:space="preserve"> назначают для лечения артериальной гипертензии.</w:t>
      </w:r>
      <w:r w:rsidRPr="007F72B9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ko-KR"/>
        </w:rPr>
        <w:t>О</w:t>
      </w:r>
      <w:r w:rsidRPr="007F72B9">
        <w:rPr>
          <w:rFonts w:ascii="Times New Roman" w:eastAsia="Batang" w:hAnsi="Times New Roman"/>
          <w:sz w:val="26"/>
          <w:szCs w:val="26"/>
          <w:lang w:eastAsia="ko-KR"/>
        </w:rPr>
        <w:t xml:space="preserve">тличаются длительностью действия: после прекращения систематического приема гипотензивный эффект может сохраняться до 2 </w:t>
      </w:r>
      <w:proofErr w:type="spellStart"/>
      <w:r w:rsidRPr="007F72B9">
        <w:rPr>
          <w:rFonts w:ascii="Times New Roman" w:eastAsia="Batang" w:hAnsi="Times New Roman"/>
          <w:sz w:val="26"/>
          <w:szCs w:val="26"/>
          <w:lang w:eastAsia="ko-KR"/>
        </w:rPr>
        <w:t>нед</w:t>
      </w:r>
      <w:proofErr w:type="spellEnd"/>
      <w:r w:rsidRPr="007F72B9">
        <w:rPr>
          <w:rFonts w:ascii="Times New Roman" w:eastAsia="Batang" w:hAnsi="Times New Roman"/>
          <w:sz w:val="26"/>
          <w:szCs w:val="26"/>
          <w:lang w:eastAsia="ko-KR"/>
        </w:rPr>
        <w:t xml:space="preserve">. </w:t>
      </w:r>
    </w:p>
    <w:p w:rsidR="00B90A35" w:rsidRPr="007F72B9" w:rsidRDefault="00B90A35" w:rsidP="00B90A35">
      <w:pPr>
        <w:pStyle w:val="p1826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F72B9">
        <w:rPr>
          <w:rFonts w:eastAsia="Batang"/>
          <w:sz w:val="26"/>
          <w:szCs w:val="26"/>
          <w:lang w:eastAsia="ko-KR"/>
        </w:rPr>
        <w:t>В связи с избирательной блокадой симпатической иннервации преобладают влияния парасимпатической нервной системы. Поэтому возможны: брадикардия, повышение секреции НС</w:t>
      </w:r>
      <w:proofErr w:type="gramStart"/>
      <w:r>
        <w:rPr>
          <w:rFonts w:eastAsia="Batang"/>
          <w:sz w:val="26"/>
          <w:szCs w:val="26"/>
          <w:lang w:val="en-US" w:eastAsia="ko-KR"/>
        </w:rPr>
        <w:t>L</w:t>
      </w:r>
      <w:proofErr w:type="gramEnd"/>
      <w:r w:rsidRPr="007F72B9">
        <w:rPr>
          <w:rFonts w:eastAsia="Batang"/>
          <w:sz w:val="26"/>
          <w:szCs w:val="26"/>
          <w:lang w:eastAsia="ko-KR"/>
        </w:rPr>
        <w:t xml:space="preserve"> (противопоказаны при язвенной болезни), диарея. </w:t>
      </w:r>
      <w:proofErr w:type="spellStart"/>
      <w:r>
        <w:rPr>
          <w:rFonts w:eastAsia="Batang"/>
          <w:sz w:val="26"/>
          <w:szCs w:val="26"/>
          <w:lang w:eastAsia="ko-KR"/>
        </w:rPr>
        <w:t>Октадин</w:t>
      </w:r>
      <w:proofErr w:type="spellEnd"/>
      <w:r w:rsidRPr="007F72B9">
        <w:rPr>
          <w:rFonts w:eastAsia="Batang"/>
          <w:sz w:val="26"/>
          <w:szCs w:val="26"/>
          <w:lang w:eastAsia="ko-KR"/>
        </w:rPr>
        <w:t xml:space="preserve"> вызывает значительную ортостатическую гипотензию</w:t>
      </w:r>
      <w:r>
        <w:rPr>
          <w:rFonts w:eastAsia="Batang"/>
          <w:sz w:val="26"/>
          <w:szCs w:val="26"/>
          <w:lang w:eastAsia="ko-KR"/>
        </w:rPr>
        <w:t>.</w:t>
      </w:r>
    </w:p>
    <w:p w:rsidR="00B90A35" w:rsidRPr="007F72B9" w:rsidRDefault="00B90A35" w:rsidP="00B90A35">
      <w:pPr>
        <w:pStyle w:val="p1826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gramStart"/>
      <w:r w:rsidRPr="007F72B9">
        <w:rPr>
          <w:color w:val="000000"/>
          <w:sz w:val="26"/>
          <w:szCs w:val="26"/>
        </w:rPr>
        <w:t>Противопоказан</w:t>
      </w:r>
      <w:r>
        <w:rPr>
          <w:color w:val="000000"/>
          <w:sz w:val="26"/>
          <w:szCs w:val="26"/>
        </w:rPr>
        <w:t>ы</w:t>
      </w:r>
      <w:r w:rsidRPr="007F72B9">
        <w:rPr>
          <w:color w:val="000000"/>
          <w:sz w:val="26"/>
          <w:szCs w:val="26"/>
        </w:rPr>
        <w:t xml:space="preserve"> при брадикардии, ЯБЖ, бронхиальной астме.</w:t>
      </w:r>
      <w:proofErr w:type="gramEnd"/>
    </w:p>
    <w:p w:rsidR="00B90A35" w:rsidRDefault="00B90A35" w:rsidP="00B90A35">
      <w:pPr>
        <w:pStyle w:val="p182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ED4BB2">
        <w:rPr>
          <w:b/>
          <w:color w:val="000000"/>
          <w:sz w:val="26"/>
          <w:szCs w:val="26"/>
        </w:rPr>
        <w:t xml:space="preserve">3. </w:t>
      </w:r>
      <w:r w:rsidRPr="00A3275C">
        <w:rPr>
          <w:b/>
          <w:color w:val="000000"/>
          <w:sz w:val="26"/>
          <w:szCs w:val="26"/>
        </w:rPr>
        <w:t>БЕТА-АДРЕНОБЛОКАТОРЫ (БАБ)</w:t>
      </w:r>
      <w:r>
        <w:rPr>
          <w:color w:val="000000"/>
          <w:sz w:val="26"/>
          <w:szCs w:val="26"/>
        </w:rPr>
        <w:t xml:space="preserve"> – блокируют β1- </w:t>
      </w:r>
      <w:proofErr w:type="spellStart"/>
      <w:r>
        <w:rPr>
          <w:color w:val="000000"/>
          <w:sz w:val="26"/>
          <w:szCs w:val="26"/>
        </w:rPr>
        <w:t>адренорецепторы</w:t>
      </w:r>
      <w:proofErr w:type="spellEnd"/>
      <w:r>
        <w:rPr>
          <w:color w:val="000000"/>
          <w:sz w:val="26"/>
          <w:szCs w:val="26"/>
        </w:rPr>
        <w:t xml:space="preserve"> сердца, β2 – </w:t>
      </w:r>
      <w:proofErr w:type="spellStart"/>
      <w:r>
        <w:rPr>
          <w:color w:val="000000"/>
          <w:sz w:val="26"/>
          <w:szCs w:val="26"/>
        </w:rPr>
        <w:t>адренорецепторы</w:t>
      </w:r>
      <w:proofErr w:type="spellEnd"/>
      <w:r>
        <w:rPr>
          <w:color w:val="000000"/>
          <w:sz w:val="26"/>
          <w:szCs w:val="26"/>
        </w:rPr>
        <w:t xml:space="preserve"> бронхов. </w:t>
      </w:r>
    </w:p>
    <w:p w:rsidR="00B90A35" w:rsidRPr="00B014DD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B014DD">
        <w:rPr>
          <w:rFonts w:ascii="Times New Roman" w:hAnsi="Times New Roman"/>
          <w:color w:val="000000"/>
          <w:sz w:val="26"/>
          <w:szCs w:val="26"/>
        </w:rPr>
        <w:t>Уменьшают силу сокращений, снижают сердечный выброс, что ведёт к снижению АД.</w:t>
      </w:r>
      <w:r w:rsidRPr="00B014DD">
        <w:rPr>
          <w:rFonts w:ascii="Times New Roman" w:eastAsia="Batang" w:hAnsi="Times New Roman"/>
          <w:sz w:val="26"/>
          <w:szCs w:val="26"/>
          <w:lang w:eastAsia="ko-KR"/>
        </w:rPr>
        <w:t xml:space="preserve"> При систематическом применении вызывают стойкий гипотензивный эффект, препятствуют резким подъемам артериального давления, не вызывают ортостатической гипотензии, обладают </w:t>
      </w:r>
      <w:proofErr w:type="spellStart"/>
      <w:r w:rsidRPr="00B014DD">
        <w:rPr>
          <w:rFonts w:ascii="Times New Roman" w:eastAsia="Batang" w:hAnsi="Times New Roman"/>
          <w:sz w:val="26"/>
          <w:szCs w:val="26"/>
          <w:lang w:eastAsia="ko-KR"/>
        </w:rPr>
        <w:t>антиангинальными</w:t>
      </w:r>
      <w:proofErr w:type="spellEnd"/>
      <w:r w:rsidRPr="00B014DD">
        <w:rPr>
          <w:rFonts w:ascii="Times New Roman" w:eastAsia="Batang" w:hAnsi="Times New Roman"/>
          <w:sz w:val="26"/>
          <w:szCs w:val="26"/>
          <w:lang w:eastAsia="ko-KR"/>
        </w:rPr>
        <w:t xml:space="preserve"> и противоаритмическими свойствами.</w:t>
      </w:r>
    </w:p>
    <w:p w:rsidR="00B90A35" w:rsidRPr="00A3275C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Пропранолол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A3275C">
        <w:rPr>
          <w:b/>
          <w:i/>
          <w:color w:val="000000"/>
          <w:sz w:val="26"/>
          <w:szCs w:val="26"/>
        </w:rPr>
        <w:t>анаприлин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A3275C">
        <w:rPr>
          <w:b/>
          <w:i/>
          <w:color w:val="000000"/>
          <w:sz w:val="26"/>
          <w:szCs w:val="26"/>
        </w:rPr>
        <w:t>индерал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A3275C">
        <w:rPr>
          <w:b/>
          <w:i/>
          <w:color w:val="000000"/>
          <w:sz w:val="26"/>
          <w:szCs w:val="26"/>
        </w:rPr>
        <w:t>обзидан</w:t>
      </w:r>
      <w:proofErr w:type="spellEnd"/>
      <w:r w:rsidRPr="00A3275C">
        <w:rPr>
          <w:b/>
          <w:i/>
          <w:color w:val="000000"/>
          <w:sz w:val="26"/>
          <w:szCs w:val="26"/>
        </w:rPr>
        <w:t>)</w:t>
      </w:r>
    </w:p>
    <w:p w:rsidR="00B90A35" w:rsidRPr="00A3275C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Надолол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A3275C">
        <w:rPr>
          <w:b/>
          <w:i/>
          <w:color w:val="000000"/>
          <w:sz w:val="26"/>
          <w:szCs w:val="26"/>
        </w:rPr>
        <w:t>коргард</w:t>
      </w:r>
      <w:proofErr w:type="spellEnd"/>
      <w:r w:rsidRPr="00A3275C">
        <w:rPr>
          <w:b/>
          <w:i/>
          <w:color w:val="000000"/>
          <w:sz w:val="26"/>
          <w:szCs w:val="26"/>
        </w:rPr>
        <w:t>)</w:t>
      </w:r>
    </w:p>
    <w:p w:rsidR="00B90A35" w:rsidRPr="00A3275C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Тимолол</w:t>
      </w:r>
      <w:proofErr w:type="spellEnd"/>
    </w:p>
    <w:p w:rsidR="00B90A35" w:rsidRPr="00A3275C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Пиндолол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A3275C">
        <w:rPr>
          <w:b/>
          <w:i/>
          <w:color w:val="000000"/>
          <w:sz w:val="26"/>
          <w:szCs w:val="26"/>
        </w:rPr>
        <w:t>вискен</w:t>
      </w:r>
      <w:proofErr w:type="spellEnd"/>
      <w:r w:rsidRPr="00A3275C">
        <w:rPr>
          <w:b/>
          <w:i/>
          <w:color w:val="000000"/>
          <w:sz w:val="26"/>
          <w:szCs w:val="26"/>
        </w:rPr>
        <w:t>)</w:t>
      </w:r>
    </w:p>
    <w:p w:rsidR="00B90A35" w:rsidRPr="00A3275C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Соталол</w:t>
      </w:r>
      <w:proofErr w:type="spellEnd"/>
    </w:p>
    <w:p w:rsidR="00B90A35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gramStart"/>
      <w:r w:rsidRPr="00A3275C">
        <w:rPr>
          <w:b/>
          <w:i/>
          <w:color w:val="000000"/>
          <w:sz w:val="26"/>
          <w:szCs w:val="26"/>
        </w:rPr>
        <w:t>(</w:t>
      </w:r>
      <w:proofErr w:type="spellStart"/>
      <w:r w:rsidRPr="00A3275C">
        <w:rPr>
          <w:b/>
          <w:i/>
          <w:color w:val="000000"/>
          <w:sz w:val="26"/>
          <w:szCs w:val="26"/>
        </w:rPr>
        <w:t>Карведилол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, </w:t>
      </w:r>
      <w:proofErr w:type="gramEnd"/>
    </w:p>
    <w:p w:rsidR="00B90A35" w:rsidRDefault="00B90A35" w:rsidP="00B90A35">
      <w:pPr>
        <w:pStyle w:val="p182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Лабеталол</w:t>
      </w:r>
      <w:proofErr w:type="spellEnd"/>
      <w:r w:rsidRPr="00A3275C">
        <w:rPr>
          <w:i/>
          <w:color w:val="000000"/>
          <w:sz w:val="26"/>
          <w:szCs w:val="26"/>
        </w:rPr>
        <w:t xml:space="preserve"> – </w:t>
      </w:r>
      <w:r w:rsidRPr="00A3275C">
        <w:rPr>
          <w:b/>
          <w:color w:val="000000"/>
          <w:sz w:val="26"/>
          <w:szCs w:val="26"/>
        </w:rPr>
        <w:t xml:space="preserve">гибридные </w:t>
      </w:r>
      <w:proofErr w:type="spellStart"/>
      <w:r w:rsidRPr="00A3275C">
        <w:rPr>
          <w:b/>
          <w:color w:val="000000"/>
          <w:sz w:val="26"/>
          <w:szCs w:val="26"/>
        </w:rPr>
        <w:t>блокаторы</w:t>
      </w:r>
      <w:proofErr w:type="spellEnd"/>
      <w:r w:rsidRPr="00A3275C">
        <w:rPr>
          <w:b/>
          <w:color w:val="000000"/>
          <w:sz w:val="26"/>
          <w:szCs w:val="26"/>
        </w:rPr>
        <w:t xml:space="preserve"> α и </w:t>
      </w:r>
      <w:proofErr w:type="gramStart"/>
      <w:r w:rsidRPr="00A3275C">
        <w:rPr>
          <w:b/>
          <w:color w:val="000000"/>
          <w:sz w:val="26"/>
          <w:szCs w:val="26"/>
        </w:rPr>
        <w:t>β-</w:t>
      </w:r>
      <w:proofErr w:type="gramEnd"/>
      <w:r w:rsidRPr="00A3275C">
        <w:rPr>
          <w:b/>
          <w:color w:val="000000"/>
          <w:sz w:val="26"/>
          <w:szCs w:val="26"/>
        </w:rPr>
        <w:t>адренорецепторов)</w:t>
      </w:r>
      <w:r w:rsidRPr="00A3275C">
        <w:rPr>
          <w:i/>
          <w:color w:val="000000"/>
          <w:sz w:val="26"/>
          <w:szCs w:val="26"/>
        </w:rPr>
        <w:t xml:space="preserve"> </w:t>
      </w:r>
      <w:r>
        <w:rPr>
          <w:rStyle w:val="ft47"/>
          <w:b/>
          <w:i/>
          <w:iCs/>
          <w:color w:val="000000"/>
          <w:sz w:val="26"/>
          <w:szCs w:val="26"/>
        </w:rPr>
        <w:t xml:space="preserve">– </w:t>
      </w:r>
      <w:r w:rsidRPr="00FB6845">
        <w:rPr>
          <w:rStyle w:val="ft47"/>
          <w:iCs/>
          <w:color w:val="000000"/>
          <w:sz w:val="26"/>
          <w:szCs w:val="26"/>
        </w:rPr>
        <w:t>неселективны</w:t>
      </w:r>
      <w:r>
        <w:rPr>
          <w:rStyle w:val="ft47"/>
          <w:iCs/>
          <w:color w:val="000000"/>
          <w:sz w:val="26"/>
          <w:szCs w:val="26"/>
        </w:rPr>
        <w:t>е</w:t>
      </w:r>
      <w:r w:rsidRPr="00FB6845">
        <w:rPr>
          <w:rStyle w:val="ft47"/>
          <w:iCs/>
          <w:color w:val="000000"/>
          <w:sz w:val="26"/>
          <w:szCs w:val="26"/>
        </w:rPr>
        <w:t xml:space="preserve"> БАБ</w:t>
      </w:r>
      <w:r>
        <w:rPr>
          <w:rStyle w:val="ft47"/>
          <w:iCs/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блокируют β1- </w:t>
      </w:r>
      <w:proofErr w:type="spellStart"/>
      <w:r>
        <w:rPr>
          <w:color w:val="000000"/>
          <w:sz w:val="26"/>
          <w:szCs w:val="26"/>
        </w:rPr>
        <w:t>адренорецепторы</w:t>
      </w:r>
      <w:proofErr w:type="spellEnd"/>
      <w:r>
        <w:rPr>
          <w:color w:val="000000"/>
          <w:sz w:val="26"/>
          <w:szCs w:val="26"/>
        </w:rPr>
        <w:t xml:space="preserve"> сердца, β2 – </w:t>
      </w:r>
      <w:proofErr w:type="spellStart"/>
      <w:r>
        <w:rPr>
          <w:color w:val="000000"/>
          <w:sz w:val="26"/>
          <w:szCs w:val="26"/>
        </w:rPr>
        <w:t>адренорецепторы</w:t>
      </w:r>
      <w:proofErr w:type="spellEnd"/>
      <w:r>
        <w:rPr>
          <w:color w:val="000000"/>
          <w:sz w:val="26"/>
          <w:szCs w:val="26"/>
        </w:rPr>
        <w:t xml:space="preserve"> бронхов. </w:t>
      </w:r>
    </w:p>
    <w:p w:rsidR="00B90A35" w:rsidRDefault="00B90A35" w:rsidP="00B90A35">
      <w:pPr>
        <w:pStyle w:val="p1827"/>
        <w:spacing w:before="0" w:beforeAutospacing="0" w:after="0" w:afterAutospacing="0" w:line="276" w:lineRule="auto"/>
        <w:jc w:val="both"/>
        <w:rPr>
          <w:rStyle w:val="ft47"/>
          <w:iCs/>
          <w:color w:val="000000"/>
          <w:sz w:val="26"/>
          <w:szCs w:val="26"/>
        </w:rPr>
      </w:pPr>
      <w:r>
        <w:rPr>
          <w:rStyle w:val="ft47"/>
          <w:iCs/>
          <w:color w:val="000000"/>
          <w:sz w:val="26"/>
          <w:szCs w:val="26"/>
        </w:rPr>
        <w:t xml:space="preserve">Много побочных эффектов: брадикардия, нарушение проводимости, склонность к </w:t>
      </w:r>
      <w:proofErr w:type="spellStart"/>
      <w:r>
        <w:rPr>
          <w:rStyle w:val="ft47"/>
          <w:iCs/>
          <w:color w:val="000000"/>
          <w:sz w:val="26"/>
          <w:szCs w:val="26"/>
        </w:rPr>
        <w:t>бронхоспазму</w:t>
      </w:r>
      <w:proofErr w:type="spellEnd"/>
      <w:r>
        <w:rPr>
          <w:rStyle w:val="ft47"/>
          <w:iCs/>
          <w:color w:val="000000"/>
          <w:sz w:val="26"/>
          <w:szCs w:val="26"/>
        </w:rPr>
        <w:t xml:space="preserve">, гипергликемия, </w:t>
      </w:r>
      <w:proofErr w:type="spellStart"/>
      <w:r>
        <w:rPr>
          <w:rStyle w:val="ft47"/>
          <w:iCs/>
          <w:color w:val="000000"/>
          <w:sz w:val="26"/>
          <w:szCs w:val="26"/>
        </w:rPr>
        <w:t>гиперлипидемия</w:t>
      </w:r>
      <w:proofErr w:type="spellEnd"/>
      <w:r>
        <w:rPr>
          <w:rStyle w:val="ft47"/>
          <w:iCs/>
          <w:color w:val="000000"/>
          <w:sz w:val="26"/>
          <w:szCs w:val="26"/>
        </w:rPr>
        <w:t>, депрессия, головокружение, синдром отмены (после отмены АД повышается).</w:t>
      </w:r>
    </w:p>
    <w:p w:rsidR="00B90A35" w:rsidRDefault="00B90A35" w:rsidP="00B90A35">
      <w:pPr>
        <w:pStyle w:val="p1827"/>
        <w:spacing w:before="0" w:beforeAutospacing="0" w:after="0" w:afterAutospacing="0" w:line="276" w:lineRule="auto"/>
        <w:jc w:val="both"/>
        <w:rPr>
          <w:rStyle w:val="ft47"/>
          <w:iCs/>
          <w:color w:val="000000"/>
          <w:sz w:val="26"/>
          <w:szCs w:val="26"/>
        </w:rPr>
      </w:pPr>
      <w:r>
        <w:rPr>
          <w:rStyle w:val="ft47"/>
          <w:iCs/>
          <w:color w:val="000000"/>
          <w:sz w:val="26"/>
          <w:szCs w:val="26"/>
        </w:rPr>
        <w:t>Противопоказания: бронхиальная астма, брадикардия менее 50, беременность, сахарный диабет, А-В блокада.</w:t>
      </w:r>
    </w:p>
    <w:p w:rsidR="00B90A35" w:rsidRPr="00A3275C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Атенолол</w:t>
      </w:r>
      <w:proofErr w:type="spellEnd"/>
    </w:p>
    <w:p w:rsidR="00B90A35" w:rsidRPr="00A3275C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Метопролол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A3275C">
        <w:rPr>
          <w:b/>
          <w:i/>
          <w:color w:val="000000"/>
          <w:sz w:val="26"/>
          <w:szCs w:val="26"/>
        </w:rPr>
        <w:t>беталок</w:t>
      </w:r>
      <w:proofErr w:type="spellEnd"/>
      <w:r w:rsidRPr="00A3275C">
        <w:rPr>
          <w:b/>
          <w:i/>
          <w:color w:val="000000"/>
          <w:sz w:val="26"/>
          <w:szCs w:val="26"/>
        </w:rPr>
        <w:t>)</w:t>
      </w:r>
    </w:p>
    <w:p w:rsidR="00B90A35" w:rsidRPr="00A3275C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Бисопролол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A3275C">
        <w:rPr>
          <w:b/>
          <w:i/>
          <w:color w:val="000000"/>
          <w:sz w:val="26"/>
          <w:szCs w:val="26"/>
        </w:rPr>
        <w:t>конкор</w:t>
      </w:r>
      <w:proofErr w:type="spellEnd"/>
      <w:r w:rsidRPr="00A3275C">
        <w:rPr>
          <w:b/>
          <w:i/>
          <w:color w:val="000000"/>
          <w:sz w:val="26"/>
          <w:szCs w:val="26"/>
        </w:rPr>
        <w:t>)</w:t>
      </w:r>
    </w:p>
    <w:p w:rsidR="00B90A35" w:rsidRPr="00A3275C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Талинолол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A3275C">
        <w:rPr>
          <w:b/>
          <w:i/>
          <w:color w:val="000000"/>
          <w:sz w:val="26"/>
          <w:szCs w:val="26"/>
        </w:rPr>
        <w:t>корданум</w:t>
      </w:r>
      <w:proofErr w:type="spellEnd"/>
      <w:r w:rsidRPr="00A3275C">
        <w:rPr>
          <w:b/>
          <w:i/>
          <w:color w:val="000000"/>
          <w:sz w:val="26"/>
          <w:szCs w:val="26"/>
        </w:rPr>
        <w:t>)</w:t>
      </w:r>
    </w:p>
    <w:p w:rsidR="00B90A35" w:rsidRPr="00A3275C" w:rsidRDefault="00B90A35" w:rsidP="00B90A35">
      <w:pPr>
        <w:pStyle w:val="p182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Небиволол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A3275C">
        <w:rPr>
          <w:b/>
          <w:i/>
          <w:color w:val="000000"/>
          <w:sz w:val="26"/>
          <w:szCs w:val="26"/>
        </w:rPr>
        <w:t>небилет</w:t>
      </w:r>
      <w:proofErr w:type="spellEnd"/>
      <w:r w:rsidRPr="00A3275C">
        <w:rPr>
          <w:b/>
          <w:i/>
          <w:color w:val="000000"/>
          <w:sz w:val="26"/>
          <w:szCs w:val="26"/>
        </w:rPr>
        <w:t>)</w:t>
      </w:r>
    </w:p>
    <w:p w:rsidR="00B90A35" w:rsidRPr="00FB6845" w:rsidRDefault="00B90A35" w:rsidP="00B90A35">
      <w:pPr>
        <w:pStyle w:val="p1827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proofErr w:type="spellStart"/>
      <w:r w:rsidRPr="00A3275C">
        <w:rPr>
          <w:b/>
          <w:i/>
          <w:color w:val="000000"/>
          <w:sz w:val="26"/>
          <w:szCs w:val="26"/>
        </w:rPr>
        <w:t>Бетаксолол</w:t>
      </w:r>
      <w:proofErr w:type="spellEnd"/>
      <w:r w:rsidRPr="00A3275C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A3275C">
        <w:rPr>
          <w:b/>
          <w:i/>
          <w:color w:val="000000"/>
          <w:sz w:val="26"/>
          <w:szCs w:val="26"/>
        </w:rPr>
        <w:t>локрен</w:t>
      </w:r>
      <w:proofErr w:type="spellEnd"/>
      <w:r w:rsidRPr="00A3275C">
        <w:rPr>
          <w:b/>
          <w:i/>
          <w:color w:val="000000"/>
          <w:sz w:val="26"/>
          <w:szCs w:val="26"/>
        </w:rPr>
        <w:t>)</w:t>
      </w:r>
      <w:r>
        <w:rPr>
          <w:b/>
          <w:i/>
          <w:color w:val="000000"/>
          <w:sz w:val="26"/>
          <w:szCs w:val="26"/>
        </w:rPr>
        <w:t xml:space="preserve"> </w:t>
      </w:r>
      <w:r w:rsidRPr="00A3275C">
        <w:rPr>
          <w:b/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кардиоселективный</w:t>
      </w:r>
      <w:proofErr w:type="spellEnd"/>
      <w:r>
        <w:rPr>
          <w:color w:val="000000"/>
          <w:sz w:val="26"/>
          <w:szCs w:val="26"/>
        </w:rPr>
        <w:t xml:space="preserve">. Блокируют только β1- </w:t>
      </w:r>
      <w:proofErr w:type="spellStart"/>
      <w:r>
        <w:rPr>
          <w:color w:val="000000"/>
          <w:sz w:val="26"/>
          <w:szCs w:val="26"/>
        </w:rPr>
        <w:t>адренорецепторы</w:t>
      </w:r>
      <w:proofErr w:type="spellEnd"/>
      <w:r>
        <w:rPr>
          <w:color w:val="000000"/>
          <w:sz w:val="26"/>
          <w:szCs w:val="26"/>
        </w:rPr>
        <w:t xml:space="preserve"> сердца.</w:t>
      </w:r>
    </w:p>
    <w:p w:rsidR="00B90A35" w:rsidRDefault="00B90A35" w:rsidP="00B90A35">
      <w:pPr>
        <w:pStyle w:val="p1795"/>
        <w:spacing w:before="0" w:beforeAutospacing="0" w:after="0" w:afterAutospacing="0" w:line="276" w:lineRule="auto"/>
        <w:jc w:val="center"/>
        <w:rPr>
          <w:rStyle w:val="ft327"/>
          <w:b/>
          <w:color w:val="000000"/>
          <w:sz w:val="26"/>
          <w:szCs w:val="26"/>
        </w:rPr>
      </w:pPr>
    </w:p>
    <w:p w:rsidR="00B90A35" w:rsidRDefault="00B90A35" w:rsidP="00B90A35">
      <w:pPr>
        <w:pStyle w:val="p1795"/>
        <w:spacing w:before="0" w:beforeAutospacing="0" w:after="0" w:afterAutospacing="0" w:line="276" w:lineRule="auto"/>
        <w:jc w:val="center"/>
        <w:rPr>
          <w:rStyle w:val="ft327"/>
          <w:b/>
          <w:color w:val="000000"/>
          <w:sz w:val="26"/>
          <w:szCs w:val="26"/>
        </w:rPr>
      </w:pPr>
      <w:proofErr w:type="gramStart"/>
      <w:r w:rsidRPr="00CF6B86">
        <w:rPr>
          <w:rStyle w:val="ft327"/>
          <w:b/>
          <w:color w:val="000000"/>
          <w:sz w:val="26"/>
          <w:szCs w:val="26"/>
        </w:rPr>
        <w:lastRenderedPageBreak/>
        <w:t>Снижающие</w:t>
      </w:r>
      <w:proofErr w:type="gramEnd"/>
      <w:r w:rsidRPr="00CF6B86">
        <w:rPr>
          <w:rStyle w:val="ft327"/>
          <w:b/>
          <w:color w:val="000000"/>
          <w:sz w:val="26"/>
          <w:szCs w:val="26"/>
        </w:rPr>
        <w:t xml:space="preserve"> активность</w:t>
      </w:r>
    </w:p>
    <w:p w:rsidR="00B90A35" w:rsidRDefault="00B90A35" w:rsidP="00B90A35">
      <w:pPr>
        <w:pStyle w:val="p1795"/>
        <w:spacing w:before="0" w:beforeAutospacing="0" w:after="0" w:afterAutospacing="0" w:line="276" w:lineRule="auto"/>
        <w:jc w:val="center"/>
        <w:rPr>
          <w:rStyle w:val="ft327"/>
          <w:b/>
          <w:color w:val="000000"/>
          <w:sz w:val="26"/>
          <w:szCs w:val="26"/>
        </w:rPr>
      </w:pPr>
      <w:r w:rsidRPr="00CF6B86">
        <w:rPr>
          <w:rStyle w:val="ft327"/>
          <w:b/>
          <w:color w:val="000000"/>
          <w:sz w:val="26"/>
          <w:szCs w:val="26"/>
        </w:rPr>
        <w:t xml:space="preserve">ренин </w:t>
      </w:r>
      <w:r>
        <w:rPr>
          <w:rStyle w:val="ft327"/>
          <w:b/>
          <w:color w:val="000000"/>
          <w:sz w:val="26"/>
          <w:szCs w:val="26"/>
        </w:rPr>
        <w:t>–</w:t>
      </w:r>
      <w:r w:rsidRPr="00CF6B86">
        <w:rPr>
          <w:rStyle w:val="ft327"/>
          <w:b/>
          <w:color w:val="000000"/>
          <w:sz w:val="26"/>
          <w:szCs w:val="26"/>
        </w:rPr>
        <w:t xml:space="preserve"> </w:t>
      </w:r>
      <w:proofErr w:type="spellStart"/>
      <w:r w:rsidRPr="00CF6B86">
        <w:rPr>
          <w:rStyle w:val="ft327"/>
          <w:b/>
          <w:color w:val="000000"/>
          <w:sz w:val="26"/>
          <w:szCs w:val="26"/>
        </w:rPr>
        <w:t>ангиотензин</w:t>
      </w:r>
      <w:proofErr w:type="spellEnd"/>
      <w:r>
        <w:rPr>
          <w:rStyle w:val="ft327"/>
          <w:b/>
          <w:color w:val="000000"/>
          <w:sz w:val="26"/>
          <w:szCs w:val="26"/>
        </w:rPr>
        <w:t xml:space="preserve"> - </w:t>
      </w:r>
      <w:proofErr w:type="spellStart"/>
      <w:r>
        <w:rPr>
          <w:rStyle w:val="ft327"/>
          <w:b/>
          <w:color w:val="000000"/>
          <w:sz w:val="26"/>
          <w:szCs w:val="26"/>
        </w:rPr>
        <w:t>альдостерон</w:t>
      </w:r>
      <w:r w:rsidRPr="00CF6B86">
        <w:rPr>
          <w:rStyle w:val="ft327"/>
          <w:b/>
          <w:color w:val="000000"/>
          <w:sz w:val="26"/>
          <w:szCs w:val="26"/>
        </w:rPr>
        <w:t>овой</w:t>
      </w:r>
      <w:proofErr w:type="spellEnd"/>
      <w:r w:rsidRPr="00CF6B86">
        <w:rPr>
          <w:rStyle w:val="ft327"/>
          <w:b/>
          <w:color w:val="000000"/>
          <w:sz w:val="26"/>
          <w:szCs w:val="26"/>
        </w:rPr>
        <w:t xml:space="preserve"> системы</w:t>
      </w:r>
      <w:r>
        <w:rPr>
          <w:rStyle w:val="ft327"/>
          <w:b/>
          <w:color w:val="000000"/>
          <w:sz w:val="26"/>
          <w:szCs w:val="26"/>
        </w:rPr>
        <w:t xml:space="preserve"> (РААС)</w:t>
      </w:r>
    </w:p>
    <w:p w:rsidR="00B90A35" w:rsidRDefault="00B90A35" w:rsidP="00B90A35">
      <w:pPr>
        <w:pStyle w:val="p1795"/>
        <w:spacing w:before="0" w:beforeAutospacing="0" w:after="0" w:afterAutospacing="0" w:line="276" w:lineRule="auto"/>
        <w:jc w:val="center"/>
        <w:rPr>
          <w:rStyle w:val="ft327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4785"/>
        <w:gridCol w:w="4785"/>
      </w:tblGrid>
      <w:tr w:rsidR="00B90A35" w:rsidTr="00B90A35">
        <w:tc>
          <w:tcPr>
            <w:tcW w:w="4785" w:type="dxa"/>
            <w:shd w:val="clear" w:color="auto" w:fill="F2F2F2" w:themeFill="background1" w:themeFillShade="F2"/>
          </w:tcPr>
          <w:p w:rsidR="00B90A35" w:rsidRPr="00B90A35" w:rsidRDefault="00B90A35" w:rsidP="00B90A35">
            <w:pPr>
              <w:pStyle w:val="p1795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 w:rsidRPr="00B90A35">
              <w:rPr>
                <w:iCs/>
                <w:color w:val="000000"/>
                <w:sz w:val="26"/>
                <w:szCs w:val="26"/>
              </w:rPr>
              <w:t xml:space="preserve">Ингибиторы синтеза </w:t>
            </w:r>
          </w:p>
          <w:p w:rsidR="00B90A35" w:rsidRPr="00B90A35" w:rsidRDefault="00B90A35" w:rsidP="00B90A35">
            <w:pPr>
              <w:pStyle w:val="p179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90A35">
              <w:rPr>
                <w:iCs/>
                <w:color w:val="000000"/>
                <w:sz w:val="26"/>
                <w:szCs w:val="26"/>
              </w:rPr>
              <w:t>ангиотензина</w:t>
            </w:r>
            <w:proofErr w:type="spellEnd"/>
            <w:r w:rsidRPr="00B90A35">
              <w:rPr>
                <w:iCs/>
                <w:color w:val="000000"/>
                <w:sz w:val="26"/>
                <w:szCs w:val="26"/>
              </w:rPr>
              <w:t xml:space="preserve"> II (ингибиторы </w:t>
            </w:r>
            <w:proofErr w:type="spellStart"/>
            <w:r w:rsidRPr="00B90A35">
              <w:rPr>
                <w:iCs/>
                <w:color w:val="000000"/>
                <w:sz w:val="26"/>
                <w:szCs w:val="26"/>
              </w:rPr>
              <w:t>ангиотензинпревращающего</w:t>
            </w:r>
            <w:proofErr w:type="spellEnd"/>
            <w:r w:rsidRPr="00B90A35">
              <w:rPr>
                <w:iCs/>
                <w:color w:val="000000"/>
                <w:sz w:val="26"/>
                <w:szCs w:val="26"/>
              </w:rPr>
              <w:t xml:space="preserve"> фермента -  ингибиторы АПФ)</w:t>
            </w:r>
          </w:p>
        </w:tc>
        <w:tc>
          <w:tcPr>
            <w:tcW w:w="4785" w:type="dxa"/>
            <w:shd w:val="clear" w:color="auto" w:fill="F2F2F2" w:themeFill="background1" w:themeFillShade="F2"/>
          </w:tcPr>
          <w:p w:rsidR="00B90A35" w:rsidRPr="00B90A35" w:rsidRDefault="00B90A35" w:rsidP="00B90A35">
            <w:pPr>
              <w:pStyle w:val="p1795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</w:p>
          <w:p w:rsidR="00B90A35" w:rsidRPr="00B90A35" w:rsidRDefault="00B90A35" w:rsidP="00B90A35">
            <w:pPr>
              <w:pStyle w:val="p1795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proofErr w:type="spellStart"/>
            <w:r w:rsidRPr="00B90A35">
              <w:rPr>
                <w:iCs/>
                <w:color w:val="000000"/>
                <w:sz w:val="26"/>
                <w:szCs w:val="26"/>
              </w:rPr>
              <w:t>Блокаторы</w:t>
            </w:r>
            <w:proofErr w:type="spellEnd"/>
            <w:r w:rsidRPr="00B90A35">
              <w:rPr>
                <w:iCs/>
                <w:color w:val="000000"/>
                <w:sz w:val="26"/>
                <w:szCs w:val="26"/>
              </w:rPr>
              <w:t xml:space="preserve"> </w:t>
            </w:r>
          </w:p>
          <w:p w:rsidR="00B90A35" w:rsidRPr="00B90A35" w:rsidRDefault="00B90A35" w:rsidP="00B90A35">
            <w:pPr>
              <w:pStyle w:val="p179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90A35">
              <w:rPr>
                <w:iCs/>
                <w:color w:val="000000"/>
                <w:sz w:val="26"/>
                <w:szCs w:val="26"/>
              </w:rPr>
              <w:t>ангиотензиновых</w:t>
            </w:r>
            <w:proofErr w:type="spellEnd"/>
            <w:r w:rsidRPr="00B90A35">
              <w:rPr>
                <w:iCs/>
                <w:color w:val="000000"/>
                <w:sz w:val="26"/>
                <w:szCs w:val="26"/>
              </w:rPr>
              <w:t xml:space="preserve"> рецепторов</w:t>
            </w:r>
          </w:p>
        </w:tc>
      </w:tr>
      <w:tr w:rsidR="00B90A35" w:rsidTr="00B90A35">
        <w:tc>
          <w:tcPr>
            <w:tcW w:w="4785" w:type="dxa"/>
            <w:shd w:val="clear" w:color="auto" w:fill="F2F2F2" w:themeFill="background1" w:themeFillShade="F2"/>
          </w:tcPr>
          <w:p w:rsidR="00B90A35" w:rsidRPr="00B90A35" w:rsidRDefault="00B90A35" w:rsidP="00B90A35">
            <w:pPr>
              <w:pStyle w:val="p1418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B90A35">
              <w:rPr>
                <w:sz w:val="26"/>
                <w:szCs w:val="26"/>
              </w:rPr>
              <w:t>Каптоприл</w:t>
            </w:r>
            <w:proofErr w:type="spellEnd"/>
            <w:r w:rsidRPr="00B90A35">
              <w:rPr>
                <w:sz w:val="26"/>
                <w:szCs w:val="26"/>
              </w:rPr>
              <w:t xml:space="preserve"> (</w:t>
            </w:r>
            <w:proofErr w:type="spellStart"/>
            <w:r w:rsidRPr="00B90A35">
              <w:rPr>
                <w:sz w:val="26"/>
                <w:szCs w:val="26"/>
              </w:rPr>
              <w:t>Капотен</w:t>
            </w:r>
            <w:proofErr w:type="spellEnd"/>
            <w:r w:rsidRPr="00B90A35">
              <w:rPr>
                <w:sz w:val="26"/>
                <w:szCs w:val="26"/>
              </w:rPr>
              <w:t>)</w:t>
            </w:r>
          </w:p>
          <w:p w:rsidR="00B90A35" w:rsidRPr="00B90A35" w:rsidRDefault="00B90A35" w:rsidP="00B90A35">
            <w:pPr>
              <w:pStyle w:val="p1418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  <w:proofErr w:type="spellStart"/>
            <w:r w:rsidRPr="00B90A35">
              <w:rPr>
                <w:sz w:val="26"/>
                <w:szCs w:val="26"/>
              </w:rPr>
              <w:t>Эналаприл</w:t>
            </w:r>
            <w:proofErr w:type="spellEnd"/>
            <w:r w:rsidRPr="00B90A35">
              <w:rPr>
                <w:sz w:val="26"/>
                <w:szCs w:val="26"/>
              </w:rPr>
              <w:t xml:space="preserve"> (</w:t>
            </w:r>
            <w:proofErr w:type="spellStart"/>
            <w:r w:rsidRPr="00B90A35">
              <w:rPr>
                <w:sz w:val="26"/>
                <w:szCs w:val="26"/>
              </w:rPr>
              <w:t>Энап</w:t>
            </w:r>
            <w:proofErr w:type="spellEnd"/>
            <w:r w:rsidRPr="00B90A35">
              <w:rPr>
                <w:sz w:val="26"/>
                <w:szCs w:val="26"/>
              </w:rPr>
              <w:t xml:space="preserve">, </w:t>
            </w:r>
            <w:proofErr w:type="spellStart"/>
            <w:r w:rsidRPr="00B90A35">
              <w:rPr>
                <w:sz w:val="26"/>
                <w:szCs w:val="26"/>
              </w:rPr>
              <w:t>энам</w:t>
            </w:r>
            <w:proofErr w:type="spellEnd"/>
            <w:r w:rsidRPr="00B90A35">
              <w:rPr>
                <w:sz w:val="26"/>
                <w:szCs w:val="26"/>
              </w:rPr>
              <w:t>).</w:t>
            </w:r>
          </w:p>
        </w:tc>
        <w:tc>
          <w:tcPr>
            <w:tcW w:w="4785" w:type="dxa"/>
            <w:shd w:val="clear" w:color="auto" w:fill="F2F2F2" w:themeFill="background1" w:themeFillShade="F2"/>
          </w:tcPr>
          <w:p w:rsidR="00B90A35" w:rsidRPr="00B90A35" w:rsidRDefault="00B90A35" w:rsidP="00B90A35">
            <w:pPr>
              <w:pStyle w:val="p1815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B90A35">
              <w:rPr>
                <w:sz w:val="26"/>
                <w:szCs w:val="26"/>
              </w:rPr>
              <w:t>Лозартан</w:t>
            </w:r>
            <w:proofErr w:type="spellEnd"/>
            <w:r w:rsidRPr="00B90A35">
              <w:rPr>
                <w:sz w:val="26"/>
                <w:szCs w:val="26"/>
              </w:rPr>
              <w:t>.</w:t>
            </w:r>
          </w:p>
          <w:p w:rsidR="00B90A35" w:rsidRPr="00B90A35" w:rsidRDefault="00B90A35" w:rsidP="00B90A35">
            <w:pPr>
              <w:pStyle w:val="p1795"/>
              <w:spacing w:before="0" w:beforeAutospacing="0" w:after="0" w:afterAutospacing="0" w:line="276" w:lineRule="auto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B90A35" w:rsidRDefault="00B90A35" w:rsidP="00B90A35">
      <w:pPr>
        <w:pStyle w:val="p1835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</w:p>
    <w:p w:rsidR="00B90A35" w:rsidRPr="004D791E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4D791E">
        <w:rPr>
          <w:rFonts w:ascii="Times New Roman" w:hAnsi="Times New Roman"/>
          <w:b/>
          <w:color w:val="000000"/>
          <w:sz w:val="26"/>
          <w:szCs w:val="26"/>
        </w:rPr>
        <w:t>1.</w:t>
      </w:r>
      <w:r w:rsidRPr="004D791E">
        <w:rPr>
          <w:rFonts w:ascii="Times New Roman" w:hAnsi="Times New Roman"/>
          <w:b/>
          <w:iCs/>
          <w:color w:val="000000"/>
          <w:sz w:val="26"/>
          <w:szCs w:val="26"/>
        </w:rPr>
        <w:t xml:space="preserve"> Ингибиторы </w:t>
      </w:r>
      <w:proofErr w:type="spellStart"/>
      <w:r w:rsidRPr="004D791E">
        <w:rPr>
          <w:rFonts w:ascii="Times New Roman" w:hAnsi="Times New Roman"/>
          <w:b/>
          <w:iCs/>
          <w:color w:val="000000"/>
          <w:sz w:val="26"/>
          <w:szCs w:val="26"/>
        </w:rPr>
        <w:t>ангиотензинпревращающего</w:t>
      </w:r>
      <w:proofErr w:type="spellEnd"/>
      <w:r w:rsidRPr="004D791E">
        <w:rPr>
          <w:rFonts w:ascii="Times New Roman" w:hAnsi="Times New Roman"/>
          <w:b/>
          <w:iCs/>
          <w:color w:val="000000"/>
          <w:sz w:val="26"/>
          <w:szCs w:val="26"/>
        </w:rPr>
        <w:t xml:space="preserve"> фермента - и</w:t>
      </w:r>
      <w:r w:rsidRPr="004D791E">
        <w:rPr>
          <w:rFonts w:ascii="Times New Roman" w:hAnsi="Times New Roman"/>
          <w:b/>
          <w:color w:val="000000"/>
          <w:sz w:val="26"/>
          <w:szCs w:val="26"/>
        </w:rPr>
        <w:t>нгибиторы АПФ.</w:t>
      </w:r>
      <w:r w:rsidRPr="004D791E">
        <w:rPr>
          <w:rFonts w:ascii="Times New Roman" w:hAnsi="Times New Roman"/>
          <w:color w:val="000000"/>
          <w:sz w:val="26"/>
          <w:szCs w:val="26"/>
        </w:rPr>
        <w:t xml:space="preserve"> Угнетая активность </w:t>
      </w:r>
      <w:proofErr w:type="spellStart"/>
      <w:r w:rsidRPr="004D791E">
        <w:rPr>
          <w:rFonts w:ascii="Times New Roman" w:hAnsi="Times New Roman"/>
          <w:color w:val="000000"/>
          <w:sz w:val="26"/>
          <w:szCs w:val="26"/>
        </w:rPr>
        <w:t>ангиотензинпревращающего</w:t>
      </w:r>
      <w:proofErr w:type="spellEnd"/>
      <w:r w:rsidRPr="004D791E">
        <w:rPr>
          <w:rFonts w:ascii="Times New Roman" w:hAnsi="Times New Roman"/>
          <w:color w:val="000000"/>
          <w:sz w:val="26"/>
          <w:szCs w:val="26"/>
        </w:rPr>
        <w:t xml:space="preserve"> фермента, они нарушают обра</w:t>
      </w:r>
      <w:r w:rsidRPr="004D791E">
        <w:rPr>
          <w:rFonts w:ascii="Times New Roman" w:hAnsi="Times New Roman"/>
          <w:color w:val="000000"/>
          <w:sz w:val="26"/>
          <w:szCs w:val="26"/>
        </w:rPr>
        <w:softHyphen/>
        <w:t xml:space="preserve">зование </w:t>
      </w:r>
      <w:proofErr w:type="spellStart"/>
      <w:r w:rsidRPr="004D791E">
        <w:rPr>
          <w:rFonts w:ascii="Times New Roman" w:hAnsi="Times New Roman"/>
          <w:color w:val="000000"/>
          <w:sz w:val="26"/>
          <w:szCs w:val="26"/>
        </w:rPr>
        <w:t>ангиотензина</w:t>
      </w:r>
      <w:proofErr w:type="spellEnd"/>
      <w:r w:rsidRPr="004D791E">
        <w:rPr>
          <w:rFonts w:ascii="Times New Roman" w:hAnsi="Times New Roman"/>
          <w:color w:val="000000"/>
          <w:sz w:val="26"/>
          <w:szCs w:val="26"/>
        </w:rPr>
        <w:t xml:space="preserve"> II. В результате происходит расширение артерий. Кроме того, снижается секреция альдостерона, что приводит к уменьшению задержки в организме ионов натрия и воды. Это также способствует снижению артериального давления.</w:t>
      </w:r>
      <w:r w:rsidRPr="004D791E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ko-KR"/>
        </w:rPr>
        <w:t>И</w:t>
      </w:r>
      <w:r w:rsidRPr="004D791E">
        <w:rPr>
          <w:rFonts w:ascii="Times New Roman" w:eastAsia="Batang" w:hAnsi="Times New Roman"/>
          <w:sz w:val="26"/>
          <w:szCs w:val="26"/>
          <w:lang w:eastAsia="ko-KR"/>
        </w:rPr>
        <w:t>нгибиторы АПФ имеют преимуществ</w:t>
      </w:r>
      <w:r>
        <w:rPr>
          <w:rFonts w:ascii="Times New Roman" w:eastAsia="Batang" w:hAnsi="Times New Roman"/>
          <w:sz w:val="26"/>
          <w:szCs w:val="26"/>
          <w:lang w:eastAsia="ko-KR"/>
        </w:rPr>
        <w:t>а</w:t>
      </w:r>
      <w:r w:rsidRPr="004D791E">
        <w:rPr>
          <w:rFonts w:ascii="Times New Roman" w:eastAsia="Batang" w:hAnsi="Times New Roman"/>
          <w:sz w:val="26"/>
          <w:szCs w:val="26"/>
          <w:lang w:eastAsia="ko-KR"/>
        </w:rPr>
        <w:t>:</w:t>
      </w:r>
    </w:p>
    <w:p w:rsidR="00B90A35" w:rsidRPr="004D791E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4D791E">
        <w:rPr>
          <w:rFonts w:ascii="Times New Roman" w:eastAsia="Batang" w:hAnsi="Times New Roman"/>
          <w:sz w:val="26"/>
          <w:szCs w:val="26"/>
          <w:lang w:eastAsia="ko-KR"/>
        </w:rPr>
        <w:t xml:space="preserve">1) </w:t>
      </w:r>
      <w:proofErr w:type="gramStart"/>
      <w:r w:rsidRPr="004D791E">
        <w:rPr>
          <w:rFonts w:ascii="Times New Roman" w:eastAsia="Batang" w:hAnsi="Times New Roman"/>
          <w:sz w:val="26"/>
          <w:szCs w:val="26"/>
          <w:lang w:eastAsia="ko-KR"/>
        </w:rPr>
        <w:t>оказывают стойкий гипотензивный эффект</w:t>
      </w:r>
      <w:proofErr w:type="gramEnd"/>
      <w:r w:rsidRPr="004D791E">
        <w:rPr>
          <w:rFonts w:ascii="Times New Roman" w:eastAsia="Batang" w:hAnsi="Times New Roman"/>
          <w:sz w:val="26"/>
          <w:szCs w:val="26"/>
          <w:lang w:eastAsia="ko-KR"/>
        </w:rPr>
        <w:t>;</w:t>
      </w:r>
    </w:p>
    <w:p w:rsidR="00B90A35" w:rsidRPr="004D791E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4D791E">
        <w:rPr>
          <w:rFonts w:ascii="Times New Roman" w:eastAsia="Batang" w:hAnsi="Times New Roman"/>
          <w:sz w:val="26"/>
          <w:szCs w:val="26"/>
          <w:lang w:eastAsia="ko-KR"/>
        </w:rPr>
        <w:t>2) не вызывают задержки натрия и воды;</w:t>
      </w:r>
    </w:p>
    <w:p w:rsidR="00B90A35" w:rsidRPr="004D791E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4D791E">
        <w:rPr>
          <w:rFonts w:ascii="Times New Roman" w:eastAsia="Batang" w:hAnsi="Times New Roman"/>
          <w:sz w:val="26"/>
          <w:szCs w:val="26"/>
          <w:lang w:eastAsia="ko-KR"/>
        </w:rPr>
        <w:t>3) не вызывают ортостатической гипотензии и рефлекторной тахикардии;</w:t>
      </w:r>
    </w:p>
    <w:p w:rsidR="00B90A35" w:rsidRPr="004D791E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4D791E">
        <w:rPr>
          <w:rFonts w:ascii="Times New Roman" w:eastAsia="Batang" w:hAnsi="Times New Roman"/>
          <w:sz w:val="26"/>
          <w:szCs w:val="26"/>
          <w:lang w:eastAsia="ko-KR"/>
        </w:rPr>
        <w:t>4) не характерно развитие толерантности при повторном применении;</w:t>
      </w:r>
    </w:p>
    <w:p w:rsidR="00B90A35" w:rsidRPr="004D791E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4D791E">
        <w:rPr>
          <w:rFonts w:ascii="Times New Roman" w:eastAsia="Batang" w:hAnsi="Times New Roman"/>
          <w:sz w:val="26"/>
          <w:szCs w:val="26"/>
          <w:lang w:eastAsia="ko-KR"/>
        </w:rPr>
        <w:t>5) не выражен синдром отмены.</w:t>
      </w:r>
    </w:p>
    <w:p w:rsidR="00B90A35" w:rsidRPr="006C2CD1" w:rsidRDefault="00B90A35" w:rsidP="00B90A35">
      <w:pPr>
        <w:pStyle w:val="p1835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C2CD1">
        <w:rPr>
          <w:color w:val="000000"/>
          <w:sz w:val="26"/>
          <w:szCs w:val="26"/>
        </w:rPr>
        <w:t xml:space="preserve">1-е поколение: </w:t>
      </w:r>
    </w:p>
    <w:p w:rsidR="00B90A35" w:rsidRPr="006C2CD1" w:rsidRDefault="00B90A35" w:rsidP="00B90A35">
      <w:pPr>
        <w:pStyle w:val="p1835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6C2CD1">
        <w:rPr>
          <w:b/>
          <w:i/>
          <w:color w:val="000000"/>
          <w:sz w:val="26"/>
          <w:szCs w:val="26"/>
        </w:rPr>
        <w:t>Каптоприл</w:t>
      </w:r>
      <w:proofErr w:type="spellEnd"/>
      <w:r w:rsidRPr="006C2CD1">
        <w:rPr>
          <w:b/>
          <w:i/>
          <w:color w:val="000000"/>
          <w:sz w:val="26"/>
          <w:szCs w:val="26"/>
        </w:rPr>
        <w:t xml:space="preserve"> (</w:t>
      </w:r>
      <w:proofErr w:type="spellStart"/>
      <w:r w:rsidRPr="006C2CD1">
        <w:rPr>
          <w:b/>
          <w:i/>
          <w:color w:val="000000"/>
          <w:sz w:val="26"/>
          <w:szCs w:val="26"/>
        </w:rPr>
        <w:t>капотен</w:t>
      </w:r>
      <w:proofErr w:type="spellEnd"/>
      <w:r w:rsidRPr="006C2CD1">
        <w:rPr>
          <w:b/>
          <w:i/>
          <w:color w:val="000000"/>
          <w:sz w:val="26"/>
          <w:szCs w:val="26"/>
        </w:rPr>
        <w:t xml:space="preserve">) </w:t>
      </w:r>
    </w:p>
    <w:p w:rsidR="00B90A35" w:rsidRPr="00841A7F" w:rsidRDefault="00B90A35" w:rsidP="00B90A35">
      <w:pPr>
        <w:pStyle w:val="p1835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C2CD1">
        <w:rPr>
          <w:color w:val="000000"/>
          <w:sz w:val="26"/>
          <w:szCs w:val="26"/>
        </w:rPr>
        <w:t xml:space="preserve">Назначают внутрь. Короткого действия (длительность действия 6-8ч). Приём 3-4 раза в сутки. Для более быстрого эффекта (при гипертензивном кризе) применяют </w:t>
      </w:r>
      <w:proofErr w:type="spellStart"/>
      <w:r w:rsidRPr="006C2CD1">
        <w:rPr>
          <w:color w:val="000000"/>
          <w:sz w:val="26"/>
          <w:szCs w:val="26"/>
        </w:rPr>
        <w:t>сублингвально</w:t>
      </w:r>
      <w:proofErr w:type="spellEnd"/>
      <w:r w:rsidRPr="006C2CD1">
        <w:rPr>
          <w:color w:val="000000"/>
          <w:sz w:val="26"/>
          <w:szCs w:val="26"/>
        </w:rPr>
        <w:t>.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 w:rsidRPr="006C2CD1">
        <w:rPr>
          <w:rFonts w:eastAsia="Calibri"/>
          <w:b/>
          <w:color w:val="000000"/>
          <w:sz w:val="26"/>
          <w:szCs w:val="26"/>
          <w:lang w:eastAsia="en-US"/>
        </w:rPr>
        <w:t xml:space="preserve">2-е поколение: </w:t>
      </w:r>
    </w:p>
    <w:p w:rsidR="00B90A35" w:rsidRDefault="00B90A35" w:rsidP="00B90A35">
      <w:pPr>
        <w:pStyle w:val="p1837"/>
        <w:spacing w:before="0" w:beforeAutospacing="0" w:after="0" w:afterAutospacing="0"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spellStart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Эналаприл</w:t>
      </w:r>
      <w:proofErr w:type="spellEnd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 xml:space="preserve"> (</w:t>
      </w:r>
      <w:proofErr w:type="spellStart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энап</w:t>
      </w:r>
      <w:proofErr w:type="spellEnd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 xml:space="preserve">, </w:t>
      </w:r>
      <w:proofErr w:type="spellStart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энам</w:t>
      </w:r>
      <w:proofErr w:type="spellEnd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 xml:space="preserve">, </w:t>
      </w:r>
      <w:proofErr w:type="spellStart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ренитек</w:t>
      </w:r>
      <w:proofErr w:type="spellEnd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)</w:t>
      </w:r>
      <w:r w:rsidRPr="006C2CD1">
        <w:rPr>
          <w:rFonts w:eastAsia="Calibri"/>
          <w:i/>
          <w:color w:val="000000"/>
          <w:sz w:val="26"/>
          <w:szCs w:val="26"/>
          <w:lang w:eastAsia="en-US"/>
        </w:rPr>
        <w:t xml:space="preserve"> </w:t>
      </w:r>
      <w:r w:rsidRPr="006C2CD1">
        <w:rPr>
          <w:rFonts w:eastAsia="Calibri"/>
          <w:color w:val="000000"/>
          <w:sz w:val="26"/>
          <w:szCs w:val="26"/>
          <w:lang w:eastAsia="en-US"/>
        </w:rPr>
        <w:t xml:space="preserve">и др. </w:t>
      </w:r>
    </w:p>
    <w:p w:rsidR="00B90A35" w:rsidRDefault="00B90A35" w:rsidP="00B90A35">
      <w:pPr>
        <w:pStyle w:val="p1837"/>
        <w:spacing w:before="0" w:beforeAutospacing="0" w:after="0" w:afterAutospacing="0"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C2CD1">
        <w:rPr>
          <w:rFonts w:eastAsia="Calibri"/>
          <w:color w:val="000000"/>
          <w:sz w:val="26"/>
          <w:szCs w:val="26"/>
          <w:lang w:eastAsia="en-US"/>
        </w:rPr>
        <w:t>Средняя продолжительность действия. Приём 2 раза в сутки.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 w:rsidRPr="006C2CD1">
        <w:rPr>
          <w:rFonts w:eastAsia="Calibri"/>
          <w:b/>
          <w:color w:val="000000"/>
          <w:sz w:val="26"/>
          <w:szCs w:val="26"/>
          <w:lang w:eastAsia="en-US"/>
        </w:rPr>
        <w:t xml:space="preserve">3-е поколение: 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proofErr w:type="spellStart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Рамиприл</w:t>
      </w:r>
      <w:proofErr w:type="spellEnd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 xml:space="preserve">, 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proofErr w:type="spellStart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Лизиноприл</w:t>
      </w:r>
      <w:proofErr w:type="spellEnd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 xml:space="preserve"> (</w:t>
      </w:r>
      <w:proofErr w:type="spellStart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диротон</w:t>
      </w:r>
      <w:proofErr w:type="spellEnd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),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proofErr w:type="spellStart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Моноприл</w:t>
      </w:r>
      <w:proofErr w:type="spellEnd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 xml:space="preserve"> и др.</w:t>
      </w:r>
    </w:p>
    <w:p w:rsidR="00B90A35" w:rsidRPr="00473E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 w:rsidRPr="00473ED1">
        <w:rPr>
          <w:rFonts w:eastAsia="Calibri"/>
          <w:b/>
          <w:color w:val="000000"/>
          <w:sz w:val="26"/>
          <w:szCs w:val="26"/>
          <w:lang w:eastAsia="en-US"/>
        </w:rPr>
        <w:t xml:space="preserve">4-е поколение: 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proofErr w:type="spellStart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Периндоприл</w:t>
      </w:r>
      <w:proofErr w:type="spellEnd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 xml:space="preserve"> (</w:t>
      </w:r>
      <w:proofErr w:type="spellStart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>престариум</w:t>
      </w:r>
      <w:proofErr w:type="spellEnd"/>
      <w:r w:rsidRPr="006C2CD1">
        <w:rPr>
          <w:rFonts w:eastAsia="Calibri"/>
          <w:b/>
          <w:i/>
          <w:color w:val="000000"/>
          <w:sz w:val="26"/>
          <w:szCs w:val="26"/>
          <w:lang w:eastAsia="en-US"/>
        </w:rPr>
        <w:t xml:space="preserve">) </w:t>
      </w:r>
    </w:p>
    <w:p w:rsidR="00B90A35" w:rsidRDefault="00B90A35" w:rsidP="00B90A35">
      <w:pPr>
        <w:pStyle w:val="p1837"/>
        <w:spacing w:before="0" w:beforeAutospacing="0" w:after="0" w:afterAutospacing="0"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C2CD1">
        <w:rPr>
          <w:rFonts w:eastAsia="Calibri"/>
          <w:color w:val="000000"/>
          <w:sz w:val="26"/>
          <w:szCs w:val="26"/>
          <w:lang w:eastAsia="en-US"/>
        </w:rPr>
        <w:t>Хорошо всасываются в ЖКТ. Длительного действия (24 ч). Приём 1 раз в сутки.</w:t>
      </w:r>
    </w:p>
    <w:p w:rsidR="00B90A35" w:rsidRDefault="00B90A35" w:rsidP="00B90A35">
      <w:pPr>
        <w:pStyle w:val="p183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Побочные эффекты ингибиторов АПФ:</w:t>
      </w:r>
    </w:p>
    <w:p w:rsidR="00B90A35" w:rsidRPr="00E22F2F" w:rsidRDefault="00B90A35" w:rsidP="00B90A35">
      <w:pPr>
        <w:numPr>
          <w:ilvl w:val="0"/>
          <w:numId w:val="4"/>
        </w:numPr>
        <w:spacing w:after="0"/>
        <w:ind w:left="0" w:hanging="357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E22F2F">
        <w:rPr>
          <w:rFonts w:ascii="Times New Roman" w:eastAsia="Batang" w:hAnsi="Times New Roman"/>
          <w:sz w:val="26"/>
          <w:szCs w:val="26"/>
          <w:lang w:eastAsia="ko-KR"/>
        </w:rPr>
        <w:t xml:space="preserve">аллергия </w:t>
      </w:r>
      <w:r>
        <w:rPr>
          <w:rFonts w:ascii="Times New Roman" w:eastAsia="Batang" w:hAnsi="Times New Roman"/>
          <w:sz w:val="26"/>
          <w:szCs w:val="26"/>
          <w:lang w:eastAsia="ko-KR"/>
        </w:rPr>
        <w:t>(</w:t>
      </w:r>
      <w:r w:rsidRPr="004D791E">
        <w:rPr>
          <w:rFonts w:ascii="Times New Roman" w:eastAsia="Batang" w:hAnsi="Times New Roman"/>
          <w:sz w:val="26"/>
          <w:szCs w:val="26"/>
          <w:lang w:eastAsia="ko-KR"/>
        </w:rPr>
        <w:t>крапивница, кожный зуд</w:t>
      </w:r>
      <w:r>
        <w:rPr>
          <w:rFonts w:ascii="Times New Roman" w:eastAsia="Batang" w:hAnsi="Times New Roman"/>
          <w:sz w:val="26"/>
          <w:szCs w:val="26"/>
          <w:lang w:eastAsia="ko-KR"/>
        </w:rPr>
        <w:t>,</w:t>
      </w:r>
      <w:r w:rsidRPr="004D791E">
        <w:rPr>
          <w:rFonts w:ascii="Times New Roman" w:eastAsia="Batang" w:hAnsi="Times New Roman"/>
          <w:sz w:val="26"/>
          <w:szCs w:val="26"/>
          <w:lang w:eastAsia="ko-KR"/>
        </w:rPr>
        <w:t xml:space="preserve"> ангионеврот</w:t>
      </w:r>
      <w:r>
        <w:rPr>
          <w:rFonts w:ascii="Times New Roman" w:eastAsia="Batang" w:hAnsi="Times New Roman"/>
          <w:sz w:val="26"/>
          <w:szCs w:val="26"/>
          <w:lang w:eastAsia="ko-KR"/>
        </w:rPr>
        <w:t>ический отек);</w:t>
      </w:r>
    </w:p>
    <w:p w:rsidR="00B90A35" w:rsidRPr="00E22F2F" w:rsidRDefault="00B90A35" w:rsidP="00B90A35">
      <w:pPr>
        <w:numPr>
          <w:ilvl w:val="0"/>
          <w:numId w:val="4"/>
        </w:numPr>
        <w:spacing w:after="0"/>
        <w:ind w:left="0" w:hanging="357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E22F2F">
        <w:rPr>
          <w:rFonts w:ascii="Times New Roman" w:eastAsia="Batang" w:hAnsi="Times New Roman"/>
          <w:sz w:val="26"/>
          <w:szCs w:val="26"/>
          <w:lang w:eastAsia="ko-KR"/>
        </w:rPr>
        <w:t>металлический привкус</w:t>
      </w:r>
      <w:r>
        <w:rPr>
          <w:rFonts w:ascii="Times New Roman" w:eastAsia="Batang" w:hAnsi="Times New Roman"/>
          <w:sz w:val="26"/>
          <w:szCs w:val="26"/>
          <w:lang w:eastAsia="ko-KR"/>
        </w:rPr>
        <w:t>,</w:t>
      </w:r>
      <w:r w:rsidRPr="00E22F2F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r w:rsidRPr="004D791E">
        <w:rPr>
          <w:rFonts w:ascii="Times New Roman" w:eastAsia="Batang" w:hAnsi="Times New Roman"/>
          <w:sz w:val="26"/>
          <w:szCs w:val="26"/>
          <w:lang w:eastAsia="ko-KR"/>
        </w:rPr>
        <w:t xml:space="preserve">тошнота, рвота, диарея или </w:t>
      </w:r>
      <w:proofErr w:type="spellStart"/>
      <w:r w:rsidRPr="004D791E">
        <w:rPr>
          <w:rFonts w:ascii="Times New Roman" w:eastAsia="Batang" w:hAnsi="Times New Roman"/>
          <w:sz w:val="26"/>
          <w:szCs w:val="26"/>
          <w:lang w:eastAsia="ko-KR"/>
        </w:rPr>
        <w:t>конст</w:t>
      </w:r>
      <w:r>
        <w:rPr>
          <w:rFonts w:ascii="Times New Roman" w:eastAsia="Batang" w:hAnsi="Times New Roman"/>
          <w:sz w:val="26"/>
          <w:szCs w:val="26"/>
          <w:lang w:eastAsia="ko-KR"/>
        </w:rPr>
        <w:t>ип</w:t>
      </w:r>
      <w:r w:rsidRPr="004D791E">
        <w:rPr>
          <w:rFonts w:ascii="Times New Roman" w:eastAsia="Batang" w:hAnsi="Times New Roman"/>
          <w:sz w:val="26"/>
          <w:szCs w:val="26"/>
          <w:lang w:eastAsia="ko-KR"/>
        </w:rPr>
        <w:t>ация</w:t>
      </w:r>
      <w:proofErr w:type="spellEnd"/>
      <w:r w:rsidRPr="004D791E">
        <w:rPr>
          <w:rFonts w:ascii="Times New Roman" w:eastAsia="Batang" w:hAnsi="Times New Roman"/>
          <w:sz w:val="26"/>
          <w:szCs w:val="26"/>
          <w:lang w:eastAsia="ko-KR"/>
        </w:rPr>
        <w:t>;</w:t>
      </w:r>
    </w:p>
    <w:p w:rsidR="00B90A35" w:rsidRPr="00E22F2F" w:rsidRDefault="00B90A35" w:rsidP="00B90A35">
      <w:pPr>
        <w:numPr>
          <w:ilvl w:val="0"/>
          <w:numId w:val="4"/>
        </w:numPr>
        <w:spacing w:after="0"/>
        <w:ind w:left="0" w:hanging="357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E22F2F">
        <w:rPr>
          <w:rFonts w:ascii="Times New Roman" w:eastAsia="Batang" w:hAnsi="Times New Roman"/>
          <w:sz w:val="26"/>
          <w:szCs w:val="26"/>
          <w:lang w:eastAsia="ko-KR"/>
        </w:rPr>
        <w:t xml:space="preserve">рефлекторное повышение ЧСС </w:t>
      </w:r>
    </w:p>
    <w:p w:rsidR="00B90A35" w:rsidRPr="00E22F2F" w:rsidRDefault="00B90A35" w:rsidP="00B90A35">
      <w:pPr>
        <w:numPr>
          <w:ilvl w:val="0"/>
          <w:numId w:val="4"/>
        </w:numPr>
        <w:spacing w:after="0"/>
        <w:ind w:left="0" w:hanging="357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E22F2F">
        <w:rPr>
          <w:rFonts w:ascii="Times New Roman" w:eastAsia="Batang" w:hAnsi="Times New Roman"/>
          <w:sz w:val="26"/>
          <w:szCs w:val="26"/>
          <w:lang w:eastAsia="ko-KR"/>
        </w:rPr>
        <w:t xml:space="preserve">сухой кашель (67 %) </w:t>
      </w:r>
    </w:p>
    <w:p w:rsidR="00B90A35" w:rsidRPr="00E22F2F" w:rsidRDefault="00B90A35" w:rsidP="00B90A35">
      <w:pPr>
        <w:numPr>
          <w:ilvl w:val="0"/>
          <w:numId w:val="4"/>
        </w:numPr>
        <w:spacing w:after="0"/>
        <w:ind w:left="0" w:hanging="357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E22F2F">
        <w:rPr>
          <w:rFonts w:ascii="Times New Roman" w:eastAsia="Batang" w:hAnsi="Times New Roman"/>
          <w:sz w:val="26"/>
          <w:szCs w:val="26"/>
          <w:lang w:eastAsia="ko-KR"/>
        </w:rPr>
        <w:t xml:space="preserve">лейкопения 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C2CD1">
        <w:rPr>
          <w:b/>
          <w:color w:val="000000"/>
          <w:sz w:val="26"/>
          <w:szCs w:val="26"/>
        </w:rPr>
        <w:t>Показания к применению</w:t>
      </w:r>
      <w:r w:rsidRPr="006C2CD1">
        <w:rPr>
          <w:color w:val="000000"/>
          <w:sz w:val="26"/>
          <w:szCs w:val="26"/>
        </w:rPr>
        <w:t>: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C2CD1">
        <w:rPr>
          <w:color w:val="000000"/>
          <w:sz w:val="26"/>
          <w:szCs w:val="26"/>
        </w:rPr>
        <w:t>Длительное лечение ГБ, гипертонические кризы;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C2CD1">
        <w:rPr>
          <w:color w:val="000000"/>
          <w:sz w:val="26"/>
          <w:szCs w:val="26"/>
        </w:rPr>
        <w:t>Сочетание ГБ и стенокардии, аритмии.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 w:rsidRPr="006C2CD1">
        <w:rPr>
          <w:b/>
          <w:color w:val="000000"/>
          <w:sz w:val="26"/>
          <w:szCs w:val="26"/>
        </w:rPr>
        <w:lastRenderedPageBreak/>
        <w:t>Противопоказания: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C2CD1">
        <w:rPr>
          <w:color w:val="000000"/>
          <w:sz w:val="26"/>
          <w:szCs w:val="26"/>
        </w:rPr>
        <w:t>Аллергия;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C2CD1">
        <w:rPr>
          <w:color w:val="000000"/>
          <w:sz w:val="26"/>
          <w:szCs w:val="26"/>
        </w:rPr>
        <w:t>Почечная недостаточность;</w:t>
      </w:r>
    </w:p>
    <w:p w:rsidR="00B90A35" w:rsidRPr="006C2CD1" w:rsidRDefault="00B90A35" w:rsidP="00B90A35">
      <w:pPr>
        <w:pStyle w:val="p183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C2CD1">
        <w:rPr>
          <w:color w:val="000000"/>
          <w:sz w:val="26"/>
          <w:szCs w:val="26"/>
        </w:rPr>
        <w:t>Беременность (</w:t>
      </w:r>
      <w:proofErr w:type="spellStart"/>
      <w:r w:rsidRPr="006C2CD1">
        <w:rPr>
          <w:color w:val="000000"/>
          <w:sz w:val="26"/>
          <w:szCs w:val="26"/>
        </w:rPr>
        <w:t>тератогенны</w:t>
      </w:r>
      <w:proofErr w:type="spellEnd"/>
      <w:r w:rsidRPr="006C2CD1">
        <w:rPr>
          <w:color w:val="000000"/>
          <w:sz w:val="26"/>
          <w:szCs w:val="26"/>
        </w:rPr>
        <w:t>)</w:t>
      </w:r>
    </w:p>
    <w:p w:rsidR="00B90A35" w:rsidRPr="00ED4BB2" w:rsidRDefault="00B90A35" w:rsidP="00B90A35">
      <w:pPr>
        <w:pStyle w:val="p1838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2.Блокаторы </w:t>
      </w:r>
      <w:proofErr w:type="spellStart"/>
      <w:r>
        <w:rPr>
          <w:b/>
          <w:color w:val="000000"/>
          <w:sz w:val="26"/>
          <w:szCs w:val="26"/>
        </w:rPr>
        <w:t>ангиотензиновых</w:t>
      </w:r>
      <w:proofErr w:type="spellEnd"/>
      <w:r>
        <w:rPr>
          <w:b/>
          <w:color w:val="000000"/>
          <w:sz w:val="26"/>
          <w:szCs w:val="26"/>
        </w:rPr>
        <w:t xml:space="preserve"> рецепторов - </w:t>
      </w:r>
      <w:r>
        <w:rPr>
          <w:color w:val="000000"/>
          <w:sz w:val="26"/>
          <w:szCs w:val="26"/>
        </w:rPr>
        <w:t xml:space="preserve">блокирует </w:t>
      </w:r>
      <w:proofErr w:type="spellStart"/>
      <w:r>
        <w:rPr>
          <w:color w:val="000000"/>
          <w:sz w:val="26"/>
          <w:szCs w:val="26"/>
        </w:rPr>
        <w:t>ангиотензиновые</w:t>
      </w:r>
      <w:proofErr w:type="spellEnd"/>
      <w:r>
        <w:rPr>
          <w:color w:val="000000"/>
          <w:sz w:val="26"/>
          <w:szCs w:val="26"/>
        </w:rPr>
        <w:t xml:space="preserve"> рецепторы.</w:t>
      </w:r>
      <w:r w:rsidRPr="00841A7F">
        <w:rPr>
          <w:color w:val="000000"/>
          <w:sz w:val="26"/>
          <w:szCs w:val="26"/>
        </w:rPr>
        <w:t xml:space="preserve"> Снижает артериальное</w:t>
      </w:r>
      <w:r>
        <w:rPr>
          <w:color w:val="000000"/>
          <w:sz w:val="26"/>
          <w:szCs w:val="26"/>
        </w:rPr>
        <w:t xml:space="preserve"> давление </w:t>
      </w:r>
      <w:r w:rsidRPr="00841A7F">
        <w:rPr>
          <w:color w:val="000000"/>
          <w:sz w:val="26"/>
          <w:szCs w:val="26"/>
        </w:rPr>
        <w:t>в результате снижения тонуса сосудов</w:t>
      </w:r>
      <w:r>
        <w:rPr>
          <w:color w:val="000000"/>
          <w:sz w:val="26"/>
          <w:szCs w:val="26"/>
        </w:rPr>
        <w:t>.</w:t>
      </w:r>
    </w:p>
    <w:p w:rsidR="00B90A35" w:rsidRDefault="00B90A35" w:rsidP="00B90A35">
      <w:pPr>
        <w:pStyle w:val="p1838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F624F5">
        <w:rPr>
          <w:b/>
          <w:i/>
          <w:color w:val="000000"/>
          <w:sz w:val="26"/>
          <w:szCs w:val="26"/>
        </w:rPr>
        <w:t>Лозартан</w:t>
      </w:r>
      <w:proofErr w:type="spellEnd"/>
      <w:r>
        <w:rPr>
          <w:b/>
          <w:i/>
          <w:color w:val="000000"/>
          <w:sz w:val="26"/>
          <w:szCs w:val="26"/>
        </w:rPr>
        <w:t xml:space="preserve"> (</w:t>
      </w:r>
      <w:proofErr w:type="spellStart"/>
      <w:r>
        <w:rPr>
          <w:b/>
          <w:i/>
          <w:color w:val="000000"/>
          <w:sz w:val="26"/>
          <w:szCs w:val="26"/>
        </w:rPr>
        <w:t>лозап</w:t>
      </w:r>
      <w:proofErr w:type="spellEnd"/>
      <w:r>
        <w:rPr>
          <w:b/>
          <w:i/>
          <w:color w:val="000000"/>
          <w:sz w:val="26"/>
          <w:szCs w:val="26"/>
        </w:rPr>
        <w:t>)</w:t>
      </w:r>
      <w:proofErr w:type="gramStart"/>
      <w:r>
        <w:rPr>
          <w:color w:val="000000"/>
          <w:sz w:val="26"/>
          <w:szCs w:val="26"/>
        </w:rPr>
        <w:t>–п</w:t>
      </w:r>
      <w:proofErr w:type="gramEnd"/>
      <w:r>
        <w:rPr>
          <w:color w:val="000000"/>
          <w:sz w:val="26"/>
          <w:szCs w:val="26"/>
        </w:rPr>
        <w:t xml:space="preserve">родолжительность </w:t>
      </w:r>
      <w:r w:rsidRPr="00E22F2F">
        <w:rPr>
          <w:color w:val="000000"/>
          <w:sz w:val="26"/>
          <w:szCs w:val="26"/>
        </w:rPr>
        <w:t xml:space="preserve">действия 12-24 часа. </w:t>
      </w:r>
      <w:r>
        <w:rPr>
          <w:color w:val="000000"/>
          <w:sz w:val="26"/>
          <w:szCs w:val="26"/>
        </w:rPr>
        <w:t>П</w:t>
      </w:r>
      <w:r w:rsidRPr="00E22F2F">
        <w:rPr>
          <w:color w:val="000000"/>
          <w:sz w:val="26"/>
          <w:szCs w:val="26"/>
        </w:rPr>
        <w:t>рименяют для лечения артериальной гипертензии</w:t>
      </w:r>
      <w:r w:rsidRPr="00E22F2F">
        <w:rPr>
          <w:sz w:val="26"/>
          <w:szCs w:val="26"/>
        </w:rPr>
        <w:t xml:space="preserve"> 1 раз в сутки, внутрь</w:t>
      </w:r>
      <w:r w:rsidRPr="00FB0423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FB0423">
        <w:rPr>
          <w:sz w:val="26"/>
          <w:szCs w:val="26"/>
        </w:rPr>
        <w:t>е вызыва</w:t>
      </w:r>
      <w:r>
        <w:rPr>
          <w:sz w:val="26"/>
          <w:szCs w:val="26"/>
        </w:rPr>
        <w:t>е</w:t>
      </w:r>
      <w:r w:rsidRPr="00FB0423">
        <w:rPr>
          <w:sz w:val="26"/>
          <w:szCs w:val="26"/>
        </w:rPr>
        <w:t>т сухой кашель, ангионевротический отек бывает редко</w:t>
      </w:r>
      <w:r>
        <w:rPr>
          <w:sz w:val="26"/>
          <w:szCs w:val="26"/>
        </w:rPr>
        <w:t>.</w:t>
      </w:r>
    </w:p>
    <w:p w:rsidR="00B90A35" w:rsidRPr="00473ED1" w:rsidRDefault="00B90A35" w:rsidP="00B90A35">
      <w:pPr>
        <w:pStyle w:val="p1838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473ED1">
        <w:rPr>
          <w:b/>
          <w:i/>
          <w:sz w:val="26"/>
          <w:szCs w:val="26"/>
        </w:rPr>
        <w:t>Валсартан</w:t>
      </w:r>
      <w:proofErr w:type="spellEnd"/>
    </w:p>
    <w:p w:rsidR="00B90A35" w:rsidRDefault="00B90A35" w:rsidP="00B90A35">
      <w:pPr>
        <w:pStyle w:val="p1760"/>
        <w:spacing w:before="0" w:beforeAutospacing="0" w:after="0" w:afterAutospacing="0" w:line="276" w:lineRule="auto"/>
        <w:jc w:val="center"/>
        <w:rPr>
          <w:rStyle w:val="ft328"/>
          <w:b/>
          <w:color w:val="000000"/>
        </w:rPr>
      </w:pPr>
    </w:p>
    <w:p w:rsidR="00B90A35" w:rsidRDefault="00B90A35" w:rsidP="00B90A35">
      <w:pPr>
        <w:pStyle w:val="p1760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A51EAF">
        <w:rPr>
          <w:rStyle w:val="ft328"/>
          <w:b/>
          <w:color w:val="000000"/>
        </w:rPr>
        <w:t>СОСУДОРАСШИРЯЮЩИЕ (МИОТРОПНЫЕ СРЕДСТВА)</w:t>
      </w:r>
      <w:r w:rsidRPr="00A51E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</w:t>
      </w:r>
    </w:p>
    <w:p w:rsidR="00B90A35" w:rsidRPr="00A51EAF" w:rsidRDefault="00B90A35" w:rsidP="00B90A35">
      <w:pPr>
        <w:pStyle w:val="p1760"/>
        <w:spacing w:before="0" w:beforeAutospacing="0" w:after="0" w:afterAutospacing="0" w:line="276" w:lineRule="auto"/>
        <w:jc w:val="center"/>
        <w:rPr>
          <w:b/>
          <w:iCs/>
          <w:color w:val="000000"/>
          <w:sz w:val="26"/>
          <w:szCs w:val="26"/>
        </w:rPr>
      </w:pPr>
      <w:r w:rsidRPr="00841A7F">
        <w:rPr>
          <w:color w:val="000000"/>
          <w:sz w:val="26"/>
          <w:szCs w:val="26"/>
        </w:rPr>
        <w:t>действуют на гладкие мышцы кровеносных сосудов и вызывают их расширение.</w:t>
      </w:r>
    </w:p>
    <w:p w:rsidR="00B90A35" w:rsidRDefault="00B90A35" w:rsidP="00B90A35">
      <w:pPr>
        <w:pStyle w:val="p1798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  <w:r w:rsidRPr="00F624F5">
        <w:rPr>
          <w:b/>
          <w:sz w:val="26"/>
          <w:szCs w:val="26"/>
        </w:rPr>
        <w:t>Антагонисты кальция:</w:t>
      </w:r>
    </w:p>
    <w:p w:rsidR="00B90A35" w:rsidRPr="00F624F5" w:rsidRDefault="00B90A35" w:rsidP="00B90A35">
      <w:pPr>
        <w:pStyle w:val="p1798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  <w:proofErr w:type="spellStart"/>
      <w:r w:rsidRPr="00F624F5">
        <w:rPr>
          <w:b/>
          <w:i/>
          <w:sz w:val="26"/>
          <w:szCs w:val="26"/>
        </w:rPr>
        <w:t>Нифедипин</w:t>
      </w:r>
      <w:proofErr w:type="spellEnd"/>
      <w:r w:rsidRPr="00F624F5">
        <w:rPr>
          <w:b/>
          <w:i/>
          <w:sz w:val="26"/>
          <w:szCs w:val="26"/>
        </w:rPr>
        <w:t xml:space="preserve"> (</w:t>
      </w:r>
      <w:proofErr w:type="spellStart"/>
      <w:r w:rsidRPr="00F624F5">
        <w:rPr>
          <w:b/>
          <w:i/>
          <w:sz w:val="26"/>
          <w:szCs w:val="26"/>
        </w:rPr>
        <w:t>коринфар</w:t>
      </w:r>
      <w:proofErr w:type="spellEnd"/>
      <w:r w:rsidRPr="00F624F5">
        <w:rPr>
          <w:b/>
          <w:i/>
          <w:sz w:val="26"/>
          <w:szCs w:val="26"/>
        </w:rPr>
        <w:t xml:space="preserve"> и </w:t>
      </w:r>
      <w:proofErr w:type="spellStart"/>
      <w:proofErr w:type="gramStart"/>
      <w:r w:rsidRPr="00F624F5">
        <w:rPr>
          <w:b/>
          <w:i/>
          <w:sz w:val="26"/>
          <w:szCs w:val="26"/>
        </w:rPr>
        <w:t>др</w:t>
      </w:r>
      <w:proofErr w:type="spellEnd"/>
      <w:proofErr w:type="gramEnd"/>
      <w:r w:rsidRPr="00F624F5">
        <w:rPr>
          <w:b/>
          <w:i/>
          <w:sz w:val="26"/>
          <w:szCs w:val="26"/>
        </w:rPr>
        <w:t>);</w:t>
      </w:r>
    </w:p>
    <w:p w:rsidR="00B90A35" w:rsidRPr="00F624F5" w:rsidRDefault="00B90A35" w:rsidP="00B90A35">
      <w:pPr>
        <w:pStyle w:val="p1798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  <w:proofErr w:type="spellStart"/>
      <w:r w:rsidRPr="00F624F5">
        <w:rPr>
          <w:b/>
          <w:i/>
          <w:sz w:val="26"/>
          <w:szCs w:val="26"/>
        </w:rPr>
        <w:t>Амлодипин</w:t>
      </w:r>
      <w:proofErr w:type="spellEnd"/>
      <w:r w:rsidRPr="00F624F5">
        <w:rPr>
          <w:b/>
          <w:i/>
          <w:sz w:val="26"/>
          <w:szCs w:val="26"/>
        </w:rPr>
        <w:t xml:space="preserve"> (</w:t>
      </w:r>
      <w:proofErr w:type="spellStart"/>
      <w:r w:rsidRPr="00F624F5">
        <w:rPr>
          <w:b/>
          <w:i/>
          <w:sz w:val="26"/>
          <w:szCs w:val="26"/>
        </w:rPr>
        <w:t>норваск</w:t>
      </w:r>
      <w:proofErr w:type="spellEnd"/>
      <w:r w:rsidRPr="00F624F5">
        <w:rPr>
          <w:b/>
          <w:i/>
          <w:sz w:val="26"/>
          <w:szCs w:val="26"/>
        </w:rPr>
        <w:t>);</w:t>
      </w:r>
    </w:p>
    <w:p w:rsidR="00B90A35" w:rsidRPr="00F624F5" w:rsidRDefault="00B90A35" w:rsidP="00B90A35">
      <w:pPr>
        <w:pStyle w:val="p1798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  <w:proofErr w:type="spellStart"/>
      <w:r w:rsidRPr="00F624F5">
        <w:rPr>
          <w:b/>
          <w:i/>
          <w:sz w:val="26"/>
          <w:szCs w:val="26"/>
        </w:rPr>
        <w:t>Верапамил</w:t>
      </w:r>
      <w:proofErr w:type="spellEnd"/>
      <w:r w:rsidRPr="00F624F5">
        <w:rPr>
          <w:b/>
          <w:i/>
          <w:sz w:val="26"/>
          <w:szCs w:val="26"/>
        </w:rPr>
        <w:t xml:space="preserve"> (</w:t>
      </w:r>
      <w:proofErr w:type="spellStart"/>
      <w:r w:rsidRPr="00F624F5">
        <w:rPr>
          <w:b/>
          <w:i/>
          <w:sz w:val="26"/>
          <w:szCs w:val="26"/>
        </w:rPr>
        <w:t>изоптин</w:t>
      </w:r>
      <w:proofErr w:type="spellEnd"/>
      <w:r w:rsidRPr="00F624F5">
        <w:rPr>
          <w:b/>
          <w:i/>
          <w:sz w:val="26"/>
          <w:szCs w:val="26"/>
        </w:rPr>
        <w:t xml:space="preserve"> и </w:t>
      </w:r>
      <w:proofErr w:type="spellStart"/>
      <w:proofErr w:type="gramStart"/>
      <w:r w:rsidRPr="00F624F5">
        <w:rPr>
          <w:b/>
          <w:i/>
          <w:sz w:val="26"/>
          <w:szCs w:val="26"/>
        </w:rPr>
        <w:t>др</w:t>
      </w:r>
      <w:proofErr w:type="spellEnd"/>
      <w:proofErr w:type="gramEnd"/>
      <w:r w:rsidRPr="00F624F5">
        <w:rPr>
          <w:b/>
          <w:i/>
          <w:sz w:val="26"/>
          <w:szCs w:val="26"/>
        </w:rPr>
        <w:t>)</w:t>
      </w:r>
    </w:p>
    <w:p w:rsidR="00B90A35" w:rsidRDefault="00B90A35" w:rsidP="00B90A35">
      <w:pPr>
        <w:pStyle w:val="p1798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  <w:proofErr w:type="spellStart"/>
      <w:r w:rsidRPr="00F624F5">
        <w:rPr>
          <w:b/>
          <w:i/>
          <w:sz w:val="26"/>
          <w:szCs w:val="26"/>
        </w:rPr>
        <w:t>Дилтиазем</w:t>
      </w:r>
      <w:proofErr w:type="spellEnd"/>
      <w:r w:rsidRPr="00F624F5">
        <w:rPr>
          <w:b/>
          <w:i/>
          <w:sz w:val="26"/>
          <w:szCs w:val="26"/>
        </w:rPr>
        <w:t xml:space="preserve"> (</w:t>
      </w:r>
      <w:proofErr w:type="spellStart"/>
      <w:r w:rsidRPr="00F624F5">
        <w:rPr>
          <w:b/>
          <w:i/>
          <w:sz w:val="26"/>
          <w:szCs w:val="26"/>
        </w:rPr>
        <w:t>кардил</w:t>
      </w:r>
      <w:proofErr w:type="spellEnd"/>
      <w:r w:rsidRPr="00F624F5">
        <w:rPr>
          <w:b/>
          <w:i/>
          <w:sz w:val="26"/>
          <w:szCs w:val="26"/>
        </w:rPr>
        <w:t>)</w:t>
      </w:r>
    </w:p>
    <w:p w:rsidR="00B90A35" w:rsidRPr="004D791E" w:rsidRDefault="00B90A35" w:rsidP="00B90A35">
      <w:pPr>
        <w:pStyle w:val="p1798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F624F5">
        <w:rPr>
          <w:b/>
          <w:i/>
          <w:sz w:val="26"/>
          <w:szCs w:val="26"/>
        </w:rPr>
        <w:t>Нифедипин</w:t>
      </w:r>
      <w:proofErr w:type="spellEnd"/>
      <w:r w:rsidRPr="00F624F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 антагонист ионов кальция (</w:t>
      </w:r>
      <w:proofErr w:type="spellStart"/>
      <w:r>
        <w:rPr>
          <w:sz w:val="26"/>
          <w:szCs w:val="26"/>
        </w:rPr>
        <w:t>блокатор</w:t>
      </w:r>
      <w:proofErr w:type="spellEnd"/>
      <w:r>
        <w:rPr>
          <w:sz w:val="26"/>
          <w:szCs w:val="26"/>
        </w:rPr>
        <w:t xml:space="preserve"> медленных кальциевых каналов) препятствует поступлению ионов кальция в клетку, вызывает расслабление гладких мышц сосудов. Вызывает быстрый гипотензивный эффект, при </w:t>
      </w:r>
      <w:proofErr w:type="spellStart"/>
      <w:r>
        <w:rPr>
          <w:sz w:val="26"/>
          <w:szCs w:val="26"/>
        </w:rPr>
        <w:t>сублингвальном</w:t>
      </w:r>
      <w:proofErr w:type="spellEnd"/>
      <w:r>
        <w:rPr>
          <w:sz w:val="26"/>
          <w:szCs w:val="26"/>
        </w:rPr>
        <w:t xml:space="preserve"> приеме действие через 15 мин, применяется при гипертензивных </w:t>
      </w:r>
      <w:r w:rsidRPr="004D791E">
        <w:rPr>
          <w:sz w:val="26"/>
          <w:szCs w:val="26"/>
        </w:rPr>
        <w:t xml:space="preserve">кризах. Действие </w:t>
      </w:r>
      <w:proofErr w:type="spellStart"/>
      <w:r w:rsidRPr="004D791E">
        <w:rPr>
          <w:sz w:val="26"/>
          <w:szCs w:val="26"/>
        </w:rPr>
        <w:t>нифедипина</w:t>
      </w:r>
      <w:proofErr w:type="spellEnd"/>
      <w:r w:rsidRPr="004D791E">
        <w:rPr>
          <w:sz w:val="26"/>
          <w:szCs w:val="26"/>
        </w:rPr>
        <w:t xml:space="preserve"> продолжается 6-8ч. Препарат назначают внутрь.</w:t>
      </w:r>
    </w:p>
    <w:p w:rsidR="00B90A35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D791E">
        <w:rPr>
          <w:rFonts w:ascii="Times New Roman" w:hAnsi="Times New Roman"/>
          <w:sz w:val="26"/>
          <w:szCs w:val="26"/>
        </w:rPr>
        <w:t xml:space="preserve">Для систематического лечения артериальной гипертензии рекомендуют только препараты </w:t>
      </w:r>
      <w:proofErr w:type="spellStart"/>
      <w:r w:rsidRPr="004D791E">
        <w:rPr>
          <w:rFonts w:ascii="Times New Roman" w:hAnsi="Times New Roman"/>
          <w:sz w:val="26"/>
          <w:szCs w:val="26"/>
        </w:rPr>
        <w:t>нифедипина</w:t>
      </w:r>
      <w:proofErr w:type="spellEnd"/>
      <w:r w:rsidRPr="004D791E">
        <w:rPr>
          <w:rFonts w:ascii="Times New Roman" w:hAnsi="Times New Roman"/>
          <w:sz w:val="26"/>
          <w:szCs w:val="26"/>
        </w:rPr>
        <w:t xml:space="preserve"> длительного действия (</w:t>
      </w:r>
      <w:proofErr w:type="spellStart"/>
      <w:r w:rsidRPr="004D791E">
        <w:rPr>
          <w:rFonts w:ascii="Times New Roman" w:hAnsi="Times New Roman"/>
          <w:sz w:val="26"/>
          <w:szCs w:val="26"/>
        </w:rPr>
        <w:t>таблетки-ретард</w:t>
      </w:r>
      <w:proofErr w:type="spellEnd"/>
      <w:r w:rsidRPr="004D791E">
        <w:rPr>
          <w:rFonts w:ascii="Times New Roman" w:hAnsi="Times New Roman"/>
          <w:sz w:val="26"/>
          <w:szCs w:val="26"/>
        </w:rPr>
        <w:t>), которые действуют 24 ч и назначаются 1 раз в сутки</w:t>
      </w:r>
      <w:r>
        <w:rPr>
          <w:rFonts w:ascii="Times New Roman" w:hAnsi="Times New Roman"/>
          <w:sz w:val="26"/>
          <w:szCs w:val="26"/>
        </w:rPr>
        <w:t>.</w:t>
      </w:r>
    </w:p>
    <w:p w:rsidR="00B90A35" w:rsidRPr="004D791E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proofErr w:type="gramStart"/>
      <w:r>
        <w:rPr>
          <w:rFonts w:ascii="Times New Roman" w:eastAsia="Batang" w:hAnsi="Times New Roman"/>
          <w:sz w:val="26"/>
          <w:szCs w:val="26"/>
          <w:lang w:eastAsia="ko-KR"/>
        </w:rPr>
        <w:t>Побочные эффекты</w:t>
      </w:r>
      <w:r w:rsidRPr="004D791E">
        <w:rPr>
          <w:rFonts w:ascii="Times New Roman" w:eastAsia="Batang" w:hAnsi="Times New Roman"/>
          <w:sz w:val="26"/>
          <w:szCs w:val="26"/>
          <w:lang w:eastAsia="ko-KR"/>
        </w:rPr>
        <w:t xml:space="preserve">: тахикардия, головная боль, головокружение, гиперемия лица, </w:t>
      </w:r>
      <w:proofErr w:type="spellStart"/>
      <w:r w:rsidRPr="004D791E">
        <w:rPr>
          <w:rFonts w:ascii="Times New Roman" w:eastAsia="Batang" w:hAnsi="Times New Roman"/>
          <w:sz w:val="26"/>
          <w:szCs w:val="26"/>
          <w:lang w:eastAsia="ko-KR"/>
        </w:rPr>
        <w:t>тощнота</w:t>
      </w:r>
      <w:proofErr w:type="spellEnd"/>
      <w:r w:rsidRPr="004D791E">
        <w:rPr>
          <w:rFonts w:ascii="Times New Roman" w:eastAsia="Batang" w:hAnsi="Times New Roman"/>
          <w:sz w:val="26"/>
          <w:szCs w:val="26"/>
          <w:lang w:eastAsia="ko-KR"/>
        </w:rPr>
        <w:t xml:space="preserve">, </w:t>
      </w:r>
      <w:proofErr w:type="spellStart"/>
      <w:r w:rsidRPr="004D791E">
        <w:rPr>
          <w:rFonts w:ascii="Times New Roman" w:eastAsia="Batang" w:hAnsi="Times New Roman"/>
          <w:sz w:val="26"/>
          <w:szCs w:val="26"/>
          <w:lang w:eastAsia="ko-KR"/>
        </w:rPr>
        <w:t>констипация</w:t>
      </w:r>
      <w:proofErr w:type="spellEnd"/>
      <w:r w:rsidRPr="004D791E">
        <w:rPr>
          <w:rFonts w:ascii="Times New Roman" w:eastAsia="Batang" w:hAnsi="Times New Roman"/>
          <w:sz w:val="26"/>
          <w:szCs w:val="26"/>
          <w:lang w:eastAsia="ko-KR"/>
        </w:rPr>
        <w:t>, периферические оте</w:t>
      </w:r>
      <w:r>
        <w:rPr>
          <w:rFonts w:ascii="Times New Roman" w:eastAsia="Batang" w:hAnsi="Times New Roman"/>
          <w:sz w:val="26"/>
          <w:szCs w:val="26"/>
          <w:lang w:eastAsia="ko-KR"/>
        </w:rPr>
        <w:t>ки, в частности, отеки лодыжек</w:t>
      </w:r>
      <w:r w:rsidRPr="004D791E">
        <w:rPr>
          <w:rFonts w:ascii="Times New Roman" w:eastAsia="Batang" w:hAnsi="Times New Roman"/>
          <w:sz w:val="26"/>
          <w:szCs w:val="26"/>
          <w:lang w:eastAsia="ko-KR"/>
        </w:rPr>
        <w:t>, парестезии, миалгии, учащенное мочеиспускание.</w:t>
      </w:r>
      <w:proofErr w:type="gramEnd"/>
    </w:p>
    <w:p w:rsidR="00B90A35" w:rsidRPr="00F624F5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F624F5">
        <w:rPr>
          <w:rFonts w:ascii="Times New Roman" w:eastAsia="Times New Roman" w:hAnsi="Times New Roman"/>
          <w:b/>
          <w:sz w:val="26"/>
          <w:szCs w:val="26"/>
          <w:lang w:eastAsia="ru-RU"/>
        </w:rPr>
        <w:t>Спазмолитики</w:t>
      </w:r>
      <w:proofErr w:type="spellEnd"/>
      <w:r w:rsidRPr="00F624F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B90A35" w:rsidRPr="00F624F5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624F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Папаверин;</w:t>
      </w:r>
      <w:r w:rsidR="00CE27F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F624F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Дротаверин</w:t>
      </w:r>
      <w:proofErr w:type="spellEnd"/>
      <w:r w:rsidRPr="00F624F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(Но-шпа);</w:t>
      </w:r>
    </w:p>
    <w:p w:rsidR="00B90A35" w:rsidRPr="00F624F5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624F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Дибазол;  </w:t>
      </w:r>
    </w:p>
    <w:p w:rsidR="00B90A35" w:rsidRPr="00F624F5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624F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Магния сульфат.</w:t>
      </w:r>
    </w:p>
    <w:p w:rsidR="00B90A35" w:rsidRPr="00B014DD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624F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Дибазол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</w:t>
      </w:r>
      <w:proofErr w:type="spellStart"/>
      <w:r w:rsidRPr="00B014DD">
        <w:rPr>
          <w:rFonts w:ascii="Times New Roman" w:eastAsia="Batang" w:hAnsi="Times New Roman"/>
          <w:sz w:val="26"/>
          <w:szCs w:val="26"/>
          <w:lang w:eastAsia="ko-KR"/>
        </w:rPr>
        <w:t>спазмолитик</w:t>
      </w:r>
      <w:proofErr w:type="spellEnd"/>
      <w:r w:rsidRPr="00B014DD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proofErr w:type="spellStart"/>
      <w:r w:rsidRPr="00B014DD">
        <w:rPr>
          <w:rFonts w:ascii="Times New Roman" w:eastAsia="Batang" w:hAnsi="Times New Roman"/>
          <w:sz w:val="26"/>
          <w:szCs w:val="26"/>
          <w:lang w:eastAsia="ko-KR"/>
        </w:rPr>
        <w:t>миотропного</w:t>
      </w:r>
      <w:proofErr w:type="spellEnd"/>
      <w:r w:rsidRPr="00B014DD">
        <w:rPr>
          <w:rFonts w:ascii="Times New Roman" w:eastAsia="Batang" w:hAnsi="Times New Roman"/>
          <w:sz w:val="26"/>
          <w:szCs w:val="26"/>
          <w:lang w:eastAsia="ko-KR"/>
        </w:rPr>
        <w:t xml:space="preserve"> действия. Расширяет кровеносные сосуды, умеренно снижает артериальное давление. Вводят внутривенно при гипертензивных кризах</w:t>
      </w:r>
    </w:p>
    <w:p w:rsidR="00B90A35" w:rsidRPr="00B014DD" w:rsidRDefault="00B90A35" w:rsidP="00B90A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color w:val="000000"/>
          <w:sz w:val="26"/>
          <w:szCs w:val="26"/>
        </w:rPr>
      </w:pPr>
      <w:r w:rsidRPr="00F624F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Магния сульфат</w:t>
      </w:r>
      <w:r w:rsidRPr="00B014DD">
        <w:rPr>
          <w:rFonts w:ascii="Times New Roman" w:eastAsia="Times New Roman" w:hAnsi="Times New Roman"/>
          <w:sz w:val="26"/>
          <w:szCs w:val="26"/>
          <w:lang w:eastAsia="ru-RU"/>
        </w:rPr>
        <w:t xml:space="preserve">. Препараты расширяют сосуды, снижают артериальное давление, но гипотензивный эффект непродолжительный и выражен умеренно. </w:t>
      </w:r>
    </w:p>
    <w:p w:rsidR="00B90A35" w:rsidRPr="00B014DD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B014DD">
        <w:rPr>
          <w:rFonts w:ascii="Times New Roman" w:eastAsia="Batang" w:hAnsi="Times New Roman"/>
          <w:sz w:val="26"/>
          <w:szCs w:val="26"/>
          <w:lang w:eastAsia="ko-KR"/>
        </w:rPr>
        <w:t>Магния сульфат вводят внутримышечно при гипертензивных кризах. В связи с противосудорожными и гипотензивными свойствами магния сульфат применяют при эклампсии (поздний токсикоз беременности, который сопровождается судорогами и повышением артериального давления).</w:t>
      </w:r>
    </w:p>
    <w:p w:rsidR="00B90A35" w:rsidRDefault="00B90A35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B014DD">
        <w:rPr>
          <w:rFonts w:ascii="Times New Roman" w:eastAsia="Batang" w:hAnsi="Times New Roman"/>
          <w:sz w:val="26"/>
          <w:szCs w:val="26"/>
          <w:lang w:eastAsia="ko-KR"/>
        </w:rPr>
        <w:t xml:space="preserve">Магния сульфат не рекомендуют применять во время родов, так как препарат ослабляет сокращения </w:t>
      </w:r>
      <w:proofErr w:type="spellStart"/>
      <w:r w:rsidRPr="00B014DD">
        <w:rPr>
          <w:rFonts w:ascii="Times New Roman" w:eastAsia="Batang" w:hAnsi="Times New Roman"/>
          <w:sz w:val="26"/>
          <w:szCs w:val="26"/>
          <w:lang w:eastAsia="ko-KR"/>
        </w:rPr>
        <w:t>миометрия</w:t>
      </w:r>
      <w:proofErr w:type="spellEnd"/>
      <w:r w:rsidRPr="00B014DD">
        <w:rPr>
          <w:rFonts w:ascii="Times New Roman" w:eastAsia="Batang" w:hAnsi="Times New Roman"/>
          <w:sz w:val="26"/>
          <w:szCs w:val="26"/>
          <w:lang w:eastAsia="ko-KR"/>
        </w:rPr>
        <w:t>.</w:t>
      </w:r>
    </w:p>
    <w:p w:rsidR="00FD770D" w:rsidRDefault="00FD770D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</w:p>
    <w:p w:rsidR="00FD770D" w:rsidRPr="00FD770D" w:rsidRDefault="00FD770D" w:rsidP="00FD770D">
      <w:pPr>
        <w:pStyle w:val="p1906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D770D">
        <w:rPr>
          <w:b/>
          <w:color w:val="000000"/>
          <w:sz w:val="28"/>
          <w:szCs w:val="28"/>
        </w:rPr>
        <w:t xml:space="preserve">Лекция </w:t>
      </w:r>
    </w:p>
    <w:p w:rsidR="00FD770D" w:rsidRPr="00822AB8" w:rsidRDefault="00FD770D" w:rsidP="00FD770D">
      <w:pPr>
        <w:pStyle w:val="p190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22AB8">
        <w:rPr>
          <w:b/>
          <w:color w:val="000000"/>
        </w:rPr>
        <w:t xml:space="preserve">ЛЕКАРСТВЕННЫЕ СРЕДСТВА, ВЛИЯЮЩИЕ </w:t>
      </w:r>
    </w:p>
    <w:p w:rsidR="00FD770D" w:rsidRDefault="00FD770D" w:rsidP="00FD770D">
      <w:pPr>
        <w:pStyle w:val="p190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22AB8">
        <w:rPr>
          <w:b/>
          <w:color w:val="000000"/>
        </w:rPr>
        <w:t>НА ФУНКЦИИ ОРГАНОВ ПИЩЕВАРЕНИЯ</w:t>
      </w:r>
    </w:p>
    <w:p w:rsidR="00FD770D" w:rsidRPr="00822AB8" w:rsidRDefault="00FD770D" w:rsidP="00FD770D">
      <w:pPr>
        <w:pStyle w:val="p1906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FD770D" w:rsidRPr="009634E9" w:rsidRDefault="00FD770D" w:rsidP="00FD770D">
      <w:pPr>
        <w:pStyle w:val="p1907"/>
        <w:spacing w:before="0" w:beforeAutospacing="0" w:after="0" w:afterAutospacing="0" w:line="276" w:lineRule="auto"/>
        <w:ind w:firstLine="30"/>
        <w:jc w:val="both"/>
        <w:rPr>
          <w:b/>
          <w:sz w:val="26"/>
          <w:szCs w:val="26"/>
        </w:rPr>
      </w:pPr>
      <w:r w:rsidRPr="009634E9">
        <w:rPr>
          <w:b/>
          <w:sz w:val="26"/>
          <w:szCs w:val="26"/>
        </w:rPr>
        <w:t>Функции органов ЖКТ:</w:t>
      </w:r>
    </w:p>
    <w:p w:rsidR="00FD770D" w:rsidRPr="009634E9" w:rsidRDefault="00FD770D" w:rsidP="00FD770D">
      <w:pPr>
        <w:pStyle w:val="p190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634E9">
        <w:rPr>
          <w:sz w:val="26"/>
          <w:szCs w:val="26"/>
        </w:rPr>
        <w:t>Секреторная – выработка пищеварительных соков пищеварительными железами</w:t>
      </w:r>
      <w:r>
        <w:rPr>
          <w:sz w:val="26"/>
          <w:szCs w:val="26"/>
        </w:rPr>
        <w:t xml:space="preserve"> (слюна, желудочный сок, поджелудочный сок, желчь, кишечный сок)</w:t>
      </w:r>
      <w:r w:rsidRPr="009634E9">
        <w:rPr>
          <w:sz w:val="26"/>
          <w:szCs w:val="26"/>
        </w:rPr>
        <w:t xml:space="preserve">. Соки содержат </w:t>
      </w:r>
      <w:r>
        <w:rPr>
          <w:sz w:val="26"/>
          <w:szCs w:val="26"/>
        </w:rPr>
        <w:t xml:space="preserve">гидролитические </w:t>
      </w:r>
      <w:r w:rsidRPr="009634E9">
        <w:rPr>
          <w:sz w:val="26"/>
          <w:szCs w:val="26"/>
        </w:rPr>
        <w:t>ферменты</w:t>
      </w:r>
      <w:r>
        <w:rPr>
          <w:sz w:val="26"/>
          <w:szCs w:val="26"/>
        </w:rPr>
        <w:t xml:space="preserve"> (энзимы)</w:t>
      </w:r>
      <w:r w:rsidRPr="009634E9">
        <w:rPr>
          <w:sz w:val="26"/>
          <w:szCs w:val="26"/>
        </w:rPr>
        <w:t xml:space="preserve"> для расщепления питательных веществ</w:t>
      </w:r>
      <w:r>
        <w:rPr>
          <w:sz w:val="26"/>
          <w:szCs w:val="26"/>
        </w:rPr>
        <w:t xml:space="preserve"> (протеазы, липазы, </w:t>
      </w:r>
      <w:proofErr w:type="spellStart"/>
      <w:r>
        <w:rPr>
          <w:sz w:val="26"/>
          <w:szCs w:val="26"/>
        </w:rPr>
        <w:t>карбогидразы</w:t>
      </w:r>
      <w:proofErr w:type="spellEnd"/>
      <w:r>
        <w:rPr>
          <w:sz w:val="26"/>
          <w:szCs w:val="26"/>
        </w:rPr>
        <w:t>)</w:t>
      </w:r>
      <w:r w:rsidRPr="009634E9">
        <w:rPr>
          <w:sz w:val="26"/>
          <w:szCs w:val="26"/>
        </w:rPr>
        <w:t xml:space="preserve">.  </w:t>
      </w:r>
    </w:p>
    <w:p w:rsidR="00FD770D" w:rsidRDefault="00FD770D" w:rsidP="00FD770D">
      <w:pPr>
        <w:pStyle w:val="p190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9634E9">
        <w:rPr>
          <w:sz w:val="26"/>
          <w:szCs w:val="26"/>
        </w:rPr>
        <w:t>Моторная</w:t>
      </w:r>
      <w:proofErr w:type="gramEnd"/>
      <w:r w:rsidRPr="009634E9">
        <w:rPr>
          <w:sz w:val="26"/>
          <w:szCs w:val="26"/>
        </w:rPr>
        <w:t xml:space="preserve"> – продвижение пищевых масс по ЖКТ, удаление </w:t>
      </w:r>
      <w:proofErr w:type="spellStart"/>
      <w:r w:rsidRPr="009634E9">
        <w:rPr>
          <w:sz w:val="26"/>
          <w:szCs w:val="26"/>
        </w:rPr>
        <w:t>непереваренных</w:t>
      </w:r>
      <w:proofErr w:type="spellEnd"/>
      <w:r w:rsidRPr="009634E9">
        <w:rPr>
          <w:sz w:val="26"/>
          <w:szCs w:val="26"/>
        </w:rPr>
        <w:t xml:space="preserve"> остатков из организма.</w:t>
      </w:r>
    </w:p>
    <w:p w:rsidR="00FD770D" w:rsidRDefault="00FD770D" w:rsidP="00FD770D">
      <w:pPr>
        <w:pStyle w:val="p1907"/>
        <w:spacing w:before="0" w:beforeAutospacing="0" w:after="0" w:afterAutospacing="0" w:line="276" w:lineRule="auto"/>
        <w:ind w:left="390"/>
        <w:jc w:val="both"/>
        <w:rPr>
          <w:sz w:val="26"/>
          <w:szCs w:val="26"/>
        </w:rPr>
      </w:pPr>
    </w:p>
    <w:p w:rsidR="00FD770D" w:rsidRDefault="00FD770D" w:rsidP="00FD770D">
      <w:pPr>
        <w:pStyle w:val="p1907"/>
        <w:spacing w:before="0" w:beforeAutospacing="0" w:after="0" w:afterAutospacing="0" w:line="276" w:lineRule="auto"/>
        <w:ind w:left="390"/>
        <w:jc w:val="center"/>
        <w:rPr>
          <w:rStyle w:val="ft345"/>
          <w:b/>
          <w:bCs/>
          <w:color w:val="000000"/>
          <w:sz w:val="26"/>
          <w:szCs w:val="26"/>
        </w:rPr>
      </w:pPr>
      <w:r w:rsidRPr="009634E9">
        <w:rPr>
          <w:b/>
          <w:sz w:val="26"/>
          <w:szCs w:val="26"/>
        </w:rPr>
        <w:t>Лекарственные средства</w:t>
      </w:r>
      <w:r>
        <w:rPr>
          <w:b/>
          <w:sz w:val="26"/>
          <w:szCs w:val="26"/>
        </w:rPr>
        <w:t>,</w:t>
      </w:r>
      <w:r w:rsidRPr="00AD569A">
        <w:rPr>
          <w:rStyle w:val="ft345"/>
          <w:b/>
          <w:bCs/>
          <w:color w:val="000000"/>
          <w:sz w:val="26"/>
          <w:szCs w:val="26"/>
        </w:rPr>
        <w:t xml:space="preserve"> </w:t>
      </w:r>
      <w:r w:rsidRPr="009634E9">
        <w:rPr>
          <w:rStyle w:val="ft345"/>
          <w:b/>
          <w:bCs/>
          <w:color w:val="000000"/>
          <w:sz w:val="26"/>
          <w:szCs w:val="26"/>
        </w:rPr>
        <w:t xml:space="preserve">применяемые </w:t>
      </w:r>
      <w:proofErr w:type="gramStart"/>
      <w:r w:rsidRPr="009634E9">
        <w:rPr>
          <w:rStyle w:val="ft345"/>
          <w:b/>
          <w:bCs/>
          <w:color w:val="000000"/>
          <w:sz w:val="26"/>
          <w:szCs w:val="26"/>
        </w:rPr>
        <w:t>при</w:t>
      </w:r>
      <w:proofErr w:type="gramEnd"/>
      <w:r w:rsidRPr="009634E9">
        <w:rPr>
          <w:rStyle w:val="ft345"/>
          <w:b/>
          <w:bCs/>
          <w:color w:val="000000"/>
          <w:sz w:val="26"/>
          <w:szCs w:val="26"/>
        </w:rPr>
        <w:t xml:space="preserve"> </w:t>
      </w:r>
    </w:p>
    <w:p w:rsidR="00FD770D" w:rsidRDefault="00FD770D" w:rsidP="00FD770D">
      <w:pPr>
        <w:pStyle w:val="p1907"/>
        <w:spacing w:before="0" w:beforeAutospacing="0" w:after="0" w:afterAutospacing="0" w:line="276" w:lineRule="auto"/>
        <w:ind w:left="390"/>
        <w:jc w:val="center"/>
        <w:rPr>
          <w:rStyle w:val="ft345"/>
          <w:b/>
          <w:bCs/>
          <w:color w:val="000000"/>
          <w:sz w:val="26"/>
          <w:szCs w:val="26"/>
        </w:rPr>
      </w:pPr>
      <w:proofErr w:type="gramStart"/>
      <w:r w:rsidRPr="009634E9">
        <w:rPr>
          <w:rStyle w:val="ft345"/>
          <w:b/>
          <w:bCs/>
          <w:color w:val="000000"/>
          <w:sz w:val="26"/>
          <w:szCs w:val="26"/>
        </w:rPr>
        <w:t>нарушениях</w:t>
      </w:r>
      <w:proofErr w:type="gramEnd"/>
      <w:r w:rsidRPr="009634E9">
        <w:rPr>
          <w:rStyle w:val="ft345"/>
          <w:b/>
          <w:bCs/>
          <w:color w:val="000000"/>
          <w:sz w:val="26"/>
          <w:szCs w:val="26"/>
        </w:rPr>
        <w:t xml:space="preserve"> функции желудка</w:t>
      </w:r>
      <w:r>
        <w:rPr>
          <w:rStyle w:val="ft345"/>
          <w:b/>
          <w:bCs/>
          <w:color w:val="000000"/>
          <w:sz w:val="26"/>
          <w:szCs w:val="26"/>
        </w:rPr>
        <w:t>.</w:t>
      </w:r>
    </w:p>
    <w:p w:rsidR="00FD770D" w:rsidRDefault="00FD770D" w:rsidP="00FD770D">
      <w:pPr>
        <w:pStyle w:val="p1907"/>
        <w:spacing w:before="0" w:beforeAutospacing="0" w:after="0" w:afterAutospacing="0" w:line="276" w:lineRule="auto"/>
        <w:ind w:left="390"/>
        <w:jc w:val="center"/>
        <w:rPr>
          <w:rStyle w:val="ft345"/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20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Состояния секреторной функции желудка:</w:t>
      </w:r>
    </w:p>
    <w:p w:rsidR="00FD770D" w:rsidRDefault="00FD770D" w:rsidP="00FD770D">
      <w:pPr>
        <w:pStyle w:val="p1920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proofErr w:type="spellStart"/>
      <w:r>
        <w:rPr>
          <w:bCs/>
          <w:color w:val="000000"/>
          <w:sz w:val="26"/>
          <w:szCs w:val="26"/>
        </w:rPr>
        <w:t>нормацидное</w:t>
      </w:r>
      <w:proofErr w:type="spellEnd"/>
      <w:r>
        <w:rPr>
          <w:bCs/>
          <w:color w:val="000000"/>
          <w:sz w:val="26"/>
          <w:szCs w:val="26"/>
        </w:rPr>
        <w:t xml:space="preserve"> – нормальный уровень желудочной секреции.</w:t>
      </w:r>
    </w:p>
    <w:p w:rsidR="00FD770D" w:rsidRDefault="00FD770D" w:rsidP="00FD770D">
      <w:pPr>
        <w:pStyle w:val="p1920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proofErr w:type="spellStart"/>
      <w:r>
        <w:rPr>
          <w:bCs/>
          <w:color w:val="000000"/>
          <w:sz w:val="26"/>
          <w:szCs w:val="26"/>
        </w:rPr>
        <w:t>гипоацидное</w:t>
      </w:r>
      <w:proofErr w:type="spellEnd"/>
      <w:r>
        <w:rPr>
          <w:bCs/>
          <w:color w:val="000000"/>
          <w:sz w:val="26"/>
          <w:szCs w:val="26"/>
        </w:rPr>
        <w:t xml:space="preserve"> – снижение содержания соляной кислоты и ферментов</w:t>
      </w:r>
    </w:p>
    <w:p w:rsidR="00FD770D" w:rsidRDefault="00FD770D" w:rsidP="00FD770D">
      <w:pPr>
        <w:pStyle w:val="p1920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ахилия – резкое снижение содержания соляной кислоты.</w:t>
      </w:r>
    </w:p>
    <w:p w:rsidR="00FD770D" w:rsidRPr="009634E9" w:rsidRDefault="00FD770D" w:rsidP="00FD770D">
      <w:pPr>
        <w:pStyle w:val="p1920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proofErr w:type="spellStart"/>
      <w:r>
        <w:rPr>
          <w:bCs/>
          <w:color w:val="000000"/>
          <w:sz w:val="26"/>
          <w:szCs w:val="26"/>
        </w:rPr>
        <w:t>гиперацидное</w:t>
      </w:r>
      <w:proofErr w:type="spellEnd"/>
      <w:r>
        <w:rPr>
          <w:bCs/>
          <w:color w:val="000000"/>
          <w:sz w:val="26"/>
          <w:szCs w:val="26"/>
        </w:rPr>
        <w:t xml:space="preserve"> – повышение содержания соляной кислоты.</w:t>
      </w:r>
    </w:p>
    <w:p w:rsidR="00FD770D" w:rsidRDefault="00FD770D" w:rsidP="00FD770D">
      <w:pPr>
        <w:pStyle w:val="p1907"/>
        <w:spacing w:before="0" w:beforeAutospacing="0" w:after="0" w:afterAutospacing="0" w:line="276" w:lineRule="auto"/>
        <w:ind w:left="390"/>
        <w:jc w:val="center"/>
        <w:rPr>
          <w:sz w:val="26"/>
          <w:szCs w:val="26"/>
        </w:rPr>
      </w:pPr>
    </w:p>
    <w:p w:rsidR="00FD770D" w:rsidRDefault="00FD770D" w:rsidP="00FD770D">
      <w:pPr>
        <w:pStyle w:val="p1907"/>
        <w:spacing w:before="0" w:beforeAutospacing="0" w:after="0" w:afterAutospacing="0" w:line="276" w:lineRule="auto"/>
        <w:ind w:left="39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51" style="position:absolute;left:0;text-align:left;margin-left:40.95pt;margin-top:14.4pt;width:124.5pt;height:48.75pt;z-index:251684864">
            <v:textbox>
              <w:txbxContent>
                <w:p w:rsidR="00FD770D" w:rsidRPr="004D2A5C" w:rsidRDefault="00FD770D" w:rsidP="00FD770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D2A5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Влияющие</w:t>
                  </w:r>
                  <w:proofErr w:type="gramEnd"/>
                  <w:r w:rsidRPr="004D2A5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на секреторную функцию</w:t>
                  </w:r>
                </w:p>
              </w:txbxContent>
            </v:textbox>
          </v:rect>
        </w:pict>
      </w:r>
    </w:p>
    <w:p w:rsidR="00FD770D" w:rsidRDefault="00FD770D" w:rsidP="00FD770D">
      <w:pPr>
        <w:pStyle w:val="p1907"/>
        <w:spacing w:before="0" w:beforeAutospacing="0" w:after="0" w:afterAutospacing="0" w:line="276" w:lineRule="auto"/>
        <w:ind w:left="390"/>
        <w:jc w:val="center"/>
        <w:rPr>
          <w:sz w:val="26"/>
          <w:szCs w:val="26"/>
        </w:rPr>
      </w:pPr>
    </w:p>
    <w:p w:rsidR="00FD770D" w:rsidRDefault="00FD770D" w:rsidP="00FD770D">
      <w:pPr>
        <w:pStyle w:val="p1907"/>
        <w:spacing w:before="0" w:beforeAutospacing="0" w:after="0" w:afterAutospacing="0" w:line="276" w:lineRule="auto"/>
        <w:ind w:left="390"/>
        <w:jc w:val="center"/>
        <w:rPr>
          <w:sz w:val="26"/>
          <w:szCs w:val="26"/>
        </w:rPr>
      </w:pPr>
    </w:p>
    <w:p w:rsidR="00FD770D" w:rsidRDefault="00FD770D" w:rsidP="00FD770D">
      <w:pPr>
        <w:pStyle w:val="p1907"/>
        <w:spacing w:before="0" w:beforeAutospacing="0" w:after="0" w:afterAutospacing="0" w:line="276" w:lineRule="auto"/>
        <w:ind w:left="5664" w:hanging="5664"/>
        <w:rPr>
          <w:bCs/>
          <w:color w:val="000000"/>
          <w:sz w:val="26"/>
          <w:szCs w:val="26"/>
        </w:rPr>
      </w:pPr>
      <w:r>
        <w:rPr>
          <w:bCs/>
          <w:noProof/>
          <w:color w:val="000000"/>
          <w:sz w:val="26"/>
          <w:szCs w:val="26"/>
        </w:rPr>
        <w:pict>
          <v:shape id="_x0000_s1054" type="#_x0000_t32" style="position:absolute;left:0;text-align:left;margin-left:67.2pt;margin-top:12.65pt;width:0;height:21pt;z-index:251687936" o:connectortype="straight">
            <v:stroke endarrow="block"/>
          </v:shape>
        </w:pict>
      </w:r>
      <w:r>
        <w:rPr>
          <w:bCs/>
          <w:noProof/>
          <w:color w:val="000000"/>
          <w:sz w:val="26"/>
          <w:szCs w:val="26"/>
        </w:rPr>
        <w:pict>
          <v:shape id="_x0000_s1055" type="#_x0000_t32" style="position:absolute;left:0;text-align:left;margin-left:159.45pt;margin-top:12.65pt;width:0;height:21pt;z-index:251688960" o:connectortype="straight">
            <v:stroke endarrow="block"/>
          </v:shape>
        </w:pict>
      </w:r>
      <w:r>
        <w:rPr>
          <w:bCs/>
          <w:color w:val="000000"/>
          <w:sz w:val="26"/>
          <w:szCs w:val="26"/>
        </w:rPr>
        <w:tab/>
      </w:r>
    </w:p>
    <w:p w:rsidR="00FD770D" w:rsidRDefault="00FD770D" w:rsidP="00FD770D">
      <w:pPr>
        <w:pStyle w:val="p1907"/>
        <w:spacing w:before="0" w:beforeAutospacing="0" w:after="0" w:afterAutospacing="0" w:line="276" w:lineRule="auto"/>
        <w:ind w:left="5664" w:hanging="5664"/>
        <w:rPr>
          <w:bCs/>
          <w:color w:val="000000"/>
          <w:sz w:val="26"/>
          <w:szCs w:val="26"/>
        </w:rPr>
      </w:pPr>
      <w:r w:rsidRPr="002435AF">
        <w:rPr>
          <w:b/>
          <w:bCs/>
          <w:noProof/>
          <w:color w:val="000000"/>
          <w:sz w:val="26"/>
          <w:szCs w:val="26"/>
        </w:rPr>
        <w:pict>
          <v:rect id="_x0000_s1052" style="position:absolute;left:0;text-align:left;margin-left:-17.55pt;margin-top:20.25pt;width:132pt;height:39.85pt;z-index:251685888">
            <v:textbox style="mso-next-textbox:#_x0000_s1052">
              <w:txbxContent>
                <w:p w:rsidR="00FD770D" w:rsidRDefault="00FD770D" w:rsidP="00FD77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569A">
                    <w:rPr>
                      <w:rFonts w:ascii="Times New Roman" w:hAnsi="Times New Roman"/>
                      <w:sz w:val="24"/>
                      <w:szCs w:val="24"/>
                    </w:rPr>
                    <w:t>При повышении секреторной функции</w:t>
                  </w:r>
                </w:p>
                <w:p w:rsidR="00FD770D" w:rsidRPr="00AD569A" w:rsidRDefault="00FD770D" w:rsidP="00FD77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bCs/>
          <w:color w:val="000000"/>
          <w:sz w:val="26"/>
          <w:szCs w:val="26"/>
        </w:rPr>
        <w:tab/>
      </w:r>
    </w:p>
    <w:p w:rsidR="00FD770D" w:rsidRDefault="00FD770D" w:rsidP="00FD770D">
      <w:pPr>
        <w:pStyle w:val="p1907"/>
        <w:spacing w:before="0" w:beforeAutospacing="0" w:after="0" w:afterAutospacing="0" w:line="276" w:lineRule="auto"/>
        <w:rPr>
          <w:rStyle w:val="ft109"/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pict>
          <v:rect id="_x0000_s1053" style="position:absolute;margin-left:147.45pt;margin-top:3.05pt;width:131.25pt;height:39.85pt;z-index:251686912">
            <v:textbox style="mso-next-textbox:#_x0000_s1053">
              <w:txbxContent>
                <w:p w:rsidR="00FD770D" w:rsidRDefault="00FD770D" w:rsidP="00FD77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569A">
                    <w:rPr>
                      <w:rFonts w:ascii="Times New Roman" w:hAnsi="Times New Roman"/>
                      <w:sz w:val="24"/>
                      <w:szCs w:val="24"/>
                    </w:rPr>
                    <w:t>При понижении секреторной функции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FD770D" w:rsidRPr="00AD569A" w:rsidRDefault="00FD770D" w:rsidP="00FD77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D770D" w:rsidRDefault="00FD770D" w:rsidP="00FD770D">
      <w:pPr>
        <w:pStyle w:val="p1907"/>
        <w:spacing w:before="0" w:beforeAutospacing="0" w:after="0" w:afterAutospacing="0" w:line="276" w:lineRule="auto"/>
        <w:jc w:val="center"/>
        <w:rPr>
          <w:rStyle w:val="ft109"/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07"/>
        <w:spacing w:before="0" w:beforeAutospacing="0" w:after="0" w:afterAutospacing="0" w:line="276" w:lineRule="auto"/>
        <w:jc w:val="center"/>
        <w:rPr>
          <w:rStyle w:val="ft109"/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pict>
          <v:rect id="_x0000_s1056" style="position:absolute;left:0;text-align:left;margin-left:-35.85pt;margin-top:19pt;width:132.45pt;height:121.45pt;z-index:251689984">
            <v:textbox style="mso-next-textbox:#_x0000_s1056">
              <w:txbxContent>
                <w:p w:rsidR="00FD770D" w:rsidRDefault="00FD770D" w:rsidP="00FD770D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Антисекреторные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средства:</w:t>
                  </w:r>
                </w:p>
                <w:p w:rsidR="00FD770D" w:rsidRDefault="00FD770D" w:rsidP="00FD770D">
                  <w:pPr>
                    <w:spacing w:after="0" w:line="240" w:lineRule="auto"/>
                    <w:rPr>
                      <w:rStyle w:val="ft254"/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ft30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1270F9">
                    <w:rPr>
                      <w:rStyle w:val="ft30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Ингибиторы </w:t>
                  </w:r>
                  <w:r w:rsidRPr="001270F9">
                    <w:rPr>
                      <w:rStyle w:val="ft254"/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протонной помпы</w:t>
                  </w:r>
                  <w:r>
                    <w:rPr>
                      <w:rStyle w:val="ft254"/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FD770D" w:rsidRDefault="00FD770D" w:rsidP="00FD770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270F9">
                    <w:rPr>
                      <w:rFonts w:ascii="Times New Roman" w:hAnsi="Times New Roman"/>
                      <w:sz w:val="24"/>
                      <w:szCs w:val="24"/>
                    </w:rPr>
                    <w:t xml:space="preserve">2. </w:t>
                  </w:r>
                  <w:r w:rsidRPr="001270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Н2-гистаминоблокаторы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FD770D" w:rsidRPr="001270F9" w:rsidRDefault="00FD770D" w:rsidP="00FD77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М-холиноблокаторы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6"/>
          <w:szCs w:val="26"/>
        </w:rPr>
        <w:pict>
          <v:shape id="_x0000_s1061" type="#_x0000_t32" style="position:absolute;left:0;text-align:left;margin-left:108.45pt;margin-top:8.5pt;width:0;height:11.25pt;z-index:251695104" o:connectortype="straight">
            <v:stroke endarrow="block"/>
          </v:shape>
        </w:pict>
      </w:r>
      <w:r>
        <w:rPr>
          <w:b/>
          <w:bCs/>
          <w:noProof/>
          <w:color w:val="000000"/>
          <w:sz w:val="26"/>
          <w:szCs w:val="26"/>
        </w:rPr>
        <w:pict>
          <v:shape id="_x0000_s1060" type="#_x0000_t32" style="position:absolute;left:0;text-align:left;margin-left:218.7pt;margin-top:8.5pt;width:0;height:10.5pt;z-index:251694080" o:connectortype="straight">
            <v:stroke endarrow="block"/>
          </v:shape>
        </w:pict>
      </w:r>
      <w:r>
        <w:rPr>
          <w:b/>
          <w:bCs/>
          <w:noProof/>
          <w:color w:val="000000"/>
          <w:sz w:val="26"/>
          <w:szCs w:val="26"/>
        </w:rPr>
        <w:pict>
          <v:shape id="_x0000_s1059" type="#_x0000_t32" style="position:absolute;left:0;text-align:left;margin-left:25.95pt;margin-top:8.5pt;width:.75pt;height:10.5pt;z-index:251693056" o:connectortype="straight">
            <v:stroke endarrow="block"/>
          </v:shape>
        </w:pict>
      </w:r>
    </w:p>
    <w:p w:rsidR="00FD770D" w:rsidRDefault="00FD770D" w:rsidP="00FD770D">
      <w:pPr>
        <w:pStyle w:val="p1907"/>
        <w:spacing w:before="0" w:beforeAutospacing="0" w:after="0" w:afterAutospacing="0" w:line="276" w:lineRule="auto"/>
        <w:jc w:val="center"/>
        <w:rPr>
          <w:rStyle w:val="ft109"/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pict>
          <v:rect id="_x0000_s1058" style="position:absolute;left:0;text-align:left;margin-left:181.2pt;margin-top:2.55pt;width:97.5pt;height:58.45pt;z-index:251692032">
            <v:textbox style="mso-next-textbox:#_x0000_s1058">
              <w:txbxContent>
                <w:p w:rsidR="00FD770D" w:rsidRPr="00AD569A" w:rsidRDefault="00FD770D" w:rsidP="00FD77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Средства заместительной терапии</w:t>
                  </w:r>
                </w:p>
                <w:p w:rsidR="00FD770D" w:rsidRDefault="00FD770D" w:rsidP="00FD770D"/>
              </w:txbxContent>
            </v:textbox>
          </v:rect>
        </w:pict>
      </w:r>
      <w:r>
        <w:rPr>
          <w:b/>
          <w:bCs/>
          <w:noProof/>
          <w:color w:val="000000"/>
          <w:sz w:val="26"/>
          <w:szCs w:val="26"/>
        </w:rPr>
        <w:pict>
          <v:rect id="_x0000_s1057" style="position:absolute;left:0;text-align:left;margin-left:96.45pt;margin-top:2.55pt;width:81pt;height:34.75pt;z-index:251691008">
            <v:textbox>
              <w:txbxContent>
                <w:p w:rsidR="00FD770D" w:rsidRPr="00AD569A" w:rsidRDefault="00FD770D" w:rsidP="00FD77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Антацидные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средства</w:t>
                  </w:r>
                </w:p>
                <w:p w:rsidR="00FD770D" w:rsidRDefault="00FD770D" w:rsidP="00FD770D"/>
              </w:txbxContent>
            </v:textbox>
          </v:rect>
        </w:pict>
      </w:r>
    </w:p>
    <w:p w:rsidR="00FD770D" w:rsidRDefault="00FD770D" w:rsidP="00FD770D">
      <w:pPr>
        <w:pStyle w:val="p1907"/>
        <w:spacing w:before="0" w:beforeAutospacing="0" w:after="0" w:afterAutospacing="0" w:line="276" w:lineRule="auto"/>
        <w:jc w:val="center"/>
        <w:rPr>
          <w:rStyle w:val="ft109"/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07"/>
        <w:spacing w:before="0" w:beforeAutospacing="0" w:after="0" w:afterAutospacing="0" w:line="276" w:lineRule="auto"/>
        <w:jc w:val="center"/>
        <w:rPr>
          <w:rStyle w:val="ft109"/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07"/>
        <w:spacing w:before="0" w:beforeAutospacing="0" w:after="0" w:afterAutospacing="0" w:line="276" w:lineRule="auto"/>
        <w:jc w:val="center"/>
        <w:rPr>
          <w:rStyle w:val="ft109"/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</w:t>
      </w:r>
      <w:r w:rsidRPr="009634E9">
        <w:rPr>
          <w:b/>
          <w:bCs/>
          <w:color w:val="000000"/>
          <w:sz w:val="26"/>
          <w:szCs w:val="26"/>
        </w:rPr>
        <w:t>НТИСЕКРЕТОРНЫЕ</w:t>
      </w:r>
      <w:r>
        <w:rPr>
          <w:b/>
          <w:bCs/>
          <w:color w:val="000000"/>
          <w:sz w:val="26"/>
          <w:szCs w:val="26"/>
        </w:rPr>
        <w:t xml:space="preserve"> СРЕДСТВА – </w:t>
      </w: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препятствуют выработке соляной кислоты.</w:t>
      </w:r>
    </w:p>
    <w:p w:rsidR="00FD770D" w:rsidRPr="009634E9" w:rsidRDefault="00FD770D" w:rsidP="00FD770D">
      <w:pPr>
        <w:pStyle w:val="p1926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FD770D" w:rsidRPr="009634E9" w:rsidRDefault="00FD770D" w:rsidP="00FD770D">
      <w:pPr>
        <w:pStyle w:val="p1928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>Показания: повышение секреторной функции желез желудка (</w:t>
      </w:r>
      <w:proofErr w:type="spellStart"/>
      <w:r w:rsidRPr="009634E9">
        <w:rPr>
          <w:color w:val="000000"/>
          <w:sz w:val="26"/>
          <w:szCs w:val="26"/>
        </w:rPr>
        <w:t>гиперацидное</w:t>
      </w:r>
      <w:proofErr w:type="spellEnd"/>
      <w:r w:rsidRPr="009634E9">
        <w:rPr>
          <w:color w:val="000000"/>
          <w:sz w:val="26"/>
          <w:szCs w:val="26"/>
        </w:rPr>
        <w:t xml:space="preserve"> состояние) при гастритах и язвах желудка и двенадцатиперстной кишки.</w:t>
      </w:r>
    </w:p>
    <w:p w:rsidR="00FD770D" w:rsidRPr="009634E9" w:rsidRDefault="00FD770D" w:rsidP="00FD770D">
      <w:pPr>
        <w:pStyle w:val="p1938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9634E9">
        <w:rPr>
          <w:rStyle w:val="ft30"/>
          <w:color w:val="000000"/>
          <w:sz w:val="26"/>
          <w:szCs w:val="26"/>
        </w:rPr>
        <w:t>1.</w:t>
      </w:r>
      <w:r w:rsidRPr="009634E9">
        <w:rPr>
          <w:rStyle w:val="ft30"/>
          <w:b/>
          <w:color w:val="000000"/>
          <w:sz w:val="26"/>
          <w:szCs w:val="26"/>
        </w:rPr>
        <w:t>Ингибиторы (</w:t>
      </w:r>
      <w:proofErr w:type="spellStart"/>
      <w:r w:rsidRPr="009634E9">
        <w:rPr>
          <w:rStyle w:val="ft254"/>
          <w:b/>
          <w:color w:val="000000"/>
          <w:sz w:val="26"/>
          <w:szCs w:val="26"/>
        </w:rPr>
        <w:t>блокаторы</w:t>
      </w:r>
      <w:proofErr w:type="spellEnd"/>
      <w:r w:rsidRPr="009634E9">
        <w:rPr>
          <w:rStyle w:val="ft254"/>
          <w:b/>
          <w:color w:val="000000"/>
          <w:sz w:val="26"/>
          <w:szCs w:val="26"/>
        </w:rPr>
        <w:t>) протонной помпы (</w:t>
      </w:r>
      <w:r>
        <w:rPr>
          <w:rStyle w:val="ft254"/>
          <w:b/>
          <w:color w:val="000000"/>
          <w:sz w:val="26"/>
          <w:szCs w:val="26"/>
        </w:rPr>
        <w:t>ИПП</w:t>
      </w:r>
      <w:r w:rsidRPr="009634E9">
        <w:rPr>
          <w:rStyle w:val="ft254"/>
          <w:b/>
          <w:color w:val="000000"/>
          <w:sz w:val="26"/>
          <w:szCs w:val="26"/>
        </w:rPr>
        <w:t>):</w:t>
      </w:r>
      <w:r w:rsidRPr="009634E9">
        <w:rPr>
          <w:b/>
          <w:sz w:val="26"/>
          <w:szCs w:val="26"/>
        </w:rPr>
        <w:t xml:space="preserve"> </w:t>
      </w:r>
    </w:p>
    <w:p w:rsidR="00FD770D" w:rsidRPr="009634E9" w:rsidRDefault="00FD770D" w:rsidP="00FD770D">
      <w:pPr>
        <w:pStyle w:val="p1938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9634E9">
        <w:rPr>
          <w:sz w:val="26"/>
          <w:szCs w:val="26"/>
        </w:rPr>
        <w:lastRenderedPageBreak/>
        <w:t>Протоновый</w:t>
      </w:r>
      <w:proofErr w:type="spellEnd"/>
      <w:r w:rsidRPr="009634E9">
        <w:rPr>
          <w:sz w:val="26"/>
          <w:szCs w:val="26"/>
        </w:rPr>
        <w:t xml:space="preserve"> насос является ферментом, обеспечивающим секрецию соляной кислоты париетальными клетками желудка. Необратимая блокада этого фермента приводит к эффективному угнетению синтеза соляной кислоты. </w:t>
      </w:r>
    </w:p>
    <w:p w:rsidR="00FD770D" w:rsidRPr="00CF2448" w:rsidRDefault="00FD770D" w:rsidP="00FD770D">
      <w:pPr>
        <w:pStyle w:val="p1467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proofErr w:type="spellStart"/>
      <w:r w:rsidRPr="00CF2448">
        <w:rPr>
          <w:b/>
          <w:i/>
          <w:color w:val="000000"/>
          <w:sz w:val="26"/>
          <w:szCs w:val="26"/>
        </w:rPr>
        <w:t>Омепразол</w:t>
      </w:r>
      <w:proofErr w:type="spellEnd"/>
      <w:r w:rsidRPr="00CF2448">
        <w:rPr>
          <w:b/>
          <w:color w:val="000000"/>
          <w:sz w:val="26"/>
          <w:szCs w:val="26"/>
        </w:rPr>
        <w:t xml:space="preserve"> (</w:t>
      </w:r>
      <w:proofErr w:type="spellStart"/>
      <w:r w:rsidRPr="00CF2448">
        <w:rPr>
          <w:b/>
          <w:color w:val="000000"/>
          <w:sz w:val="26"/>
          <w:szCs w:val="26"/>
        </w:rPr>
        <w:t>Omeprazole</w:t>
      </w:r>
      <w:proofErr w:type="spellEnd"/>
      <w:r w:rsidRPr="00CF2448">
        <w:rPr>
          <w:b/>
          <w:color w:val="000000"/>
          <w:sz w:val="26"/>
          <w:szCs w:val="26"/>
        </w:rPr>
        <w:t xml:space="preserve">) </w:t>
      </w:r>
      <w:proofErr w:type="spellStart"/>
      <w:r w:rsidRPr="00CF2448">
        <w:rPr>
          <w:b/>
          <w:i/>
          <w:color w:val="000000"/>
          <w:sz w:val="26"/>
          <w:szCs w:val="26"/>
        </w:rPr>
        <w:t>Омез</w:t>
      </w:r>
      <w:proofErr w:type="spellEnd"/>
      <w:r w:rsidRPr="00CF2448">
        <w:rPr>
          <w:b/>
          <w:i/>
          <w:color w:val="000000"/>
          <w:sz w:val="26"/>
          <w:szCs w:val="26"/>
        </w:rPr>
        <w:t>.</w:t>
      </w:r>
    </w:p>
    <w:p w:rsidR="00FD770D" w:rsidRPr="009634E9" w:rsidRDefault="00FD770D" w:rsidP="00FD770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hAnsi="Times New Roman"/>
          <w:color w:val="000000"/>
          <w:sz w:val="26"/>
          <w:szCs w:val="26"/>
        </w:rPr>
        <w:t xml:space="preserve">Значительно подавляет секрецию соляной кислоты, снижает кислотность практически до 0, снижает общий объем желудочной секреции и угнетает выделение </w:t>
      </w:r>
      <w:proofErr w:type="spellStart"/>
      <w:r w:rsidRPr="009634E9">
        <w:rPr>
          <w:rFonts w:ascii="Times New Roman" w:hAnsi="Times New Roman"/>
          <w:color w:val="000000"/>
          <w:sz w:val="26"/>
          <w:szCs w:val="26"/>
        </w:rPr>
        <w:t>пепсиногена</w:t>
      </w:r>
      <w:proofErr w:type="spellEnd"/>
      <w:r w:rsidRPr="009634E9">
        <w:rPr>
          <w:rFonts w:ascii="Times New Roman" w:hAnsi="Times New Roman"/>
          <w:color w:val="000000"/>
          <w:sz w:val="26"/>
          <w:szCs w:val="26"/>
        </w:rPr>
        <w:t xml:space="preserve">. В кислой среде </w:t>
      </w:r>
      <w:proofErr w:type="gramStart"/>
      <w:r w:rsidRPr="009634E9">
        <w:rPr>
          <w:rFonts w:ascii="Times New Roman" w:hAnsi="Times New Roman"/>
          <w:color w:val="000000"/>
          <w:sz w:val="26"/>
          <w:szCs w:val="26"/>
        </w:rPr>
        <w:t>неустойчив</w:t>
      </w:r>
      <w:proofErr w:type="gramEnd"/>
      <w:r w:rsidRPr="009634E9">
        <w:rPr>
          <w:rFonts w:ascii="Times New Roman" w:hAnsi="Times New Roman"/>
          <w:color w:val="000000"/>
          <w:sz w:val="26"/>
          <w:szCs w:val="26"/>
        </w:rPr>
        <w:t xml:space="preserve">, выпускается в капсулах с кишечнорастворимой оболочкой. Действует продолжительно, назначается 2 раза в день перед приёмом пищи или на ночь. 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Побочные эффекты редко: тошнота, головная боль, головокружение, при длительном приёме (более 1 месяца) возможность развития атрофии слизистой оболочки желудка.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Препарат назначают только при обострении язвенной болезни (не более 4—8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нед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FD770D" w:rsidRPr="00CF2448" w:rsidRDefault="00FD770D" w:rsidP="00FD770D">
      <w:pPr>
        <w:pStyle w:val="p146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CF2448">
        <w:rPr>
          <w:color w:val="000000"/>
          <w:sz w:val="26"/>
          <w:szCs w:val="26"/>
        </w:rPr>
        <w:t>Побочные явления:</w:t>
      </w:r>
      <w:r>
        <w:rPr>
          <w:color w:val="000000"/>
          <w:sz w:val="26"/>
          <w:szCs w:val="26"/>
        </w:rPr>
        <w:t xml:space="preserve"> тошнота, головная боль, головокружение, кашель.</w:t>
      </w:r>
    </w:p>
    <w:p w:rsidR="00FD770D" w:rsidRDefault="00FD770D" w:rsidP="00FD770D">
      <w:pPr>
        <w:pStyle w:val="p1467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</w:p>
    <w:p w:rsidR="00FD770D" w:rsidRPr="009634E9" w:rsidRDefault="00FD770D" w:rsidP="00FD770D">
      <w:pPr>
        <w:pStyle w:val="p146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34E9">
        <w:rPr>
          <w:b/>
          <w:color w:val="000000"/>
          <w:sz w:val="26"/>
          <w:szCs w:val="26"/>
        </w:rPr>
        <w:t xml:space="preserve">2.Блокаторы </w:t>
      </w:r>
      <w:proofErr w:type="spellStart"/>
      <w:r w:rsidRPr="009634E9">
        <w:rPr>
          <w:b/>
          <w:color w:val="000000"/>
          <w:sz w:val="26"/>
          <w:szCs w:val="26"/>
        </w:rPr>
        <w:t>гистаминовых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Pr="009634E9">
        <w:rPr>
          <w:rStyle w:val="apple-converted-space"/>
          <w:b/>
          <w:color w:val="000000"/>
          <w:sz w:val="26"/>
          <w:szCs w:val="26"/>
        </w:rPr>
        <w:t>Н</w:t>
      </w:r>
      <w:r w:rsidRPr="009634E9">
        <w:rPr>
          <w:b/>
          <w:color w:val="000000"/>
          <w:sz w:val="26"/>
          <w:szCs w:val="26"/>
          <w:vertAlign w:val="subscript"/>
        </w:rPr>
        <w:t>2</w:t>
      </w:r>
      <w:r w:rsidRPr="009634E9">
        <w:rPr>
          <w:b/>
          <w:color w:val="000000"/>
          <w:sz w:val="26"/>
          <w:szCs w:val="26"/>
        </w:rPr>
        <w:t>-рецепторов</w:t>
      </w:r>
      <w:r>
        <w:rPr>
          <w:b/>
          <w:color w:val="000000"/>
          <w:sz w:val="26"/>
          <w:szCs w:val="26"/>
        </w:rPr>
        <w:t xml:space="preserve"> (Н2-гистаминоблокаторы)</w:t>
      </w:r>
      <w:r w:rsidRPr="009634E9">
        <w:rPr>
          <w:color w:val="000000"/>
          <w:sz w:val="26"/>
          <w:szCs w:val="26"/>
        </w:rPr>
        <w:t>:</w:t>
      </w:r>
    </w:p>
    <w:p w:rsidR="00FD770D" w:rsidRPr="009634E9" w:rsidRDefault="00FD770D" w:rsidP="00FD770D">
      <w:pPr>
        <w:pStyle w:val="p1941"/>
        <w:spacing w:before="0" w:beforeAutospacing="0" w:after="0" w:afterAutospacing="0" w:line="276" w:lineRule="auto"/>
        <w:ind w:firstLine="240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 xml:space="preserve">Являются антагонистами гистамина, блокируют </w:t>
      </w:r>
      <w:proofErr w:type="spellStart"/>
      <w:r w:rsidRPr="009634E9">
        <w:rPr>
          <w:color w:val="000000"/>
          <w:sz w:val="26"/>
          <w:szCs w:val="26"/>
        </w:rPr>
        <w:t>гистаминовые</w:t>
      </w:r>
      <w:proofErr w:type="spellEnd"/>
      <w:r w:rsidRPr="009634E9">
        <w:rPr>
          <w:color w:val="000000"/>
          <w:sz w:val="26"/>
          <w:szCs w:val="26"/>
        </w:rPr>
        <w:t xml:space="preserve"> Н</w:t>
      </w:r>
      <w:r w:rsidRPr="009634E9">
        <w:rPr>
          <w:color w:val="000000"/>
          <w:sz w:val="26"/>
          <w:szCs w:val="26"/>
          <w:vertAlign w:val="subscript"/>
        </w:rPr>
        <w:t>2</w:t>
      </w:r>
      <w:r w:rsidRPr="009634E9">
        <w:rPr>
          <w:color w:val="000000"/>
          <w:sz w:val="26"/>
          <w:szCs w:val="26"/>
        </w:rPr>
        <w:t>-рецепторы париетальных (обкладочных) клеток и значительно уменьшают секрецию соляной кислоты. Увеличивают выработку желудочной слизи.</w:t>
      </w:r>
      <w:r>
        <w:rPr>
          <w:color w:val="000000"/>
          <w:sz w:val="26"/>
          <w:szCs w:val="26"/>
        </w:rPr>
        <w:t xml:space="preserve"> Стимулируют восстановление повреждённой слизистой.</w:t>
      </w:r>
    </w:p>
    <w:p w:rsidR="00FD770D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42BB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Циметидин</w:t>
      </w:r>
      <w:proofErr w:type="spellEnd"/>
      <w:r w:rsidRPr="00A42BB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Pr="00A42BB8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препарат </w:t>
      </w:r>
      <w:r w:rsidRPr="009634E9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поколения. Применяется редко. 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Побочные эффекты: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галакторея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(у женщин), импотенция и гинекомастия (у мужчин), диарея, лекарственный гепатит. Противопоказан детям до 14 лет. </w:t>
      </w:r>
    </w:p>
    <w:p w:rsidR="00FD770D" w:rsidRPr="009634E9" w:rsidRDefault="00FD770D" w:rsidP="00FD770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42BB8">
        <w:rPr>
          <w:rFonts w:ascii="Times New Roman" w:hAnsi="Times New Roman"/>
          <w:b/>
          <w:i/>
          <w:color w:val="000000"/>
          <w:sz w:val="26"/>
          <w:szCs w:val="26"/>
        </w:rPr>
        <w:t>Ранитидин</w:t>
      </w:r>
      <w:proofErr w:type="spellEnd"/>
      <w:r w:rsidRPr="009634E9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01652F">
        <w:rPr>
          <w:rFonts w:ascii="Times New Roman" w:hAnsi="Times New Roman"/>
          <w:b/>
          <w:i/>
          <w:color w:val="000000"/>
          <w:sz w:val="26"/>
          <w:szCs w:val="26"/>
        </w:rPr>
        <w:t>Ренитек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). </w:t>
      </w:r>
      <w:r w:rsidRPr="009634E9">
        <w:rPr>
          <w:rFonts w:ascii="Times New Roman" w:hAnsi="Times New Roman"/>
          <w:color w:val="000000"/>
          <w:sz w:val="26"/>
          <w:szCs w:val="26"/>
        </w:rPr>
        <w:t>П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репарат </w:t>
      </w:r>
      <w:r w:rsidRPr="009634E9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поколения; в 4 раза эффективнее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циметидина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, действует более продолжительно (10—12 ч), поэтому принимается 2 раза в день. Не вызывает побочных эффектов (</w:t>
      </w:r>
      <w:proofErr w:type="gram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возможны</w:t>
      </w:r>
      <w:proofErr w:type="gram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головная боль, запор).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Противопоказания: гиперчувствительность, возраст до 12 лет.</w:t>
      </w:r>
    </w:p>
    <w:p w:rsidR="00FD770D" w:rsidRPr="009634E9" w:rsidRDefault="00FD770D" w:rsidP="00FD770D">
      <w:pPr>
        <w:pStyle w:val="p318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A42BB8">
        <w:rPr>
          <w:b/>
          <w:i/>
          <w:color w:val="000000"/>
          <w:sz w:val="26"/>
          <w:szCs w:val="26"/>
        </w:rPr>
        <w:t>Фамотидин</w:t>
      </w:r>
      <w:proofErr w:type="spellEnd"/>
      <w:r w:rsidRPr="009634E9">
        <w:rPr>
          <w:color w:val="000000"/>
          <w:sz w:val="26"/>
          <w:szCs w:val="26"/>
        </w:rPr>
        <w:t xml:space="preserve">. Препарат </w:t>
      </w:r>
      <w:r w:rsidRPr="009634E9">
        <w:rPr>
          <w:sz w:val="26"/>
          <w:szCs w:val="26"/>
          <w:lang w:val="en-US"/>
        </w:rPr>
        <w:t>III</w:t>
      </w:r>
      <w:r w:rsidRPr="009634E9">
        <w:rPr>
          <w:sz w:val="26"/>
          <w:szCs w:val="26"/>
        </w:rPr>
        <w:t xml:space="preserve"> поколения. А</w:t>
      </w:r>
      <w:r w:rsidRPr="009634E9">
        <w:rPr>
          <w:color w:val="000000"/>
          <w:sz w:val="26"/>
          <w:szCs w:val="26"/>
        </w:rPr>
        <w:t xml:space="preserve">ктивнее </w:t>
      </w:r>
      <w:proofErr w:type="spellStart"/>
      <w:r w:rsidRPr="009634E9">
        <w:rPr>
          <w:color w:val="000000"/>
          <w:sz w:val="26"/>
          <w:szCs w:val="26"/>
        </w:rPr>
        <w:t>ранитидина</w:t>
      </w:r>
      <w:proofErr w:type="spellEnd"/>
      <w:r w:rsidRPr="009634E9">
        <w:rPr>
          <w:color w:val="000000"/>
          <w:sz w:val="26"/>
          <w:szCs w:val="26"/>
        </w:rPr>
        <w:t xml:space="preserve"> и действует более продолжительно. </w:t>
      </w:r>
      <w:r w:rsidRPr="009634E9">
        <w:rPr>
          <w:sz w:val="26"/>
          <w:szCs w:val="26"/>
        </w:rPr>
        <w:t xml:space="preserve">Назначается 1 раз в день перед сном. </w:t>
      </w:r>
      <w:proofErr w:type="gramStart"/>
      <w:r w:rsidRPr="009634E9">
        <w:rPr>
          <w:sz w:val="26"/>
          <w:szCs w:val="26"/>
        </w:rPr>
        <w:t xml:space="preserve">Хорошо переносится, побочные эффекты редко (диарея, запоры, гепатит, гинекомастия, импотенция, нарушения менструального цикла, </w:t>
      </w:r>
      <w:proofErr w:type="spellStart"/>
      <w:r w:rsidRPr="009634E9">
        <w:rPr>
          <w:sz w:val="26"/>
          <w:szCs w:val="26"/>
        </w:rPr>
        <w:t>бронхоспазм</w:t>
      </w:r>
      <w:proofErr w:type="spellEnd"/>
      <w:r w:rsidRPr="009634E9">
        <w:rPr>
          <w:sz w:val="26"/>
          <w:szCs w:val="26"/>
        </w:rPr>
        <w:t>).</w:t>
      </w:r>
      <w:proofErr w:type="gramEnd"/>
      <w:r w:rsidRPr="009634E9">
        <w:rPr>
          <w:sz w:val="26"/>
          <w:szCs w:val="26"/>
        </w:rPr>
        <w:t xml:space="preserve"> </w:t>
      </w:r>
      <w:proofErr w:type="gramStart"/>
      <w:r w:rsidRPr="009634E9">
        <w:rPr>
          <w:sz w:val="26"/>
          <w:szCs w:val="26"/>
        </w:rPr>
        <w:t>Противопоказан</w:t>
      </w:r>
      <w:proofErr w:type="gramEnd"/>
      <w:r w:rsidRPr="009634E9">
        <w:rPr>
          <w:sz w:val="26"/>
          <w:szCs w:val="26"/>
        </w:rPr>
        <w:t xml:space="preserve"> при беременности, лактации, в детском возрасте.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42BB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Низатидин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препарат </w:t>
      </w:r>
      <w:r w:rsidRPr="009634E9">
        <w:rPr>
          <w:rFonts w:ascii="Times New Roman" w:eastAsia="Times New Roman" w:hAnsi="Times New Roman"/>
          <w:sz w:val="26"/>
          <w:szCs w:val="26"/>
          <w:lang w:val="en-US" w:eastAsia="ru-RU"/>
        </w:rPr>
        <w:t>IV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поколения 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42BB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Роксатидин</w:t>
      </w:r>
      <w:proofErr w:type="spellEnd"/>
      <w:r w:rsidRPr="009634E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634E9"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поколения, которые являются средствами, практически лишенными побочных эффектов. Кроме того, они стимулируют выработку защитной слизи, нормализуют моторную функцию ЖКТ.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Резкая отмена Н</w:t>
      </w:r>
      <w:proofErr w:type="gram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гистаминоблокаторов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приводит к «синдрому отмены» — рецидиву язвенной болезни, отменять постепенно.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770D" w:rsidRPr="009634E9" w:rsidRDefault="00FD770D" w:rsidP="00FD770D">
      <w:pPr>
        <w:shd w:val="clear" w:color="auto" w:fill="FFFFFF"/>
        <w:spacing w:after="0"/>
        <w:ind w:firstLine="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hAnsi="Times New Roman"/>
          <w:b/>
          <w:color w:val="000000"/>
          <w:sz w:val="26"/>
          <w:szCs w:val="26"/>
        </w:rPr>
        <w:t xml:space="preserve">3. </w:t>
      </w:r>
      <w:proofErr w:type="spellStart"/>
      <w:r w:rsidRPr="009634E9">
        <w:rPr>
          <w:rFonts w:ascii="Times New Roman" w:hAnsi="Times New Roman"/>
          <w:b/>
          <w:color w:val="000000"/>
          <w:sz w:val="26"/>
          <w:szCs w:val="26"/>
        </w:rPr>
        <w:t>Блокаторы</w:t>
      </w:r>
      <w:proofErr w:type="spellEnd"/>
      <w:r>
        <w:rPr>
          <w:rStyle w:val="apple-converted-space"/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634E9">
        <w:rPr>
          <w:rFonts w:ascii="Times New Roman" w:hAnsi="Times New Roman"/>
          <w:b/>
          <w:color w:val="000000"/>
          <w:sz w:val="26"/>
          <w:szCs w:val="26"/>
        </w:rPr>
        <w:t>м-холинорецепторов</w:t>
      </w:r>
      <w:proofErr w:type="spellEnd"/>
      <w:r w:rsidRPr="009634E9">
        <w:rPr>
          <w:rFonts w:ascii="Times New Roman" w:hAnsi="Times New Roman"/>
          <w:color w:val="000000"/>
          <w:sz w:val="26"/>
          <w:szCs w:val="26"/>
        </w:rPr>
        <w:t>: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уменьшают влияние парасимпатической системы на париетальные клетки слизистой оболочки желудка. В связи с этим снижают секрецию соляной кислоты.</w:t>
      </w:r>
    </w:p>
    <w:p w:rsidR="00FD770D" w:rsidRPr="009634E9" w:rsidRDefault="00FD770D" w:rsidP="00FD770D">
      <w:pPr>
        <w:pStyle w:val="p1493"/>
        <w:spacing w:before="0" w:beforeAutospacing="0" w:after="0" w:afterAutospacing="0" w:line="276" w:lineRule="auto"/>
        <w:jc w:val="both"/>
        <w:rPr>
          <w:iCs/>
          <w:color w:val="000000"/>
          <w:sz w:val="26"/>
          <w:szCs w:val="26"/>
        </w:rPr>
      </w:pPr>
      <w:r w:rsidRPr="009634E9">
        <w:rPr>
          <w:iCs/>
          <w:color w:val="000000"/>
          <w:sz w:val="26"/>
          <w:szCs w:val="26"/>
        </w:rPr>
        <w:t>а)</w:t>
      </w:r>
      <w:r w:rsidRPr="009634E9">
        <w:rPr>
          <w:rStyle w:val="apple-converted-space"/>
          <w:iCs/>
          <w:color w:val="000000"/>
          <w:sz w:val="26"/>
          <w:szCs w:val="26"/>
        </w:rPr>
        <w:t> </w:t>
      </w:r>
      <w:proofErr w:type="spellStart"/>
      <w:r w:rsidRPr="009634E9">
        <w:rPr>
          <w:iCs/>
          <w:color w:val="000000"/>
          <w:sz w:val="26"/>
          <w:szCs w:val="26"/>
        </w:rPr>
        <w:t>м-холиноблокаторы</w:t>
      </w:r>
      <w:proofErr w:type="spellEnd"/>
      <w:r w:rsidRPr="009634E9">
        <w:rPr>
          <w:iCs/>
          <w:color w:val="000000"/>
          <w:sz w:val="26"/>
          <w:szCs w:val="26"/>
        </w:rPr>
        <w:t xml:space="preserve"> </w:t>
      </w:r>
      <w:proofErr w:type="spellStart"/>
      <w:r w:rsidRPr="009634E9">
        <w:rPr>
          <w:iCs/>
          <w:color w:val="000000"/>
          <w:sz w:val="26"/>
          <w:szCs w:val="26"/>
        </w:rPr>
        <w:t>неизбирателъного</w:t>
      </w:r>
      <w:proofErr w:type="spellEnd"/>
      <w:r w:rsidRPr="009634E9">
        <w:rPr>
          <w:iCs/>
          <w:color w:val="000000"/>
          <w:sz w:val="26"/>
          <w:szCs w:val="26"/>
        </w:rPr>
        <w:t xml:space="preserve"> действия (неселективные)</w:t>
      </w:r>
    </w:p>
    <w:p w:rsidR="00FD770D" w:rsidRPr="00A42BB8" w:rsidRDefault="00FD770D" w:rsidP="00FD770D">
      <w:pPr>
        <w:pStyle w:val="p1942"/>
        <w:spacing w:before="0" w:beforeAutospacing="0" w:after="0" w:afterAutospacing="0" w:line="276" w:lineRule="auto"/>
        <w:ind w:firstLine="240"/>
        <w:jc w:val="both"/>
        <w:rPr>
          <w:b/>
          <w:i/>
          <w:color w:val="000000"/>
          <w:sz w:val="26"/>
          <w:szCs w:val="26"/>
        </w:rPr>
      </w:pPr>
      <w:r w:rsidRPr="00A42BB8">
        <w:rPr>
          <w:b/>
          <w:i/>
          <w:color w:val="000000"/>
          <w:sz w:val="26"/>
          <w:szCs w:val="26"/>
        </w:rPr>
        <w:t xml:space="preserve">Атропин, </w:t>
      </w:r>
      <w:proofErr w:type="spellStart"/>
      <w:r w:rsidRPr="00A42BB8">
        <w:rPr>
          <w:b/>
          <w:i/>
          <w:color w:val="000000"/>
          <w:sz w:val="26"/>
          <w:szCs w:val="26"/>
        </w:rPr>
        <w:t>платифиллин</w:t>
      </w:r>
      <w:proofErr w:type="spellEnd"/>
      <w:r>
        <w:rPr>
          <w:b/>
          <w:i/>
          <w:color w:val="000000"/>
          <w:sz w:val="26"/>
          <w:szCs w:val="26"/>
        </w:rPr>
        <w:t xml:space="preserve">, </w:t>
      </w:r>
      <w:proofErr w:type="spellStart"/>
      <w:r>
        <w:rPr>
          <w:b/>
          <w:i/>
          <w:color w:val="000000"/>
          <w:sz w:val="26"/>
          <w:szCs w:val="26"/>
        </w:rPr>
        <w:t>метацин</w:t>
      </w:r>
      <w:proofErr w:type="spellEnd"/>
      <w:r>
        <w:rPr>
          <w:b/>
          <w:i/>
          <w:color w:val="000000"/>
          <w:sz w:val="26"/>
          <w:szCs w:val="26"/>
        </w:rPr>
        <w:t>.</w:t>
      </w:r>
      <w:r w:rsidRPr="00A42BB8">
        <w:rPr>
          <w:b/>
          <w:i/>
          <w:color w:val="000000"/>
          <w:sz w:val="26"/>
          <w:szCs w:val="26"/>
        </w:rPr>
        <w:t xml:space="preserve"> </w:t>
      </w:r>
    </w:p>
    <w:p w:rsidR="00FD770D" w:rsidRPr="009634E9" w:rsidRDefault="00FD770D" w:rsidP="00FD770D">
      <w:pPr>
        <w:pStyle w:val="p1942"/>
        <w:spacing w:before="0" w:beforeAutospacing="0" w:after="0" w:afterAutospacing="0" w:line="276" w:lineRule="auto"/>
        <w:ind w:firstLine="240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 xml:space="preserve">В настоящее время применяют редко, так как блокируют </w:t>
      </w:r>
      <w:proofErr w:type="spellStart"/>
      <w:r w:rsidRPr="009634E9">
        <w:rPr>
          <w:color w:val="000000"/>
          <w:sz w:val="26"/>
          <w:szCs w:val="26"/>
        </w:rPr>
        <w:t>м-холинорецепторы</w:t>
      </w:r>
      <w:proofErr w:type="spellEnd"/>
      <w:r w:rsidRPr="009634E9">
        <w:rPr>
          <w:color w:val="000000"/>
          <w:sz w:val="26"/>
          <w:szCs w:val="26"/>
        </w:rPr>
        <w:t xml:space="preserve"> не только в стенке желудка, но и в других органах, вызывая побочные эффекты </w:t>
      </w:r>
      <w:r w:rsidRPr="009634E9">
        <w:rPr>
          <w:color w:val="000000"/>
          <w:sz w:val="26"/>
          <w:szCs w:val="26"/>
        </w:rPr>
        <w:lastRenderedPageBreak/>
        <w:t>(сухость во рту, атония кишечника с явлениями запора, повышение внутриглазного давления, расширение зрачка, паралич аккомодации, тахикардия, атония мочевыводящих путей и др.).</w:t>
      </w:r>
    </w:p>
    <w:p w:rsidR="00FD770D" w:rsidRPr="009634E9" w:rsidRDefault="00FD770D" w:rsidP="00FD770D">
      <w:pPr>
        <w:pStyle w:val="p1942"/>
        <w:spacing w:before="0" w:beforeAutospacing="0" w:after="0" w:afterAutospacing="0" w:line="276" w:lineRule="auto"/>
        <w:ind w:firstLine="240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>Противопоказаны при:</w:t>
      </w:r>
    </w:p>
    <w:p w:rsidR="00FD770D" w:rsidRPr="009634E9" w:rsidRDefault="00FD770D" w:rsidP="00FD770D">
      <w:pPr>
        <w:pStyle w:val="p1942"/>
        <w:spacing w:before="0" w:beforeAutospacing="0" w:after="0" w:afterAutospacing="0" w:line="276" w:lineRule="auto"/>
        <w:ind w:firstLine="240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>- глаукома</w:t>
      </w:r>
    </w:p>
    <w:p w:rsidR="00FD770D" w:rsidRPr="009634E9" w:rsidRDefault="00FD770D" w:rsidP="00FD770D">
      <w:pPr>
        <w:pStyle w:val="p1942"/>
        <w:spacing w:before="0" w:beforeAutospacing="0" w:after="0" w:afterAutospacing="0" w:line="276" w:lineRule="auto"/>
        <w:ind w:firstLine="240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>- аденома простаты</w:t>
      </w:r>
    </w:p>
    <w:p w:rsidR="00FD770D" w:rsidRPr="009634E9" w:rsidRDefault="00FD770D" w:rsidP="00FD770D">
      <w:pPr>
        <w:pStyle w:val="p1942"/>
        <w:spacing w:before="0" w:beforeAutospacing="0" w:after="0" w:afterAutospacing="0" w:line="276" w:lineRule="auto"/>
        <w:ind w:firstLine="240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>- атонический колит</w:t>
      </w:r>
    </w:p>
    <w:p w:rsidR="00FD770D" w:rsidRPr="009634E9" w:rsidRDefault="00FD770D" w:rsidP="00FD770D">
      <w:pPr>
        <w:pStyle w:val="p1942"/>
        <w:spacing w:before="0" w:beforeAutospacing="0" w:after="0" w:afterAutospacing="0" w:line="276" w:lineRule="auto"/>
        <w:ind w:firstLine="240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 xml:space="preserve">- </w:t>
      </w:r>
      <w:proofErr w:type="spellStart"/>
      <w:r w:rsidRPr="009634E9">
        <w:rPr>
          <w:color w:val="000000"/>
          <w:sz w:val="26"/>
          <w:szCs w:val="26"/>
        </w:rPr>
        <w:t>тахиаритмия</w:t>
      </w:r>
      <w:proofErr w:type="spellEnd"/>
    </w:p>
    <w:p w:rsidR="00FD770D" w:rsidRPr="009634E9" w:rsidRDefault="00FD770D" w:rsidP="00FD770D">
      <w:pPr>
        <w:pStyle w:val="p1939"/>
        <w:spacing w:before="0" w:beforeAutospacing="0" w:after="0" w:afterAutospacing="0" w:line="276" w:lineRule="auto"/>
        <w:jc w:val="both"/>
        <w:rPr>
          <w:iCs/>
          <w:color w:val="000000"/>
          <w:sz w:val="26"/>
          <w:szCs w:val="26"/>
        </w:rPr>
      </w:pPr>
      <w:r w:rsidRPr="009634E9">
        <w:rPr>
          <w:iCs/>
          <w:color w:val="000000"/>
          <w:sz w:val="26"/>
          <w:szCs w:val="26"/>
        </w:rPr>
        <w:t>6) средства, блокирующие преимущественно</w:t>
      </w:r>
      <w:r w:rsidRPr="009634E9">
        <w:rPr>
          <w:rStyle w:val="apple-converted-space"/>
          <w:iCs/>
          <w:color w:val="000000"/>
          <w:sz w:val="26"/>
          <w:szCs w:val="26"/>
        </w:rPr>
        <w:t> </w:t>
      </w:r>
      <w:proofErr w:type="spellStart"/>
      <w:r w:rsidRPr="009634E9">
        <w:rPr>
          <w:iCs/>
          <w:color w:val="000000"/>
          <w:sz w:val="26"/>
          <w:szCs w:val="26"/>
        </w:rPr>
        <w:t>м-холинорецепторы</w:t>
      </w:r>
      <w:proofErr w:type="spellEnd"/>
      <w:r w:rsidRPr="009634E9">
        <w:rPr>
          <w:iCs/>
          <w:color w:val="000000"/>
          <w:sz w:val="26"/>
          <w:szCs w:val="26"/>
        </w:rPr>
        <w:t xml:space="preserve"> в стенке желудка (селективные)</w:t>
      </w:r>
    </w:p>
    <w:p w:rsidR="00FD770D" w:rsidRPr="009634E9" w:rsidRDefault="00FD770D" w:rsidP="00FD770D">
      <w:pPr>
        <w:shd w:val="clear" w:color="auto" w:fill="FFFFFF"/>
        <w:spacing w:after="0"/>
        <w:ind w:firstLine="282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42BB8">
        <w:rPr>
          <w:rFonts w:ascii="Times New Roman" w:hAnsi="Times New Roman"/>
          <w:b/>
          <w:i/>
          <w:color w:val="000000"/>
          <w:sz w:val="26"/>
          <w:szCs w:val="26"/>
        </w:rPr>
        <w:t>Пирензепин</w:t>
      </w:r>
      <w:proofErr w:type="spellEnd"/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(</w:t>
      </w:r>
      <w:proofErr w:type="spellStart"/>
      <w:r w:rsidRPr="00A42BB8">
        <w:rPr>
          <w:rFonts w:ascii="Times New Roman" w:hAnsi="Times New Roman"/>
          <w:b/>
          <w:i/>
          <w:color w:val="000000"/>
          <w:sz w:val="26"/>
          <w:szCs w:val="26"/>
        </w:rPr>
        <w:t>Гастроцепин</w:t>
      </w:r>
      <w:proofErr w:type="spellEnd"/>
      <w:r>
        <w:rPr>
          <w:rFonts w:ascii="Times New Roman" w:hAnsi="Times New Roman"/>
          <w:b/>
          <w:i/>
          <w:color w:val="000000"/>
          <w:sz w:val="26"/>
          <w:szCs w:val="26"/>
        </w:rPr>
        <w:t>)</w:t>
      </w:r>
      <w:r w:rsidRPr="009634E9">
        <w:rPr>
          <w:rFonts w:ascii="Times New Roman" w:hAnsi="Times New Roman"/>
          <w:color w:val="000000"/>
          <w:sz w:val="26"/>
          <w:szCs w:val="26"/>
        </w:rPr>
        <w:t>.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Плохо проникает через гистогематические барьеры, </w:t>
      </w:r>
      <w:proofErr w:type="gram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лишен</w:t>
      </w:r>
      <w:proofErr w:type="gram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побочных эффектов, типичных для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холиноблокаторов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(возможна сухость во рту). </w:t>
      </w:r>
      <w:r w:rsidRPr="009634E9">
        <w:rPr>
          <w:rFonts w:ascii="Times New Roman" w:hAnsi="Times New Roman"/>
          <w:color w:val="000000"/>
          <w:sz w:val="26"/>
          <w:szCs w:val="26"/>
        </w:rPr>
        <w:t xml:space="preserve">По эффективности уступает ингибиторам </w:t>
      </w:r>
      <w:proofErr w:type="spellStart"/>
      <w:r w:rsidRPr="009634E9">
        <w:rPr>
          <w:rFonts w:ascii="Times New Roman" w:hAnsi="Times New Roman"/>
          <w:color w:val="000000"/>
          <w:sz w:val="26"/>
          <w:szCs w:val="26"/>
        </w:rPr>
        <w:t>протонового</w:t>
      </w:r>
      <w:proofErr w:type="spellEnd"/>
      <w:r w:rsidRPr="009634E9">
        <w:rPr>
          <w:rFonts w:ascii="Times New Roman" w:hAnsi="Times New Roman"/>
          <w:color w:val="000000"/>
          <w:sz w:val="26"/>
          <w:szCs w:val="26"/>
        </w:rPr>
        <w:t xml:space="preserve"> насоса и </w:t>
      </w:r>
      <w:proofErr w:type="spellStart"/>
      <w:r w:rsidRPr="009634E9">
        <w:rPr>
          <w:rFonts w:ascii="Times New Roman" w:hAnsi="Times New Roman"/>
          <w:color w:val="000000"/>
          <w:sz w:val="26"/>
          <w:szCs w:val="26"/>
        </w:rPr>
        <w:t>блокаторам</w:t>
      </w:r>
      <w:proofErr w:type="spellEnd"/>
      <w:r w:rsidRPr="009634E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634E9">
        <w:rPr>
          <w:rFonts w:ascii="Times New Roman" w:hAnsi="Times New Roman"/>
          <w:color w:val="000000"/>
          <w:sz w:val="26"/>
          <w:szCs w:val="26"/>
        </w:rPr>
        <w:t>гистаминовых</w:t>
      </w:r>
      <w:proofErr w:type="spellEnd"/>
      <w:r w:rsidRPr="009634E9">
        <w:rPr>
          <w:rFonts w:ascii="Times New Roman" w:hAnsi="Times New Roman"/>
          <w:color w:val="000000"/>
          <w:sz w:val="26"/>
          <w:szCs w:val="26"/>
        </w:rPr>
        <w:t xml:space="preserve"> Н</w:t>
      </w:r>
      <w:r w:rsidRPr="009634E9"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 w:rsidRPr="009634E9">
        <w:rPr>
          <w:rFonts w:ascii="Times New Roman" w:hAnsi="Times New Roman"/>
          <w:color w:val="000000"/>
          <w:sz w:val="26"/>
          <w:szCs w:val="26"/>
        </w:rPr>
        <w:t>-рецепторов.</w:t>
      </w:r>
    </w:p>
    <w:p w:rsidR="00FD770D" w:rsidRPr="009634E9" w:rsidRDefault="00FD770D" w:rsidP="00FD770D">
      <w:pPr>
        <w:pStyle w:val="p1944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FD770D" w:rsidRPr="009634E9" w:rsidRDefault="00FD770D" w:rsidP="00FD770D">
      <w:pPr>
        <w:pStyle w:val="p1944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9634E9">
        <w:rPr>
          <w:b/>
          <w:bCs/>
          <w:color w:val="000000"/>
          <w:sz w:val="26"/>
          <w:szCs w:val="26"/>
        </w:rPr>
        <w:t>АНТАЦИДНЫЕ СРЕДСТВА –</w:t>
      </w:r>
    </w:p>
    <w:p w:rsidR="00FD770D" w:rsidRPr="009634E9" w:rsidRDefault="00FD770D" w:rsidP="00FD770D">
      <w:pPr>
        <w:pStyle w:val="p1944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9634E9">
        <w:rPr>
          <w:bCs/>
          <w:color w:val="000000"/>
          <w:sz w:val="26"/>
          <w:szCs w:val="26"/>
        </w:rPr>
        <w:t>снижают повышенную кислотность желудочного сока, нейтрализуя соляную кислоту</w:t>
      </w:r>
      <w:r>
        <w:rPr>
          <w:bCs/>
          <w:color w:val="000000"/>
          <w:sz w:val="26"/>
          <w:szCs w:val="26"/>
        </w:rPr>
        <w:t xml:space="preserve"> в полости желудка</w:t>
      </w:r>
      <w:r w:rsidRPr="009634E9">
        <w:rPr>
          <w:bCs/>
          <w:color w:val="000000"/>
          <w:sz w:val="26"/>
          <w:szCs w:val="26"/>
        </w:rPr>
        <w:t>.</w:t>
      </w:r>
      <w:r w:rsidRPr="009634E9">
        <w:rPr>
          <w:sz w:val="26"/>
          <w:szCs w:val="26"/>
        </w:rPr>
        <w:t xml:space="preserve"> </w:t>
      </w:r>
      <w:proofErr w:type="gramStart"/>
      <w:r w:rsidRPr="009634E9">
        <w:rPr>
          <w:sz w:val="26"/>
          <w:szCs w:val="26"/>
        </w:rPr>
        <w:t>Оказывают кратковременный эффект</w:t>
      </w:r>
      <w:proofErr w:type="gramEnd"/>
      <w:r w:rsidRPr="009634E9">
        <w:rPr>
          <w:sz w:val="26"/>
          <w:szCs w:val="26"/>
        </w:rPr>
        <w:t xml:space="preserve"> (30—60 мин), применяются для купирования боли и изжоги в период обострения язвенной болезни. Назначают за 30-60 мин до приёма пищи и перед сном. 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Подразделяются на следующие группы:</w:t>
      </w:r>
    </w:p>
    <w:p w:rsidR="00FD770D" w:rsidRPr="0001652F" w:rsidRDefault="00FD770D" w:rsidP="00FD770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1652F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Всасывающиеся </w:t>
      </w:r>
      <w:proofErr w:type="spellStart"/>
      <w:r w:rsidRPr="0001652F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антацидные</w:t>
      </w:r>
      <w:proofErr w:type="spellEnd"/>
      <w:r w:rsidRPr="0001652F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 средства </w:t>
      </w:r>
    </w:p>
    <w:p w:rsidR="00FD770D" w:rsidRPr="009634E9" w:rsidRDefault="00FD770D" w:rsidP="00FD770D">
      <w:pPr>
        <w:shd w:val="clear" w:color="auto" w:fill="FFFFFF"/>
        <w:spacing w:after="0"/>
        <w:ind w:firstLine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652F">
        <w:rPr>
          <w:rFonts w:ascii="Times New Roman" w:hAnsi="Times New Roman"/>
          <w:b/>
          <w:i/>
          <w:color w:val="000000"/>
          <w:sz w:val="26"/>
          <w:szCs w:val="26"/>
        </w:rPr>
        <w:t>Натрия гидрокарбонат</w:t>
      </w:r>
      <w:r w:rsidRPr="009634E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пищевая сода) — наиболее быстродействующее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антацидное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средство. В процессе нейтрализации соляной кислоты в полости желудка образуется углекислый газ, который приводит к вторичному повышению желудочной секреции. При частых повторных приемах натрия гидрокарбонат может вызвать системный алкалоз, так как легко всасывается в кровь.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Побочные эффекты - снижение аппетита, отрыжка, рвота.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Противопоказания — алкалоз. 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770D" w:rsidRPr="009634E9" w:rsidRDefault="00FD770D" w:rsidP="00FD770D">
      <w:pPr>
        <w:shd w:val="clear" w:color="auto" w:fill="FFFFFF"/>
        <w:spacing w:after="0"/>
        <w:ind w:firstLine="29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652F">
        <w:rPr>
          <w:rFonts w:ascii="Times New Roman" w:hAnsi="Times New Roman"/>
          <w:b/>
          <w:i/>
          <w:color w:val="000000"/>
          <w:sz w:val="26"/>
          <w:szCs w:val="26"/>
        </w:rPr>
        <w:t>Магния окись</w:t>
      </w:r>
      <w:r w:rsidRPr="009634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1652F">
        <w:rPr>
          <w:rFonts w:ascii="Times New Roman" w:hAnsi="Times New Roman"/>
          <w:b/>
          <w:i/>
          <w:color w:val="000000"/>
          <w:sz w:val="26"/>
          <w:szCs w:val="26"/>
        </w:rPr>
        <w:t>(жжёная магнезия)</w:t>
      </w:r>
      <w:r w:rsidRPr="009634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нейтрализует соляную кислоту желудочного сока без образования углекислого газа. Более </w:t>
      </w:r>
      <w:proofErr w:type="gram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эффективен</w:t>
      </w:r>
      <w:proofErr w:type="gram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сравнению с натрия гидрокарбонатом (в 3-4 раза), но действует медленнее (через 30-40 мин после приёма). Попадая в кишечник, </w:t>
      </w:r>
      <w:proofErr w:type="gram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оказывает слабительный эффект</w:t>
      </w:r>
      <w:proofErr w:type="gram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, поэтому применяется при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гиперацидных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состояниях, сопровождающихся запорами.</w:t>
      </w:r>
    </w:p>
    <w:p w:rsidR="00FD770D" w:rsidRPr="009634E9" w:rsidRDefault="00FD770D" w:rsidP="00FD770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основе этих веществ составлены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кислотонейтрализующие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смеси (смесь Бурже,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Рен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). Действуют интенсивно, но непродолжительно с последующим развитием кислотного рикошета (вызывают вторую волну секреции)</w:t>
      </w:r>
    </w:p>
    <w:p w:rsidR="00FD770D" w:rsidRPr="009634E9" w:rsidRDefault="00FD770D" w:rsidP="00FD770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FD770D" w:rsidRPr="009634E9" w:rsidRDefault="00FD770D" w:rsidP="00FD770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1652F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Невсасывающиеся</w:t>
      </w:r>
      <w:proofErr w:type="spellEnd"/>
      <w:r w:rsidRPr="0001652F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 </w:t>
      </w:r>
      <w:proofErr w:type="spellStart"/>
      <w:r w:rsidRPr="0001652F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антацидные</w:t>
      </w:r>
      <w:proofErr w:type="spellEnd"/>
      <w:r w:rsidRPr="0001652F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 средства</w:t>
      </w:r>
      <w:r w:rsidRPr="009634E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(алюминия гидроокись,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алмагель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алмагель</w:t>
      </w:r>
      <w:proofErr w:type="spellEnd"/>
      <w:proofErr w:type="gram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А</w:t>
      </w:r>
      <w:proofErr w:type="gram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маалокс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, магния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трисиликат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гастал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). Кроме нейтрализующего действия оказывают обволакивающее, адсорбирующее и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репаративное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действие. Применяются как симптоматическое средство при изжоге. Применяются только внутрь. Гелеобразная форма более эффективна, чем таблетки.</w:t>
      </w:r>
    </w:p>
    <w:p w:rsidR="00FD770D" w:rsidRPr="00DA0081" w:rsidRDefault="00FD770D" w:rsidP="00FD770D">
      <w:pPr>
        <w:pStyle w:val="p159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A0081">
        <w:rPr>
          <w:b/>
          <w:i/>
          <w:sz w:val="26"/>
          <w:szCs w:val="26"/>
        </w:rPr>
        <w:lastRenderedPageBreak/>
        <w:t>Алюминия гидроокись</w:t>
      </w:r>
      <w:r w:rsidRPr="00DA0081">
        <w:rPr>
          <w:sz w:val="26"/>
          <w:szCs w:val="26"/>
        </w:rPr>
        <w:t xml:space="preserve"> обладает </w:t>
      </w:r>
      <w:proofErr w:type="spellStart"/>
      <w:r w:rsidRPr="00DA0081">
        <w:rPr>
          <w:sz w:val="26"/>
          <w:szCs w:val="26"/>
        </w:rPr>
        <w:t>антацидным</w:t>
      </w:r>
      <w:proofErr w:type="spellEnd"/>
      <w:r w:rsidRPr="00DA0081">
        <w:rPr>
          <w:sz w:val="26"/>
          <w:szCs w:val="26"/>
        </w:rPr>
        <w:t xml:space="preserve"> и </w:t>
      </w:r>
      <w:proofErr w:type="gramStart"/>
      <w:r w:rsidRPr="00DA0081">
        <w:rPr>
          <w:sz w:val="26"/>
          <w:szCs w:val="26"/>
        </w:rPr>
        <w:t>адсорбирующим</w:t>
      </w:r>
      <w:proofErr w:type="gramEnd"/>
      <w:r w:rsidRPr="00DA0081">
        <w:rPr>
          <w:sz w:val="26"/>
          <w:szCs w:val="26"/>
        </w:rPr>
        <w:t xml:space="preserve"> свойствами. Ее взаимодействие с соляной кислотой происходит без образования двуокиси углерода, системного алкалоза не возникает.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6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A008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Алмагель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- комбинация алюминия гидроокиси и магния оксида с добавлением сорбита. Обладает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антацидным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, обволакивающим, абсорбирующим, слабительным и желчегонным действием. Благодаря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гелевой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форме препарат равномерно распределяется по слизистой оболочке желудка.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6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A008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Алмагель</w:t>
      </w:r>
      <w:proofErr w:type="spellEnd"/>
      <w:proofErr w:type="gramStart"/>
      <w:r w:rsidRPr="00DA008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А</w:t>
      </w:r>
      <w:proofErr w:type="gram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— комбинация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алмагеля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с местным анестетиком анестезином. Применяется при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гиперацидных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состояниях, сопровождающихся болью, тошнотой и рвотой.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9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DA008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Нео-альмагель</w:t>
      </w:r>
      <w:proofErr w:type="spellEnd"/>
      <w:r w:rsidRPr="009634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подавляет процессы газообразования в кишечнике (</w:t>
      </w:r>
      <w:proofErr w:type="gram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показан</w:t>
      </w:r>
      <w:proofErr w:type="gram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метеоризме).</w:t>
      </w:r>
    </w:p>
    <w:p w:rsidR="00FD770D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A008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Маалокс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 — комбинация алюминия гидроокиси и магния гидроокиси с добавлением сорбита и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маннита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. Выпускается в форме таблеток и суспензии для приема внутрь. Увеличивает выработку защитной слизи в желудке, предохраняя слизистую оболочку от действия соляной кислоты и пепсина.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A008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Гастал</w:t>
      </w:r>
      <w:proofErr w:type="spellEnd"/>
      <w:r w:rsidRPr="00DA0081">
        <w:rPr>
          <w:rFonts w:ascii="Times New Roman" w:eastAsia="Times New Roman" w:hAnsi="Times New Roman"/>
          <w:sz w:val="26"/>
          <w:szCs w:val="26"/>
          <w:lang w:eastAsia="ru-RU"/>
        </w:rPr>
        <w:t xml:space="preserve"> – комбинация алюминия </w:t>
      </w:r>
      <w:proofErr w:type="spellStart"/>
      <w:r w:rsidRPr="00DA0081">
        <w:rPr>
          <w:rFonts w:ascii="Times New Roman" w:eastAsia="Times New Roman" w:hAnsi="Times New Roman"/>
          <w:sz w:val="26"/>
          <w:szCs w:val="26"/>
          <w:lang w:eastAsia="ru-RU"/>
        </w:rPr>
        <w:t>гидроксида</w:t>
      </w:r>
      <w:proofErr w:type="spellEnd"/>
      <w:r w:rsidRPr="00DA0081">
        <w:rPr>
          <w:rFonts w:ascii="Times New Roman" w:eastAsia="Times New Roman" w:hAnsi="Times New Roman"/>
          <w:sz w:val="26"/>
          <w:szCs w:val="26"/>
          <w:lang w:eastAsia="ru-RU"/>
        </w:rPr>
        <w:t xml:space="preserve"> и магния </w:t>
      </w:r>
      <w:proofErr w:type="spellStart"/>
      <w:r w:rsidRPr="00DA0081">
        <w:rPr>
          <w:rFonts w:ascii="Times New Roman" w:eastAsia="Times New Roman" w:hAnsi="Times New Roman"/>
          <w:sz w:val="26"/>
          <w:szCs w:val="26"/>
          <w:lang w:eastAsia="ru-RU"/>
        </w:rPr>
        <w:t>гидроксида</w:t>
      </w:r>
      <w:proofErr w:type="spellEnd"/>
      <w:r w:rsidRPr="00DA0081">
        <w:rPr>
          <w:rFonts w:ascii="Times New Roman" w:eastAsia="Times New Roman" w:hAnsi="Times New Roman"/>
          <w:sz w:val="26"/>
          <w:szCs w:val="26"/>
          <w:lang w:eastAsia="ru-RU"/>
        </w:rPr>
        <w:t>. Снижает повышенную кислотность желудочного сока, не оказывает стимулирующего влияния на секрецию желудочного сока. Обеспечивает немедленную и продолжительную (около 2 ч) нейтрализацию соляной кислоты желудочного сока. 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6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Длительность курса лечения алюминий содержащими средствами не должна превышать 2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нед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., так как вызывают нарушение всасывания фосфатов. Дефицит фосфатов сопровождается слабостью, недомоганием, угнетением синтеза витамина </w:t>
      </w:r>
      <w:r w:rsidRPr="009634E9">
        <w:rPr>
          <w:rFonts w:ascii="Times New Roman" w:eastAsia="Times New Roman" w:hAnsi="Times New Roman"/>
          <w:sz w:val="26"/>
          <w:szCs w:val="26"/>
          <w:lang w:val="en-US" w:eastAsia="ru-RU"/>
        </w:rPr>
        <w:t>D</w:t>
      </w:r>
      <w:r w:rsidRPr="009634E9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3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. В тяжелых случаях развиваются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остеопороз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, поражения почек и головного мозга. 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A008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Фосфалюгель</w:t>
      </w:r>
      <w:proofErr w:type="spellEnd"/>
      <w:r w:rsidRPr="009634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 xml:space="preserve">фосфат алюминия в форме геля. Обладает </w:t>
      </w:r>
      <w:proofErr w:type="spellStart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антацидными</w:t>
      </w:r>
      <w:proofErr w:type="spellEnd"/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, обволакивающими, адсорбирующими свойствами. Связывает бактерии, вирусы, токсины, газы и выводит их из пищеварительного тракта. Создаёт защитную плёнку на слизистой кишечника. Дефицит фосфатов не развивается.</w:t>
      </w:r>
    </w:p>
    <w:p w:rsidR="00FD770D" w:rsidRPr="009634E9" w:rsidRDefault="00FD770D" w:rsidP="00FD770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4E9">
        <w:rPr>
          <w:rFonts w:ascii="Times New Roman" w:eastAsia="Times New Roman" w:hAnsi="Times New Roman"/>
          <w:sz w:val="26"/>
          <w:szCs w:val="26"/>
          <w:lang w:eastAsia="ru-RU"/>
        </w:rPr>
        <w:t>Антациды назначают утром перед едой, через час после еды и на ночь.</w:t>
      </w:r>
    </w:p>
    <w:p w:rsidR="00FD770D" w:rsidRDefault="00FD770D" w:rsidP="00FD770D">
      <w:pPr>
        <w:pStyle w:val="p1920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20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9634E9">
        <w:rPr>
          <w:b/>
          <w:bCs/>
          <w:color w:val="000000"/>
          <w:sz w:val="26"/>
          <w:szCs w:val="26"/>
        </w:rPr>
        <w:t>СРЕДСТВА ЗАМЕСТИТЕЛЬНОЙ ТЕРАПИИ</w:t>
      </w:r>
    </w:p>
    <w:p w:rsidR="00FD770D" w:rsidRPr="009634E9" w:rsidRDefault="00FD770D" w:rsidP="00FD770D">
      <w:pPr>
        <w:pStyle w:val="p1920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FD770D" w:rsidRPr="009634E9" w:rsidRDefault="00FD770D" w:rsidP="00FD770D">
      <w:pPr>
        <w:pStyle w:val="p1920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34E9">
        <w:rPr>
          <w:bCs/>
          <w:color w:val="000000"/>
          <w:sz w:val="26"/>
          <w:szCs w:val="26"/>
        </w:rPr>
        <w:t>Показания:</w:t>
      </w:r>
      <w:r w:rsidRPr="009634E9">
        <w:rPr>
          <w:color w:val="000000"/>
          <w:sz w:val="26"/>
          <w:szCs w:val="26"/>
        </w:rPr>
        <w:t xml:space="preserve"> снижение секреторной функции желез желудка (</w:t>
      </w:r>
      <w:proofErr w:type="spellStart"/>
      <w:r w:rsidRPr="009634E9">
        <w:rPr>
          <w:color w:val="000000"/>
          <w:sz w:val="26"/>
          <w:szCs w:val="26"/>
        </w:rPr>
        <w:t>гипоацидное</w:t>
      </w:r>
      <w:proofErr w:type="spellEnd"/>
      <w:r w:rsidRPr="009634E9">
        <w:rPr>
          <w:color w:val="000000"/>
          <w:sz w:val="26"/>
          <w:szCs w:val="26"/>
        </w:rPr>
        <w:t xml:space="preserve"> состояние, ахилия). Улучшают пищеварение в желудке.</w:t>
      </w:r>
    </w:p>
    <w:p w:rsidR="00FD770D" w:rsidRDefault="00FD770D" w:rsidP="00FD770D">
      <w:pPr>
        <w:pStyle w:val="p1920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 xml:space="preserve">Назначают внутрь </w:t>
      </w:r>
      <w:proofErr w:type="gramStart"/>
      <w:r w:rsidRPr="009634E9">
        <w:rPr>
          <w:color w:val="000000"/>
          <w:sz w:val="26"/>
          <w:szCs w:val="26"/>
        </w:rPr>
        <w:t>перед</w:t>
      </w:r>
      <w:proofErr w:type="gramEnd"/>
      <w:r w:rsidRPr="009634E9">
        <w:rPr>
          <w:color w:val="000000"/>
          <w:sz w:val="26"/>
          <w:szCs w:val="26"/>
        </w:rPr>
        <w:t xml:space="preserve"> или во время еды.</w:t>
      </w:r>
    </w:p>
    <w:p w:rsidR="00FD770D" w:rsidRDefault="00FD770D" w:rsidP="00FD770D">
      <w:pPr>
        <w:pStyle w:val="p1925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DA0081">
        <w:rPr>
          <w:b/>
          <w:i/>
          <w:color w:val="000000"/>
          <w:sz w:val="26"/>
          <w:szCs w:val="26"/>
        </w:rPr>
        <w:t>Ацидин-пепсин</w:t>
      </w:r>
      <w:proofErr w:type="spellEnd"/>
      <w:r w:rsidRPr="009634E9">
        <w:rPr>
          <w:color w:val="000000"/>
          <w:sz w:val="26"/>
          <w:szCs w:val="26"/>
        </w:rPr>
        <w:t>.</w:t>
      </w:r>
      <w:r w:rsidRPr="009634E9">
        <w:rPr>
          <w:b/>
          <w:color w:val="000000"/>
          <w:sz w:val="26"/>
          <w:szCs w:val="26"/>
        </w:rPr>
        <w:t xml:space="preserve"> </w:t>
      </w:r>
      <w:r w:rsidRPr="008D75EB">
        <w:rPr>
          <w:sz w:val="26"/>
          <w:szCs w:val="26"/>
        </w:rPr>
        <w:t xml:space="preserve">Таблетки содержат 1 часть пепсина, 4 части </w:t>
      </w:r>
      <w:proofErr w:type="spellStart"/>
      <w:r w:rsidRPr="008D75EB">
        <w:rPr>
          <w:sz w:val="26"/>
          <w:szCs w:val="26"/>
        </w:rPr>
        <w:t>ацидина</w:t>
      </w:r>
      <w:proofErr w:type="spellEnd"/>
      <w:r w:rsidRPr="008D75EB">
        <w:rPr>
          <w:sz w:val="26"/>
          <w:szCs w:val="26"/>
        </w:rPr>
        <w:t xml:space="preserve"> (бетаина гидрохлорида). Таблетки предварительно растворяют в 1/2 стакана воды. </w:t>
      </w:r>
    </w:p>
    <w:p w:rsidR="00FD770D" w:rsidRPr="009634E9" w:rsidRDefault="00FD770D" w:rsidP="00FD770D">
      <w:pPr>
        <w:pStyle w:val="p1925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DA0081">
        <w:rPr>
          <w:b/>
          <w:i/>
          <w:color w:val="000000"/>
          <w:sz w:val="26"/>
          <w:szCs w:val="26"/>
        </w:rPr>
        <w:t>Абомин</w:t>
      </w:r>
      <w:proofErr w:type="spellEnd"/>
      <w:r w:rsidRPr="00DA0081">
        <w:rPr>
          <w:b/>
          <w:color w:val="000000"/>
          <w:sz w:val="26"/>
          <w:szCs w:val="26"/>
        </w:rPr>
        <w:t xml:space="preserve"> </w:t>
      </w:r>
      <w:r w:rsidRPr="009634E9">
        <w:rPr>
          <w:b/>
          <w:color w:val="000000"/>
          <w:sz w:val="26"/>
          <w:szCs w:val="26"/>
        </w:rPr>
        <w:t xml:space="preserve">– </w:t>
      </w:r>
      <w:r w:rsidRPr="009634E9">
        <w:rPr>
          <w:color w:val="000000"/>
          <w:sz w:val="26"/>
          <w:szCs w:val="26"/>
        </w:rPr>
        <w:t>комплекс протеолитических ферментов</w:t>
      </w:r>
      <w:r>
        <w:rPr>
          <w:color w:val="000000"/>
          <w:sz w:val="26"/>
          <w:szCs w:val="26"/>
        </w:rPr>
        <w:t>.</w:t>
      </w:r>
      <w:r w:rsidRPr="009634E9">
        <w:rPr>
          <w:color w:val="000000"/>
          <w:sz w:val="26"/>
          <w:szCs w:val="26"/>
        </w:rPr>
        <w:t xml:space="preserve"> </w:t>
      </w:r>
    </w:p>
    <w:p w:rsidR="00FD770D" w:rsidRPr="009634E9" w:rsidRDefault="00FD770D" w:rsidP="00FD770D">
      <w:pPr>
        <w:pStyle w:val="p1925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A0081">
        <w:rPr>
          <w:b/>
          <w:i/>
          <w:color w:val="000000"/>
          <w:sz w:val="26"/>
          <w:szCs w:val="26"/>
        </w:rPr>
        <w:t>Натуральный</w:t>
      </w:r>
      <w:r w:rsidRPr="00FD770D">
        <w:rPr>
          <w:b/>
          <w:i/>
          <w:color w:val="000000"/>
          <w:sz w:val="26"/>
          <w:szCs w:val="26"/>
        </w:rPr>
        <w:t xml:space="preserve"> </w:t>
      </w:r>
      <w:r w:rsidRPr="00DA0081">
        <w:rPr>
          <w:b/>
          <w:i/>
          <w:color w:val="000000"/>
          <w:sz w:val="26"/>
          <w:szCs w:val="26"/>
        </w:rPr>
        <w:t>желудочный</w:t>
      </w:r>
      <w:r w:rsidRPr="00FD770D">
        <w:rPr>
          <w:b/>
          <w:i/>
          <w:color w:val="000000"/>
          <w:sz w:val="26"/>
          <w:szCs w:val="26"/>
        </w:rPr>
        <w:t xml:space="preserve"> </w:t>
      </w:r>
      <w:r w:rsidRPr="00DA0081">
        <w:rPr>
          <w:b/>
          <w:i/>
          <w:color w:val="000000"/>
          <w:sz w:val="26"/>
          <w:szCs w:val="26"/>
        </w:rPr>
        <w:t>сок</w:t>
      </w:r>
      <w:r w:rsidRPr="00FD770D">
        <w:rPr>
          <w:color w:val="000000"/>
          <w:sz w:val="26"/>
          <w:szCs w:val="26"/>
        </w:rPr>
        <w:t xml:space="preserve">. </w:t>
      </w:r>
      <w:r w:rsidRPr="009634E9">
        <w:rPr>
          <w:color w:val="000000"/>
          <w:sz w:val="26"/>
          <w:szCs w:val="26"/>
        </w:rPr>
        <w:t>Секрет желудочных желёз домашних животных.</w:t>
      </w:r>
    </w:p>
    <w:p w:rsidR="00FD770D" w:rsidRPr="009634E9" w:rsidRDefault="00FD770D" w:rsidP="00FD770D">
      <w:pPr>
        <w:pStyle w:val="p1925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A0081">
        <w:rPr>
          <w:b/>
          <w:i/>
          <w:color w:val="000000"/>
          <w:sz w:val="26"/>
          <w:szCs w:val="26"/>
        </w:rPr>
        <w:t>Кислота хлористоводородная разведенная</w:t>
      </w:r>
      <w:r w:rsidRPr="009634E9">
        <w:rPr>
          <w:color w:val="000000"/>
          <w:sz w:val="26"/>
          <w:szCs w:val="26"/>
        </w:rPr>
        <w:t xml:space="preserve">. </w:t>
      </w: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ГАСТРОПРОТЕКТОРЫ</w:t>
      </w:r>
    </w:p>
    <w:p w:rsidR="00FD770D" w:rsidRDefault="00FD770D" w:rsidP="00FD770D">
      <w:pPr>
        <w:pStyle w:val="p1926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FD770D" w:rsidRPr="00DA0081" w:rsidRDefault="00FD770D" w:rsidP="00FD770D">
      <w:pPr>
        <w:pStyle w:val="p1920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proofErr w:type="spellStart"/>
      <w:r w:rsidRPr="00DA0081">
        <w:rPr>
          <w:b/>
          <w:bCs/>
          <w:i/>
          <w:color w:val="000000"/>
          <w:sz w:val="26"/>
          <w:szCs w:val="26"/>
        </w:rPr>
        <w:t>Де-нол</w:t>
      </w:r>
      <w:proofErr w:type="spellEnd"/>
      <w:r w:rsidRPr="00DA0081">
        <w:rPr>
          <w:b/>
          <w:bCs/>
          <w:i/>
          <w:color w:val="000000"/>
          <w:sz w:val="26"/>
          <w:szCs w:val="26"/>
        </w:rPr>
        <w:t xml:space="preserve"> (висмута </w:t>
      </w:r>
      <w:proofErr w:type="spellStart"/>
      <w:r w:rsidRPr="00DA0081">
        <w:rPr>
          <w:b/>
          <w:bCs/>
          <w:i/>
          <w:color w:val="000000"/>
          <w:sz w:val="26"/>
          <w:szCs w:val="26"/>
        </w:rPr>
        <w:t>трикалия</w:t>
      </w:r>
      <w:proofErr w:type="spellEnd"/>
      <w:r w:rsidRPr="00DA0081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DA0081">
        <w:rPr>
          <w:b/>
          <w:bCs/>
          <w:i/>
          <w:color w:val="000000"/>
          <w:sz w:val="26"/>
          <w:szCs w:val="26"/>
        </w:rPr>
        <w:t>дицитрат</w:t>
      </w:r>
      <w:proofErr w:type="spellEnd"/>
      <w:r w:rsidRPr="00DA0081">
        <w:rPr>
          <w:bCs/>
          <w:color w:val="000000"/>
          <w:sz w:val="26"/>
          <w:szCs w:val="26"/>
        </w:rPr>
        <w:t>)</w:t>
      </w:r>
    </w:p>
    <w:p w:rsidR="00FD770D" w:rsidRPr="00DA0081" w:rsidRDefault="00FD770D" w:rsidP="00FD770D">
      <w:pPr>
        <w:pStyle w:val="p1920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DA0081">
        <w:rPr>
          <w:bCs/>
          <w:color w:val="000000"/>
          <w:sz w:val="26"/>
          <w:szCs w:val="26"/>
        </w:rPr>
        <w:t xml:space="preserve">Средство с бактерицидной активностью в отношении </w:t>
      </w:r>
      <w:proofErr w:type="spellStart"/>
      <w:r w:rsidRPr="00DA0081">
        <w:rPr>
          <w:bCs/>
          <w:color w:val="000000"/>
          <w:sz w:val="26"/>
          <w:szCs w:val="26"/>
        </w:rPr>
        <w:t>Helicobacter</w:t>
      </w:r>
      <w:proofErr w:type="spellEnd"/>
      <w:r w:rsidRPr="00DA0081">
        <w:rPr>
          <w:bCs/>
          <w:color w:val="000000"/>
          <w:sz w:val="26"/>
          <w:szCs w:val="26"/>
        </w:rPr>
        <w:t xml:space="preserve"> </w:t>
      </w:r>
      <w:proofErr w:type="spellStart"/>
      <w:r w:rsidRPr="00DA0081">
        <w:rPr>
          <w:bCs/>
          <w:color w:val="000000"/>
          <w:sz w:val="26"/>
          <w:szCs w:val="26"/>
        </w:rPr>
        <w:t>pylori</w:t>
      </w:r>
      <w:proofErr w:type="spellEnd"/>
      <w:r w:rsidRPr="00DA0081">
        <w:rPr>
          <w:bCs/>
          <w:color w:val="000000"/>
          <w:sz w:val="26"/>
          <w:szCs w:val="26"/>
        </w:rPr>
        <w:t xml:space="preserve">. </w:t>
      </w:r>
    </w:p>
    <w:p w:rsidR="00FD770D" w:rsidRDefault="00FD770D" w:rsidP="00FD770D">
      <w:pPr>
        <w:pStyle w:val="p1920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DA0081">
        <w:rPr>
          <w:bCs/>
          <w:color w:val="000000"/>
          <w:sz w:val="26"/>
          <w:szCs w:val="26"/>
        </w:rPr>
        <w:t>Обладает также вяжущим и противовоспалительным действием. Повышает устойчивость слизистой желудка к воздействию соляной кислоты и ферментов.</w:t>
      </w:r>
    </w:p>
    <w:p w:rsidR="00FD770D" w:rsidRPr="00DA0081" w:rsidRDefault="00FD770D" w:rsidP="00FD770D">
      <w:pPr>
        <w:pStyle w:val="p1920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6"/>
          <w:szCs w:val="26"/>
        </w:rPr>
      </w:pPr>
      <w:proofErr w:type="spellStart"/>
      <w:r w:rsidRPr="00DA0081">
        <w:rPr>
          <w:b/>
          <w:bCs/>
          <w:i/>
          <w:color w:val="000000"/>
          <w:sz w:val="26"/>
          <w:szCs w:val="26"/>
        </w:rPr>
        <w:t>Сукральфат</w:t>
      </w:r>
      <w:proofErr w:type="spellEnd"/>
      <w:r w:rsidRPr="00DA0081">
        <w:rPr>
          <w:b/>
          <w:bCs/>
          <w:i/>
          <w:color w:val="000000"/>
          <w:sz w:val="26"/>
          <w:szCs w:val="26"/>
        </w:rPr>
        <w:t xml:space="preserve"> (</w:t>
      </w:r>
      <w:proofErr w:type="spellStart"/>
      <w:r w:rsidRPr="00DA0081">
        <w:rPr>
          <w:b/>
          <w:bCs/>
          <w:i/>
          <w:color w:val="000000"/>
          <w:sz w:val="26"/>
          <w:szCs w:val="26"/>
        </w:rPr>
        <w:t>вентер</w:t>
      </w:r>
      <w:proofErr w:type="spellEnd"/>
      <w:r w:rsidRPr="00DA0081">
        <w:rPr>
          <w:b/>
          <w:bCs/>
          <w:i/>
          <w:color w:val="000000"/>
          <w:sz w:val="26"/>
          <w:szCs w:val="26"/>
        </w:rPr>
        <w:t>)</w:t>
      </w:r>
    </w:p>
    <w:p w:rsidR="00FD770D" w:rsidRDefault="00FD770D" w:rsidP="00FD770D">
      <w:pPr>
        <w:pStyle w:val="p1920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DA0081">
        <w:rPr>
          <w:bCs/>
          <w:color w:val="000000"/>
          <w:sz w:val="26"/>
          <w:szCs w:val="26"/>
        </w:rPr>
        <w:t>Вступает во взаимодействие с белками ткани, формирует защитный слой, предотвращает дальнейшее разрушающее действие пепсина, соляной кислоты и желчных солей.</w:t>
      </w:r>
    </w:p>
    <w:p w:rsidR="00FD770D" w:rsidRPr="00DA0081" w:rsidRDefault="00FD770D" w:rsidP="00FD770D">
      <w:pPr>
        <w:pStyle w:val="p1920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6"/>
          <w:szCs w:val="26"/>
        </w:rPr>
      </w:pPr>
      <w:proofErr w:type="spellStart"/>
      <w:r w:rsidRPr="00DA0081">
        <w:rPr>
          <w:b/>
          <w:bCs/>
          <w:i/>
          <w:color w:val="000000"/>
          <w:sz w:val="26"/>
          <w:szCs w:val="26"/>
        </w:rPr>
        <w:t>Мизопростол</w:t>
      </w:r>
      <w:proofErr w:type="spellEnd"/>
    </w:p>
    <w:p w:rsidR="00FD770D" w:rsidRPr="00DA0081" w:rsidRDefault="00FD770D" w:rsidP="00FD770D">
      <w:pPr>
        <w:pStyle w:val="p1920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DA0081">
        <w:rPr>
          <w:bCs/>
          <w:color w:val="000000"/>
          <w:sz w:val="26"/>
          <w:szCs w:val="26"/>
        </w:rPr>
        <w:t>Увеличивает образование защитной слизи в желудке. Подавляет желудочную секрецию.</w:t>
      </w:r>
    </w:p>
    <w:p w:rsidR="00FD770D" w:rsidRDefault="00FD770D" w:rsidP="00FD770D">
      <w:pPr>
        <w:pStyle w:val="p1920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FD770D" w:rsidRPr="009634E9" w:rsidRDefault="00FD770D" w:rsidP="00FD770D">
      <w:pPr>
        <w:pStyle w:val="p1920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9634E9">
        <w:rPr>
          <w:b/>
          <w:bCs/>
          <w:color w:val="000000"/>
          <w:sz w:val="26"/>
          <w:szCs w:val="26"/>
        </w:rPr>
        <w:t>Средства, влияющие на моторную функцию желудка</w:t>
      </w:r>
      <w:r>
        <w:rPr>
          <w:b/>
          <w:bCs/>
          <w:color w:val="000000"/>
          <w:sz w:val="26"/>
          <w:szCs w:val="26"/>
        </w:rPr>
        <w:t xml:space="preserve"> (перистальтику)</w:t>
      </w:r>
    </w:p>
    <w:p w:rsidR="00FD770D" w:rsidRDefault="00FD770D" w:rsidP="00FD770D">
      <w:pPr>
        <w:pStyle w:val="p159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923DF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П</w:t>
      </w:r>
      <w:r w:rsidRPr="009634E9">
        <w:rPr>
          <w:color w:val="000000"/>
          <w:sz w:val="26"/>
          <w:szCs w:val="26"/>
        </w:rPr>
        <w:t>ри снижении моторной функции (гипотония и атония желудка)</w:t>
      </w:r>
      <w:r>
        <w:rPr>
          <w:color w:val="000000"/>
          <w:sz w:val="26"/>
          <w:szCs w:val="26"/>
        </w:rPr>
        <w:t xml:space="preserve">, слабой работе сфинктеров – </w:t>
      </w:r>
      <w:proofErr w:type="spellStart"/>
      <w:r w:rsidRPr="000923DF">
        <w:rPr>
          <w:b/>
          <w:color w:val="000000"/>
          <w:sz w:val="26"/>
          <w:szCs w:val="26"/>
        </w:rPr>
        <w:t>прокинетики</w:t>
      </w:r>
      <w:proofErr w:type="spellEnd"/>
      <w:r>
        <w:rPr>
          <w:b/>
          <w:color w:val="000000"/>
          <w:sz w:val="26"/>
          <w:szCs w:val="26"/>
        </w:rPr>
        <w:t>.</w:t>
      </w:r>
      <w:r w:rsidRPr="000923DF">
        <w:rPr>
          <w:b/>
          <w:color w:val="000000"/>
          <w:sz w:val="26"/>
          <w:szCs w:val="26"/>
        </w:rPr>
        <w:t xml:space="preserve"> </w:t>
      </w:r>
    </w:p>
    <w:p w:rsidR="00FD770D" w:rsidRPr="009634E9" w:rsidRDefault="00FD770D" w:rsidP="00FD770D">
      <w:pPr>
        <w:pStyle w:val="p159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1-е поколение – </w:t>
      </w:r>
      <w:proofErr w:type="spellStart"/>
      <w:r w:rsidRPr="000923DF">
        <w:rPr>
          <w:b/>
          <w:color w:val="000000"/>
          <w:sz w:val="26"/>
          <w:szCs w:val="26"/>
        </w:rPr>
        <w:t>церукал</w:t>
      </w:r>
      <w:proofErr w:type="spellEnd"/>
      <w:r>
        <w:rPr>
          <w:color w:val="000000"/>
          <w:sz w:val="26"/>
          <w:szCs w:val="26"/>
        </w:rPr>
        <w:t>. Действует на пищевод и верхнюю часть желудка.</w:t>
      </w:r>
      <w:r w:rsidRPr="000923DF">
        <w:rPr>
          <w:color w:val="000000"/>
          <w:sz w:val="26"/>
          <w:szCs w:val="26"/>
        </w:rPr>
        <w:t xml:space="preserve"> </w:t>
      </w:r>
      <w:r w:rsidRPr="009634E9">
        <w:rPr>
          <w:color w:val="000000"/>
          <w:sz w:val="26"/>
          <w:szCs w:val="26"/>
        </w:rPr>
        <w:t>Показания:</w:t>
      </w:r>
    </w:p>
    <w:p w:rsidR="00FD770D" w:rsidRPr="009634E9" w:rsidRDefault="00FD770D" w:rsidP="00FD770D">
      <w:pPr>
        <w:pStyle w:val="p159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 xml:space="preserve">Слабость кардиального сфинктера, </w:t>
      </w:r>
      <w:proofErr w:type="spellStart"/>
      <w:r w:rsidRPr="009634E9">
        <w:rPr>
          <w:color w:val="000000"/>
          <w:sz w:val="26"/>
          <w:szCs w:val="26"/>
        </w:rPr>
        <w:t>рефлюкс-эзофагит</w:t>
      </w:r>
      <w:proofErr w:type="spellEnd"/>
      <w:r w:rsidRPr="009634E9">
        <w:rPr>
          <w:color w:val="000000"/>
          <w:sz w:val="26"/>
          <w:szCs w:val="26"/>
        </w:rPr>
        <w:t xml:space="preserve">, тошнота и рвота. </w:t>
      </w:r>
    </w:p>
    <w:p w:rsidR="00FD770D" w:rsidRDefault="00FD770D" w:rsidP="00FD770D">
      <w:pPr>
        <w:pStyle w:val="p159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2-е поколение – </w:t>
      </w:r>
      <w:proofErr w:type="spellStart"/>
      <w:r w:rsidRPr="000923DF">
        <w:rPr>
          <w:b/>
          <w:color w:val="000000"/>
          <w:sz w:val="26"/>
          <w:szCs w:val="26"/>
        </w:rPr>
        <w:t>мотилиум</w:t>
      </w:r>
      <w:proofErr w:type="spellEnd"/>
      <w:r>
        <w:rPr>
          <w:b/>
          <w:color w:val="000000"/>
          <w:sz w:val="26"/>
          <w:szCs w:val="26"/>
        </w:rPr>
        <w:t xml:space="preserve"> (</w:t>
      </w:r>
      <w:proofErr w:type="spellStart"/>
      <w:r>
        <w:rPr>
          <w:b/>
          <w:color w:val="000000"/>
          <w:sz w:val="26"/>
          <w:szCs w:val="26"/>
        </w:rPr>
        <w:t>домперидон</w:t>
      </w:r>
      <w:proofErr w:type="spellEnd"/>
      <w:r>
        <w:rPr>
          <w:b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 Действует только на желудок. Может вызвать гинекомастию.</w:t>
      </w:r>
      <w:r w:rsidRPr="000923DF">
        <w:rPr>
          <w:color w:val="000000"/>
          <w:sz w:val="26"/>
          <w:szCs w:val="26"/>
        </w:rPr>
        <w:t xml:space="preserve"> </w:t>
      </w:r>
    </w:p>
    <w:p w:rsidR="00FD770D" w:rsidRPr="009634E9" w:rsidRDefault="00FD770D" w:rsidP="00FD770D">
      <w:pPr>
        <w:pStyle w:val="p159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634E9">
        <w:rPr>
          <w:color w:val="000000"/>
          <w:sz w:val="26"/>
          <w:szCs w:val="26"/>
        </w:rPr>
        <w:t>Назначаются за 30-40 мин до еды 3-4 раза в день.</w:t>
      </w:r>
    </w:p>
    <w:p w:rsidR="00FD770D" w:rsidRPr="00DA0081" w:rsidRDefault="00FD770D" w:rsidP="00FD770D">
      <w:pPr>
        <w:pStyle w:val="p159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A0081">
        <w:rPr>
          <w:sz w:val="26"/>
          <w:szCs w:val="26"/>
        </w:rPr>
        <w:t xml:space="preserve">- </w:t>
      </w:r>
      <w:proofErr w:type="spellStart"/>
      <w:r w:rsidRPr="00DA0081">
        <w:rPr>
          <w:sz w:val="26"/>
          <w:szCs w:val="26"/>
        </w:rPr>
        <w:t>холиномиметики</w:t>
      </w:r>
      <w:proofErr w:type="spellEnd"/>
      <w:r w:rsidRPr="00DA0081">
        <w:rPr>
          <w:sz w:val="26"/>
          <w:szCs w:val="26"/>
        </w:rPr>
        <w:t xml:space="preserve"> (</w:t>
      </w:r>
      <w:proofErr w:type="spellStart"/>
      <w:r w:rsidRPr="00DA0081">
        <w:rPr>
          <w:i/>
          <w:sz w:val="26"/>
          <w:szCs w:val="26"/>
        </w:rPr>
        <w:t>карбахолин</w:t>
      </w:r>
      <w:proofErr w:type="spellEnd"/>
      <w:r w:rsidRPr="00DA0081">
        <w:rPr>
          <w:i/>
          <w:sz w:val="26"/>
          <w:szCs w:val="26"/>
        </w:rPr>
        <w:t xml:space="preserve">, </w:t>
      </w:r>
      <w:proofErr w:type="spellStart"/>
      <w:r w:rsidRPr="00DA0081">
        <w:rPr>
          <w:i/>
          <w:sz w:val="26"/>
          <w:szCs w:val="26"/>
        </w:rPr>
        <w:t>прозерин</w:t>
      </w:r>
      <w:proofErr w:type="spellEnd"/>
      <w:r w:rsidRPr="00DA0081">
        <w:rPr>
          <w:sz w:val="26"/>
          <w:szCs w:val="26"/>
        </w:rPr>
        <w:t>)</w:t>
      </w:r>
    </w:p>
    <w:p w:rsidR="00FD770D" w:rsidRDefault="00FD770D" w:rsidP="00FD770D">
      <w:pPr>
        <w:pStyle w:val="p159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</w:t>
      </w:r>
      <w:r w:rsidRPr="009634E9">
        <w:rPr>
          <w:color w:val="000000"/>
          <w:sz w:val="26"/>
          <w:szCs w:val="26"/>
        </w:rPr>
        <w:t>ри повышенном тонусе и спазмах мышц желудка.</w:t>
      </w:r>
    </w:p>
    <w:p w:rsidR="00FD770D" w:rsidRPr="009634E9" w:rsidRDefault="00FD770D" w:rsidP="00FD770D">
      <w:pPr>
        <w:pStyle w:val="p159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х</w:t>
      </w:r>
      <w:r w:rsidRPr="009634E9">
        <w:rPr>
          <w:color w:val="000000"/>
          <w:sz w:val="26"/>
          <w:szCs w:val="26"/>
        </w:rPr>
        <w:t>олиноблокаторы</w:t>
      </w:r>
      <w:proofErr w:type="spellEnd"/>
      <w:r w:rsidRPr="009634E9">
        <w:rPr>
          <w:color w:val="000000"/>
          <w:sz w:val="26"/>
          <w:szCs w:val="26"/>
        </w:rPr>
        <w:t xml:space="preserve"> (</w:t>
      </w:r>
      <w:r w:rsidRPr="009634E9">
        <w:rPr>
          <w:i/>
          <w:color w:val="000000"/>
          <w:sz w:val="26"/>
          <w:szCs w:val="26"/>
        </w:rPr>
        <w:t xml:space="preserve">атропин, </w:t>
      </w:r>
      <w:proofErr w:type="spellStart"/>
      <w:r w:rsidRPr="009634E9">
        <w:rPr>
          <w:i/>
          <w:color w:val="000000"/>
          <w:sz w:val="26"/>
          <w:szCs w:val="26"/>
        </w:rPr>
        <w:t>платифиллин</w:t>
      </w:r>
      <w:proofErr w:type="spellEnd"/>
      <w:r w:rsidRPr="009634E9">
        <w:rPr>
          <w:color w:val="000000"/>
          <w:sz w:val="26"/>
          <w:szCs w:val="26"/>
        </w:rPr>
        <w:t xml:space="preserve">)  </w:t>
      </w:r>
    </w:p>
    <w:p w:rsidR="00FD770D" w:rsidRPr="00B014DD" w:rsidRDefault="00FD770D" w:rsidP="00B90A35">
      <w:pPr>
        <w:spacing w:after="0"/>
        <w:jc w:val="both"/>
        <w:rPr>
          <w:rFonts w:ascii="Times New Roman" w:eastAsia="Batang" w:hAnsi="Times New Roman"/>
          <w:sz w:val="26"/>
          <w:szCs w:val="26"/>
          <w:lang w:eastAsia="ko-KR"/>
        </w:rPr>
      </w:pPr>
    </w:p>
    <w:p w:rsidR="00B90A35" w:rsidRPr="00C60D15" w:rsidRDefault="00B90A35" w:rsidP="007A603B">
      <w:pPr>
        <w:pStyle w:val="p1729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700DCE" w:rsidRDefault="00700DCE" w:rsidP="00700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00DCE" w:rsidSect="00C136C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746E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EC7173"/>
    <w:multiLevelType w:val="hybridMultilevel"/>
    <w:tmpl w:val="1C52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B507B"/>
    <w:multiLevelType w:val="hybridMultilevel"/>
    <w:tmpl w:val="4F18DCF0"/>
    <w:lvl w:ilvl="0" w:tplc="096A8F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7B52D26"/>
    <w:multiLevelType w:val="hybridMultilevel"/>
    <w:tmpl w:val="7B001126"/>
    <w:lvl w:ilvl="0" w:tplc="AF746E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61697"/>
    <w:multiLevelType w:val="hybridMultilevel"/>
    <w:tmpl w:val="F43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F6868"/>
    <w:multiLevelType w:val="hybridMultilevel"/>
    <w:tmpl w:val="74DA3466"/>
    <w:lvl w:ilvl="0" w:tplc="74426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D45"/>
    <w:rsid w:val="00000999"/>
    <w:rsid w:val="00056593"/>
    <w:rsid w:val="000D2E37"/>
    <w:rsid w:val="001356AB"/>
    <w:rsid w:val="001A2943"/>
    <w:rsid w:val="001D7CAD"/>
    <w:rsid w:val="001E21DC"/>
    <w:rsid w:val="00212E9F"/>
    <w:rsid w:val="002141E2"/>
    <w:rsid w:val="002F5D31"/>
    <w:rsid w:val="00316BB6"/>
    <w:rsid w:val="003430EA"/>
    <w:rsid w:val="00374BB8"/>
    <w:rsid w:val="003E2B8D"/>
    <w:rsid w:val="003E6840"/>
    <w:rsid w:val="00453929"/>
    <w:rsid w:val="00455DD1"/>
    <w:rsid w:val="004A3289"/>
    <w:rsid w:val="004C5291"/>
    <w:rsid w:val="004D56A1"/>
    <w:rsid w:val="004F4FCA"/>
    <w:rsid w:val="005978BB"/>
    <w:rsid w:val="00612319"/>
    <w:rsid w:val="00700DCE"/>
    <w:rsid w:val="007A603B"/>
    <w:rsid w:val="007D0A5A"/>
    <w:rsid w:val="007D10D4"/>
    <w:rsid w:val="008322C9"/>
    <w:rsid w:val="00841A7F"/>
    <w:rsid w:val="00844CD4"/>
    <w:rsid w:val="00887F3B"/>
    <w:rsid w:val="008B7356"/>
    <w:rsid w:val="00933CF0"/>
    <w:rsid w:val="00942613"/>
    <w:rsid w:val="00A057DF"/>
    <w:rsid w:val="00A264D6"/>
    <w:rsid w:val="00A51EAF"/>
    <w:rsid w:val="00AE4B4C"/>
    <w:rsid w:val="00B177BD"/>
    <w:rsid w:val="00B90A35"/>
    <w:rsid w:val="00BB353B"/>
    <w:rsid w:val="00C136C0"/>
    <w:rsid w:val="00C42957"/>
    <w:rsid w:val="00C75D81"/>
    <w:rsid w:val="00CE27FD"/>
    <w:rsid w:val="00CF6B86"/>
    <w:rsid w:val="00D2718E"/>
    <w:rsid w:val="00D40B30"/>
    <w:rsid w:val="00E25598"/>
    <w:rsid w:val="00EC0DF1"/>
    <w:rsid w:val="00F03E50"/>
    <w:rsid w:val="00F05F38"/>
    <w:rsid w:val="00F61D45"/>
    <w:rsid w:val="00FD770D"/>
    <w:rsid w:val="00FE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7" type="connector" idref="#_x0000_s1034"/>
        <o:r id="V:Rule8" type="connector" idref="#_x0000_s1026"/>
        <o:r id="V:Rule9" type="connector" idref="#_x0000_s1027"/>
        <o:r id="V:Rule10" type="connector" idref="#_x0000_s1042"/>
        <o:r id="V:Rule11" type="connector" idref="#_x0000_s1039"/>
        <o:r id="V:Rule12" type="connector" idref="#_x0000_s1028"/>
        <o:r id="V:Rule13" type="connector" idref="#_x0000_s1049"/>
        <o:r id="V:Rule14" type="connector" idref="#_x0000_s1047"/>
        <o:r id="V:Rule15" type="connector" idref="#_x0000_s1044"/>
        <o:r id="V:Rule16" type="connector" idref="#_x0000_s1046"/>
        <o:r id="V:Rule17" type="connector" idref="#_x0000_s1048"/>
        <o:r id="V:Rule18" type="connector" idref="#_x0000_s1045"/>
        <o:r id="V:Rule19" type="connector" idref="#_x0000_s1050"/>
        <o:r id="V:Rule20" type="connector" idref="#_x0000_s1055"/>
        <o:r id="V:Rule21" type="connector" idref="#_x0000_s1059"/>
        <o:r id="V:Rule22" type="connector" idref="#_x0000_s1061"/>
        <o:r id="V:Rule23" type="connector" idref="#_x0000_s1054"/>
        <o:r id="V:Rule2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41A7F"/>
  </w:style>
  <w:style w:type="character" w:customStyle="1" w:styleId="ft11">
    <w:name w:val="ft11"/>
    <w:rsid w:val="00841A7F"/>
  </w:style>
  <w:style w:type="character" w:customStyle="1" w:styleId="ft47">
    <w:name w:val="ft47"/>
    <w:rsid w:val="00841A7F"/>
  </w:style>
  <w:style w:type="paragraph" w:customStyle="1" w:styleId="p222">
    <w:name w:val="p222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09">
    <w:name w:val="ft109"/>
    <w:rsid w:val="00841A7F"/>
  </w:style>
  <w:style w:type="character" w:customStyle="1" w:styleId="ft169">
    <w:name w:val="ft169"/>
    <w:rsid w:val="00841A7F"/>
  </w:style>
  <w:style w:type="paragraph" w:customStyle="1" w:styleId="p781">
    <w:name w:val="p781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76">
    <w:name w:val="ft176"/>
    <w:rsid w:val="00841A7F"/>
  </w:style>
  <w:style w:type="character" w:customStyle="1" w:styleId="ft30">
    <w:name w:val="ft30"/>
    <w:rsid w:val="00841A7F"/>
  </w:style>
  <w:style w:type="character" w:customStyle="1" w:styleId="ft268">
    <w:name w:val="ft268"/>
    <w:rsid w:val="00841A7F"/>
  </w:style>
  <w:style w:type="character" w:customStyle="1" w:styleId="ft10">
    <w:name w:val="ft10"/>
    <w:rsid w:val="00841A7F"/>
  </w:style>
  <w:style w:type="paragraph" w:customStyle="1" w:styleId="p1418">
    <w:name w:val="p1418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27">
    <w:name w:val="p1427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73">
    <w:name w:val="ft273"/>
    <w:rsid w:val="00841A7F"/>
  </w:style>
  <w:style w:type="paragraph" w:customStyle="1" w:styleId="p1497">
    <w:name w:val="p1497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92">
    <w:name w:val="ft292"/>
    <w:rsid w:val="00841A7F"/>
  </w:style>
  <w:style w:type="paragraph" w:customStyle="1" w:styleId="p1524">
    <w:name w:val="p1524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05">
    <w:name w:val="ft305"/>
    <w:rsid w:val="00841A7F"/>
  </w:style>
  <w:style w:type="paragraph" w:customStyle="1" w:styleId="p1625">
    <w:name w:val="p1625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28">
    <w:name w:val="p1628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14">
    <w:name w:val="ft314"/>
    <w:rsid w:val="00841A7F"/>
  </w:style>
  <w:style w:type="paragraph" w:customStyle="1" w:styleId="p1760">
    <w:name w:val="p1760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65">
    <w:name w:val="p1765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95">
    <w:name w:val="p1795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96">
    <w:name w:val="p1796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97">
    <w:name w:val="p1797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98">
    <w:name w:val="p1798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99">
    <w:name w:val="p1799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00">
    <w:name w:val="p1800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02">
    <w:name w:val="p1802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23">
    <w:name w:val="ft323"/>
    <w:rsid w:val="00841A7F"/>
  </w:style>
  <w:style w:type="paragraph" w:customStyle="1" w:styleId="p1803">
    <w:name w:val="p1803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04">
    <w:name w:val="p1804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05">
    <w:name w:val="p1805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06">
    <w:name w:val="p1806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07">
    <w:name w:val="p1807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08">
    <w:name w:val="p1808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09">
    <w:name w:val="p1809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10">
    <w:name w:val="p1810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11">
    <w:name w:val="p1811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25">
    <w:name w:val="ft325"/>
    <w:rsid w:val="00841A7F"/>
  </w:style>
  <w:style w:type="paragraph" w:customStyle="1" w:styleId="p1812">
    <w:name w:val="p1812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13">
    <w:name w:val="p1813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27">
    <w:name w:val="ft327"/>
    <w:rsid w:val="00841A7F"/>
  </w:style>
  <w:style w:type="paragraph" w:customStyle="1" w:styleId="p1814">
    <w:name w:val="p1814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15">
    <w:name w:val="p1815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16">
    <w:name w:val="p1816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28">
    <w:name w:val="ft328"/>
    <w:rsid w:val="00841A7F"/>
  </w:style>
  <w:style w:type="paragraph" w:customStyle="1" w:styleId="p1817">
    <w:name w:val="p1817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18">
    <w:name w:val="p1818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19">
    <w:name w:val="p1819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20">
    <w:name w:val="p1820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21">
    <w:name w:val="p1821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22">
    <w:name w:val="p1822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23">
    <w:name w:val="p1823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24">
    <w:name w:val="p1824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25">
    <w:name w:val="p1825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26">
    <w:name w:val="p1826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27">
    <w:name w:val="p1827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28">
    <w:name w:val="p1828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29">
    <w:name w:val="p1829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30">
    <w:name w:val="p1830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31">
    <w:name w:val="p1831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30">
    <w:name w:val="ft330"/>
    <w:rsid w:val="00841A7F"/>
  </w:style>
  <w:style w:type="paragraph" w:customStyle="1" w:styleId="p1832">
    <w:name w:val="p1832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33">
    <w:name w:val="p1833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34">
    <w:name w:val="p1834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35">
    <w:name w:val="p1835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36">
    <w:name w:val="p1836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37">
    <w:name w:val="p1837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38">
    <w:name w:val="p1838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47">
    <w:name w:val="p1847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48">
    <w:name w:val="p1848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49">
    <w:name w:val="p1849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50">
    <w:name w:val="p1850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51">
    <w:name w:val="p1851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52">
    <w:name w:val="p1852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1">
    <w:name w:val="p141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53">
    <w:name w:val="p1853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54">
    <w:name w:val="p1854"/>
    <w:basedOn w:val="a"/>
    <w:rsid w:val="0084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33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59">
    <w:name w:val="p1859"/>
    <w:basedOn w:val="a"/>
    <w:rsid w:val="00A51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60">
    <w:name w:val="p1860"/>
    <w:basedOn w:val="a"/>
    <w:rsid w:val="00A51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61">
    <w:name w:val="p1861"/>
    <w:basedOn w:val="a"/>
    <w:rsid w:val="00A51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7">
    <w:name w:val="p367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06">
    <w:name w:val="p1706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07">
    <w:name w:val="p1707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08">
    <w:name w:val="p1708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09">
    <w:name w:val="p1709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10">
    <w:name w:val="p1710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12">
    <w:name w:val="p1712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13">
    <w:name w:val="p1713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17">
    <w:name w:val="p1717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18">
    <w:name w:val="p1718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19">
    <w:name w:val="p1719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50">
    <w:name w:val="p950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21">
    <w:name w:val="p1721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25">
    <w:name w:val="p1725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26">
    <w:name w:val="p1726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29">
    <w:name w:val="p1729"/>
    <w:basedOn w:val="a"/>
    <w:rsid w:val="0070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8">
    <w:name w:val="p318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67">
    <w:name w:val="p1467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93">
    <w:name w:val="p1493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97">
    <w:name w:val="p1597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06">
    <w:name w:val="p1906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07">
    <w:name w:val="p1907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45">
    <w:name w:val="ft345"/>
    <w:rsid w:val="00FD770D"/>
  </w:style>
  <w:style w:type="paragraph" w:customStyle="1" w:styleId="p1920">
    <w:name w:val="p1920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25">
    <w:name w:val="p1925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26">
    <w:name w:val="p1926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28">
    <w:name w:val="p1928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38">
    <w:name w:val="p1938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54">
    <w:name w:val="ft254"/>
    <w:rsid w:val="00FD770D"/>
  </w:style>
  <w:style w:type="paragraph" w:customStyle="1" w:styleId="p1939">
    <w:name w:val="p1939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41">
    <w:name w:val="p1941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42">
    <w:name w:val="p1942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44">
    <w:name w:val="p1944"/>
    <w:basedOn w:val="a"/>
    <w:rsid w:val="00FD7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003">
          <w:marLeft w:val="80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123">
          <w:marLeft w:val="80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389">
          <w:marLeft w:val="80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Студент</cp:lastModifiedBy>
  <cp:revision>13</cp:revision>
  <cp:lastPrinted>2017-10-13T01:59:00Z</cp:lastPrinted>
  <dcterms:created xsi:type="dcterms:W3CDTF">2017-06-06T03:07:00Z</dcterms:created>
  <dcterms:modified xsi:type="dcterms:W3CDTF">2020-02-12T09:21:00Z</dcterms:modified>
</cp:coreProperties>
</file>