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D2" w:rsidRPr="00AB02D2" w:rsidRDefault="00F24AFD" w:rsidP="00AB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реабилитации</w:t>
      </w:r>
    </w:p>
    <w:p w:rsidR="0040340A" w:rsidRPr="00AB02D2" w:rsidRDefault="00AB02D2" w:rsidP="00AB0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2D2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F24AFD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  <w:r w:rsidR="00F24AFD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p w:rsidR="009B37ED" w:rsidRPr="00B06A95" w:rsidRDefault="009B37ED" w:rsidP="009B3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/9-3</w:t>
      </w:r>
    </w:p>
    <w:p w:rsidR="0040340A" w:rsidRDefault="00E42808">
      <w:pPr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t>Задание на 1</w:t>
      </w:r>
      <w:r w:rsidR="00F24AFD">
        <w:rPr>
          <w:rFonts w:ascii="Times New Roman" w:hAnsi="Times New Roman" w:cs="Times New Roman"/>
          <w:b/>
          <w:sz w:val="28"/>
          <w:szCs w:val="28"/>
        </w:rPr>
        <w:t>2</w:t>
      </w:r>
      <w:r w:rsidRPr="00B06A95">
        <w:rPr>
          <w:rFonts w:ascii="Times New Roman" w:hAnsi="Times New Roman" w:cs="Times New Roman"/>
          <w:b/>
          <w:sz w:val="28"/>
          <w:szCs w:val="28"/>
        </w:rPr>
        <w:t>.02.2020</w:t>
      </w:r>
    </w:p>
    <w:p w:rsidR="00B06A95" w:rsidRPr="006D3F9C" w:rsidRDefault="006D3F9C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Электролечение. </w:t>
      </w:r>
    </w:p>
    <w:p w:rsidR="00B06A95" w:rsidRDefault="006D3F9C" w:rsidP="00B06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виды электролечения, записать методику</w:t>
      </w:r>
      <w:r w:rsidR="00A66BA6">
        <w:rPr>
          <w:rFonts w:ascii="Times New Roman" w:hAnsi="Times New Roman" w:cs="Times New Roman"/>
          <w:sz w:val="28"/>
          <w:szCs w:val="28"/>
        </w:rPr>
        <w:t xml:space="preserve"> и алгоритм проведения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1. Понятие электрического тока. Физические характеристики.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2. Гальванизация и лекарственный электрофорез.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3. Электростимуляция.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4. Электросон.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5. Дарсонвализация.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D3F9C">
        <w:rPr>
          <w:rFonts w:ascii="Times New Roman" w:hAnsi="Times New Roman" w:cs="Times New Roman"/>
          <w:sz w:val="28"/>
          <w:szCs w:val="28"/>
        </w:rPr>
        <w:t>Диадинамотерапия</w:t>
      </w:r>
      <w:proofErr w:type="spellEnd"/>
      <w:r w:rsidRPr="006D3F9C">
        <w:rPr>
          <w:rFonts w:ascii="Times New Roman" w:hAnsi="Times New Roman" w:cs="Times New Roman"/>
          <w:sz w:val="28"/>
          <w:szCs w:val="28"/>
        </w:rPr>
        <w:t xml:space="preserve"> ДДТ (токи Бернара).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D3F9C">
        <w:rPr>
          <w:rFonts w:ascii="Times New Roman" w:hAnsi="Times New Roman" w:cs="Times New Roman"/>
          <w:sz w:val="28"/>
          <w:szCs w:val="28"/>
        </w:rPr>
        <w:t>Амплипульстерапия</w:t>
      </w:r>
      <w:proofErr w:type="spellEnd"/>
      <w:r w:rsidRPr="006D3F9C">
        <w:rPr>
          <w:rFonts w:ascii="Times New Roman" w:hAnsi="Times New Roman" w:cs="Times New Roman"/>
          <w:sz w:val="28"/>
          <w:szCs w:val="28"/>
        </w:rPr>
        <w:t>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8. УВЧ-терапия. Физиологическое и лечебное действие. Показания. Противопоказания.</w:t>
      </w:r>
    </w:p>
    <w:p w:rsidR="006D3F9C" w:rsidRP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9. Микроволновая терапия. Физиологическое и лечебное действие. Показания. Противопоказания.</w:t>
      </w:r>
    </w:p>
    <w:p w:rsidR="009A6444" w:rsidRDefault="006D3F9C" w:rsidP="006D3F9C">
      <w:pPr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D3F9C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6D3F9C">
        <w:rPr>
          <w:rFonts w:ascii="Times New Roman" w:hAnsi="Times New Roman" w:cs="Times New Roman"/>
          <w:sz w:val="28"/>
          <w:szCs w:val="28"/>
        </w:rPr>
        <w:t>. Физиологическое и лечебное действие. Показания. Противопоказания.</w:t>
      </w:r>
    </w:p>
    <w:p w:rsidR="006D3F9C" w:rsidRDefault="006D3F9C" w:rsidP="006D3F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  <w:r w:rsidRPr="00BF2BFE">
        <w:rPr>
          <w:rFonts w:ascii="Times New Roman" w:hAnsi="Times New Roman"/>
          <w:sz w:val="24"/>
          <w:szCs w:val="24"/>
        </w:rPr>
        <w:t xml:space="preserve"> Клячкин Л.М., Виноградова М.Н. «Физиотерапия». М., Медицина, 1998 г</w:t>
      </w:r>
    </w:p>
    <w:p w:rsidR="00A66BA6" w:rsidRDefault="00A66BA6" w:rsidP="006D3F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Л.В.Козлова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.А.Козлов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Основы реабилитации Феникс 2005.</w:t>
      </w:r>
    </w:p>
    <w:p w:rsidR="006D3F9C" w:rsidRDefault="006D3F9C" w:rsidP="006D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Конспект лекций</w:t>
      </w:r>
    </w:p>
    <w:p w:rsidR="009B37ED" w:rsidRDefault="009B37ED" w:rsidP="009B37ED">
      <w:pPr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lastRenderedPageBreak/>
        <w:t>Задание на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6A95">
        <w:rPr>
          <w:rFonts w:ascii="Times New Roman" w:hAnsi="Times New Roman" w:cs="Times New Roman"/>
          <w:b/>
          <w:sz w:val="28"/>
          <w:szCs w:val="28"/>
        </w:rPr>
        <w:t>.02.2020</w:t>
      </w:r>
    </w:p>
    <w:p w:rsidR="00AB02D2" w:rsidRDefault="009B37E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Ультразвуковая терапия,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аэрозольтерапия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светолечение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Действие ультразвука, понятие ультразвуковая терапия. </w:t>
      </w:r>
      <w:r w:rsidRPr="009B37ED">
        <w:rPr>
          <w:rFonts w:ascii="Times New Roman" w:hAnsi="Times New Roman" w:cs="Times New Roman"/>
          <w:sz w:val="28"/>
          <w:szCs w:val="28"/>
        </w:rPr>
        <w:t>Показания и противопоказания.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Понятие аэрозоля. Классификация аэрозолей. </w:t>
      </w:r>
      <w:r w:rsidRPr="009B37ED">
        <w:rPr>
          <w:rFonts w:ascii="Times New Roman" w:hAnsi="Times New Roman" w:cs="Times New Roman"/>
          <w:sz w:val="28"/>
          <w:szCs w:val="28"/>
        </w:rPr>
        <w:t>Пути введения аэрозолей.</w:t>
      </w:r>
      <w:r w:rsidRPr="009B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Аэрозольтерапия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. Физиологическое и лечебное действие аэрозолей.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Преимущества ингаляционной терапии.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Лекарственные препараты, применяемые для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аэрозольтерапии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Показания и противопоказания.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Аэроионотерапия. </w:t>
      </w:r>
      <w:proofErr w:type="spellStart"/>
      <w:r w:rsidRPr="009B37ED">
        <w:rPr>
          <w:rFonts w:ascii="Times New Roman" w:hAnsi="Times New Roman" w:cs="Times New Roman"/>
          <w:sz w:val="28"/>
          <w:szCs w:val="28"/>
        </w:rPr>
        <w:t>Галотерапия</w:t>
      </w:r>
      <w:proofErr w:type="spellEnd"/>
      <w:r w:rsidRPr="009B37ED">
        <w:rPr>
          <w:rFonts w:ascii="Times New Roman" w:hAnsi="Times New Roman" w:cs="Times New Roman"/>
          <w:sz w:val="28"/>
          <w:szCs w:val="28"/>
        </w:rPr>
        <w:t>. Аэрофитотерапия.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Понятие света. Источники света. Солнечный спектр.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Понятие светолечения.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Инфракрасное излучение. Физиологическое и лечебное действие на организм человека. Показания и противопоказания.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Видимое изл</w:t>
      </w:r>
      <w:r w:rsidR="00A66BA6">
        <w:rPr>
          <w:rFonts w:ascii="Times New Roman" w:hAnsi="Times New Roman" w:cs="Times New Roman"/>
          <w:sz w:val="28"/>
          <w:szCs w:val="28"/>
        </w:rPr>
        <w:t>у</w:t>
      </w:r>
      <w:r w:rsidRPr="009B37ED">
        <w:rPr>
          <w:rFonts w:ascii="Times New Roman" w:hAnsi="Times New Roman" w:cs="Times New Roman"/>
          <w:sz w:val="28"/>
          <w:szCs w:val="28"/>
        </w:rPr>
        <w:t>чение.</w:t>
      </w:r>
      <w:r w:rsidR="00A66BA6">
        <w:rPr>
          <w:rFonts w:ascii="Times New Roman" w:hAnsi="Times New Roman" w:cs="Times New Roman"/>
          <w:sz w:val="28"/>
          <w:szCs w:val="28"/>
        </w:rPr>
        <w:t xml:space="preserve"> </w:t>
      </w:r>
      <w:r w:rsidRPr="009B37ED">
        <w:rPr>
          <w:rFonts w:ascii="Times New Roman" w:hAnsi="Times New Roman" w:cs="Times New Roman"/>
          <w:sz w:val="28"/>
          <w:szCs w:val="28"/>
        </w:rPr>
        <w:t>Физиологическое и лечебное действие на организм человека. Показания и противопоказания.</w:t>
      </w:r>
    </w:p>
    <w:p w:rsidR="009B37ED" w:rsidRP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Ультрафиолетовое излечение. Физиологическое и лечебное действие на организм человека. Показания и противопоказания.</w:t>
      </w:r>
    </w:p>
    <w:p w:rsidR="009B37ED" w:rsidRDefault="009B37ED" w:rsidP="009B37ED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>Лазеротерапия. Физиологическое и лечебное действие на организм человека. Показания и противопоказания.</w:t>
      </w:r>
    </w:p>
    <w:p w:rsidR="009B37ED" w:rsidRDefault="009B37ED" w:rsidP="009B37ED">
      <w:pPr>
        <w:rPr>
          <w:rFonts w:ascii="Times New Roman" w:hAnsi="Times New Roman" w:cs="Times New Roman"/>
          <w:sz w:val="28"/>
          <w:szCs w:val="28"/>
        </w:rPr>
      </w:pPr>
      <w:r w:rsidRPr="009B37ED">
        <w:rPr>
          <w:rFonts w:ascii="Times New Roman" w:hAnsi="Times New Roman" w:cs="Times New Roman"/>
          <w:sz w:val="28"/>
          <w:szCs w:val="28"/>
        </w:rPr>
        <w:t xml:space="preserve">Разобрать виды </w:t>
      </w:r>
      <w:r w:rsidR="00A66BA6">
        <w:rPr>
          <w:rFonts w:ascii="Times New Roman" w:hAnsi="Times New Roman" w:cs="Times New Roman"/>
          <w:sz w:val="28"/>
          <w:szCs w:val="28"/>
        </w:rPr>
        <w:t>лечения ультразвук</w:t>
      </w:r>
      <w:r w:rsidRPr="009B3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BA6" w:rsidRPr="00A66BA6">
        <w:rPr>
          <w:rFonts w:ascii="Times New Roman" w:hAnsi="Times New Roman" w:cs="Times New Roman"/>
          <w:sz w:val="28"/>
          <w:szCs w:val="28"/>
        </w:rPr>
        <w:t>аэрозольтерапия</w:t>
      </w:r>
      <w:proofErr w:type="spellEnd"/>
      <w:r w:rsidR="00A66BA6" w:rsidRPr="00A66BA6">
        <w:rPr>
          <w:rFonts w:ascii="Times New Roman" w:hAnsi="Times New Roman" w:cs="Times New Roman"/>
          <w:sz w:val="28"/>
          <w:szCs w:val="28"/>
        </w:rPr>
        <w:t>, светолечение</w:t>
      </w:r>
      <w:proofErr w:type="gramStart"/>
      <w:r w:rsidR="00A66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BA6" w:rsidRPr="009B37ED">
        <w:rPr>
          <w:rFonts w:ascii="Times New Roman" w:hAnsi="Times New Roman" w:cs="Times New Roman"/>
          <w:sz w:val="28"/>
          <w:szCs w:val="28"/>
        </w:rPr>
        <w:t xml:space="preserve"> </w:t>
      </w:r>
      <w:r w:rsidR="00A66BA6">
        <w:rPr>
          <w:rFonts w:ascii="Times New Roman" w:hAnsi="Times New Roman" w:cs="Times New Roman"/>
          <w:sz w:val="28"/>
          <w:szCs w:val="28"/>
        </w:rPr>
        <w:t>З</w:t>
      </w:r>
      <w:r w:rsidRPr="009B37ED">
        <w:rPr>
          <w:rFonts w:ascii="Times New Roman" w:hAnsi="Times New Roman" w:cs="Times New Roman"/>
          <w:sz w:val="28"/>
          <w:szCs w:val="28"/>
        </w:rPr>
        <w:t>аписать методику</w:t>
      </w:r>
      <w:r w:rsidR="00A66BA6">
        <w:rPr>
          <w:rFonts w:ascii="Times New Roman" w:hAnsi="Times New Roman" w:cs="Times New Roman"/>
          <w:sz w:val="28"/>
          <w:szCs w:val="28"/>
        </w:rPr>
        <w:t xml:space="preserve"> и алгоритм проведения процедур и определения биодозы.</w:t>
      </w:r>
    </w:p>
    <w:p w:rsidR="00A66BA6" w:rsidRDefault="00A66BA6" w:rsidP="00A6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  <w:r w:rsidRPr="00BF2BFE">
        <w:rPr>
          <w:rFonts w:ascii="Times New Roman" w:hAnsi="Times New Roman"/>
          <w:sz w:val="24"/>
          <w:szCs w:val="24"/>
        </w:rPr>
        <w:t xml:space="preserve"> Клячкин Л.М., Виноградова М.Н. «Физиотерапия». М., Медицина, 1998 г</w:t>
      </w:r>
    </w:p>
    <w:p w:rsidR="00A66BA6" w:rsidRDefault="00A66BA6" w:rsidP="00A66BA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Л.В.Козлова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.А.Козлов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Основы реабилитации Феникс 2005.</w:t>
      </w:r>
    </w:p>
    <w:p w:rsidR="00A66BA6" w:rsidRDefault="00A66BA6" w:rsidP="00A6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Конспект лекций</w:t>
      </w:r>
    </w:p>
    <w:p w:rsidR="00A66BA6" w:rsidRDefault="00A66BA6" w:rsidP="009B37ED">
      <w:pPr>
        <w:rPr>
          <w:rFonts w:ascii="Times New Roman" w:hAnsi="Times New Roman" w:cs="Times New Roman"/>
          <w:sz w:val="28"/>
          <w:szCs w:val="28"/>
        </w:rPr>
      </w:pPr>
    </w:p>
    <w:p w:rsidR="00A66BA6" w:rsidRDefault="00A66BA6" w:rsidP="00A66BA6">
      <w:pPr>
        <w:rPr>
          <w:rFonts w:ascii="Times New Roman" w:hAnsi="Times New Roman" w:cs="Times New Roman"/>
          <w:b/>
          <w:sz w:val="28"/>
          <w:szCs w:val="28"/>
        </w:rPr>
      </w:pPr>
      <w:r w:rsidRPr="00B06A95">
        <w:rPr>
          <w:rFonts w:ascii="Times New Roman" w:hAnsi="Times New Roman" w:cs="Times New Roman"/>
          <w:b/>
          <w:sz w:val="28"/>
          <w:szCs w:val="28"/>
        </w:rPr>
        <w:t>Задание на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06A95">
        <w:rPr>
          <w:rFonts w:ascii="Times New Roman" w:hAnsi="Times New Roman" w:cs="Times New Roman"/>
          <w:b/>
          <w:sz w:val="28"/>
          <w:szCs w:val="28"/>
        </w:rPr>
        <w:t>.02.2020</w:t>
      </w:r>
    </w:p>
    <w:p w:rsidR="00A66BA6" w:rsidRDefault="00A66BA6" w:rsidP="00A66B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Водотеплолечение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Санаторно-курортное лечение.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Понятие гидротерапии.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Понятие бальнеотерапии.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Общие и местные водные процедуры. Механизм действия на организм человека.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Показания и противопоказания.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Внутрен</w:t>
      </w:r>
      <w:r w:rsidRPr="008C1774">
        <w:rPr>
          <w:rFonts w:ascii="Times New Roman" w:hAnsi="Times New Roman" w:cs="Times New Roman"/>
          <w:sz w:val="28"/>
          <w:szCs w:val="28"/>
        </w:rPr>
        <w:t>нее применение минеральных вод.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lastRenderedPageBreak/>
        <w:t>Талассотерапия.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Классификация теплоносителей.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Грязелечение. Физиологическое и лечебное действие. Показания и противопоказания.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Лечение парафином и озокеритом. Физиологическое и лечебное действие. Показания и противопоказания.</w:t>
      </w:r>
    </w:p>
    <w:p w:rsidR="00A66BA6" w:rsidRPr="008C1774" w:rsidRDefault="00A66BA6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санаторно-курортное лечение в РФ</w:t>
      </w:r>
    </w:p>
    <w:p w:rsidR="008C1774" w:rsidRPr="008C1774" w:rsidRDefault="008C1774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Виды учреждений санаторного типа</w:t>
      </w:r>
    </w:p>
    <w:p w:rsidR="008C1774" w:rsidRPr="008C1774" w:rsidRDefault="008C1774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Понятие и цели санаторно-курортного лечения</w:t>
      </w:r>
    </w:p>
    <w:p w:rsidR="008C1774" w:rsidRPr="008C1774" w:rsidRDefault="008C1774" w:rsidP="008C1774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Обзор курортов России</w:t>
      </w:r>
    </w:p>
    <w:p w:rsidR="008C1774" w:rsidRPr="008C1774" w:rsidRDefault="008C1774" w:rsidP="008C1774">
      <w:pPr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 w:cs="Times New Roman"/>
          <w:sz w:val="28"/>
          <w:szCs w:val="28"/>
        </w:rPr>
        <w:t>Разобрать виды лечения. Записать методику и алгоритм проведения процедур.</w:t>
      </w:r>
      <w:r>
        <w:rPr>
          <w:rFonts w:ascii="Times New Roman" w:hAnsi="Times New Roman" w:cs="Times New Roman"/>
          <w:sz w:val="28"/>
          <w:szCs w:val="28"/>
        </w:rPr>
        <w:t xml:space="preserve"> Составить таблицу курортов России в соответствии с курортными факторами, климатическими факторами.</w:t>
      </w:r>
    </w:p>
    <w:p w:rsidR="008C1774" w:rsidRPr="008C1774" w:rsidRDefault="008C1774" w:rsidP="008C1774">
      <w:pPr>
        <w:rPr>
          <w:rFonts w:ascii="Times New Roman" w:hAnsi="Times New Roman"/>
          <w:sz w:val="24"/>
          <w:szCs w:val="24"/>
        </w:rPr>
      </w:pPr>
      <w:r w:rsidRPr="008C1774">
        <w:rPr>
          <w:rFonts w:ascii="Times New Roman" w:hAnsi="Times New Roman"/>
          <w:sz w:val="24"/>
          <w:szCs w:val="24"/>
        </w:rPr>
        <w:t>Литература: Клячкин Л.М., Виноградова М.Н. «Физиотерапия». М., Медицина, 1998 г</w:t>
      </w:r>
    </w:p>
    <w:p w:rsidR="008C1774" w:rsidRPr="008C1774" w:rsidRDefault="008C1774" w:rsidP="008C1774">
      <w:pPr>
        <w:rPr>
          <w:rFonts w:ascii="Times New Roman" w:hAnsi="Times New Roman"/>
          <w:sz w:val="24"/>
          <w:szCs w:val="24"/>
        </w:rPr>
      </w:pPr>
      <w:proofErr w:type="spellStart"/>
      <w:r w:rsidRPr="008C1774">
        <w:rPr>
          <w:rFonts w:ascii="Times New Roman" w:hAnsi="Times New Roman"/>
          <w:sz w:val="24"/>
          <w:szCs w:val="24"/>
        </w:rPr>
        <w:t>Л.В.Козлова</w:t>
      </w:r>
      <w:proofErr w:type="gramStart"/>
      <w:r w:rsidRPr="008C1774">
        <w:rPr>
          <w:rFonts w:ascii="Times New Roman" w:hAnsi="Times New Roman"/>
          <w:sz w:val="24"/>
          <w:szCs w:val="24"/>
        </w:rPr>
        <w:t>,С</w:t>
      </w:r>
      <w:proofErr w:type="gramEnd"/>
      <w:r w:rsidRPr="008C1774">
        <w:rPr>
          <w:rFonts w:ascii="Times New Roman" w:hAnsi="Times New Roman"/>
          <w:sz w:val="24"/>
          <w:szCs w:val="24"/>
        </w:rPr>
        <w:t>.А.Козлов</w:t>
      </w:r>
      <w:proofErr w:type="spellEnd"/>
      <w:r w:rsidRPr="008C1774">
        <w:rPr>
          <w:rFonts w:ascii="Times New Roman" w:hAnsi="Times New Roman"/>
          <w:sz w:val="24"/>
          <w:szCs w:val="24"/>
        </w:rPr>
        <w:t xml:space="preserve"> Основы реабилитации Фе</w:t>
      </w:r>
      <w:bookmarkStart w:id="0" w:name="_GoBack"/>
      <w:bookmarkEnd w:id="0"/>
      <w:r w:rsidRPr="008C1774">
        <w:rPr>
          <w:rFonts w:ascii="Times New Roman" w:hAnsi="Times New Roman"/>
          <w:sz w:val="24"/>
          <w:szCs w:val="24"/>
        </w:rPr>
        <w:t>никс 2005.</w:t>
      </w:r>
    </w:p>
    <w:p w:rsidR="008C1774" w:rsidRPr="008C1774" w:rsidRDefault="008C1774" w:rsidP="008C1774">
      <w:pPr>
        <w:rPr>
          <w:rFonts w:ascii="Times New Roman" w:hAnsi="Times New Roman" w:cs="Times New Roman"/>
          <w:sz w:val="28"/>
          <w:szCs w:val="28"/>
        </w:rPr>
      </w:pPr>
      <w:r w:rsidRPr="008C1774">
        <w:rPr>
          <w:rFonts w:ascii="Times New Roman" w:hAnsi="Times New Roman"/>
          <w:sz w:val="24"/>
          <w:szCs w:val="24"/>
        </w:rPr>
        <w:t>Конспект лекций</w:t>
      </w:r>
    </w:p>
    <w:p w:rsidR="009B37ED" w:rsidRPr="009B37ED" w:rsidRDefault="009B37ED" w:rsidP="009B37E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sectPr w:rsidR="009B37ED" w:rsidRPr="009B37ED" w:rsidSect="009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4FA"/>
    <w:multiLevelType w:val="hybridMultilevel"/>
    <w:tmpl w:val="DEB8C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868"/>
    <w:multiLevelType w:val="hybridMultilevel"/>
    <w:tmpl w:val="217E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A"/>
    <w:rsid w:val="00102032"/>
    <w:rsid w:val="0040340A"/>
    <w:rsid w:val="006D3F9C"/>
    <w:rsid w:val="008C1774"/>
    <w:rsid w:val="009A6444"/>
    <w:rsid w:val="009B37ED"/>
    <w:rsid w:val="00A66BA6"/>
    <w:rsid w:val="00AB02D2"/>
    <w:rsid w:val="00AC76E5"/>
    <w:rsid w:val="00B06A95"/>
    <w:rsid w:val="00CC002A"/>
    <w:rsid w:val="00E42808"/>
    <w:rsid w:val="00F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2020-02-12T09:21:00Z</dcterms:created>
  <dcterms:modified xsi:type="dcterms:W3CDTF">2020-02-12T09:21:00Z</dcterms:modified>
</cp:coreProperties>
</file>