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3741" w:rsidRDefault="003D3741" w:rsidP="00405CC8">
      <w:pPr>
        <w:spacing w:line="360" w:lineRule="auto"/>
        <w:jc w:val="center"/>
        <w:rPr>
          <w:sz w:val="28"/>
          <w:szCs w:val="28"/>
        </w:rPr>
      </w:pPr>
    </w:p>
    <w:p w:rsidR="003D3741" w:rsidRDefault="003D3741" w:rsidP="00405CC8">
      <w:pPr>
        <w:spacing w:line="360" w:lineRule="auto"/>
        <w:jc w:val="right"/>
        <w:rPr>
          <w:b/>
          <w:sz w:val="28"/>
          <w:szCs w:val="28"/>
        </w:rPr>
      </w:pPr>
    </w:p>
    <w:p w:rsidR="00E2410D" w:rsidRDefault="00E2410D" w:rsidP="00405CC8">
      <w:pPr>
        <w:spacing w:line="360" w:lineRule="auto"/>
        <w:jc w:val="center"/>
        <w:rPr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F2ADA" w:rsidRDefault="00EF2ADA" w:rsidP="00405CC8">
      <w:pPr>
        <w:spacing w:line="360" w:lineRule="auto"/>
        <w:jc w:val="center"/>
        <w:rPr>
          <w:sz w:val="28"/>
          <w:szCs w:val="28"/>
        </w:rPr>
      </w:pPr>
    </w:p>
    <w:p w:rsidR="00903761" w:rsidRDefault="00903761" w:rsidP="00405CC8">
      <w:pPr>
        <w:spacing w:line="360" w:lineRule="auto"/>
        <w:jc w:val="center"/>
        <w:rPr>
          <w:sz w:val="28"/>
          <w:szCs w:val="28"/>
        </w:rPr>
      </w:pPr>
    </w:p>
    <w:p w:rsidR="00903761" w:rsidRDefault="00903761" w:rsidP="00405CC8">
      <w:pPr>
        <w:spacing w:line="360" w:lineRule="auto"/>
        <w:jc w:val="center"/>
        <w:rPr>
          <w:sz w:val="28"/>
          <w:szCs w:val="28"/>
        </w:rPr>
      </w:pPr>
    </w:p>
    <w:p w:rsidR="00903761" w:rsidRDefault="00903761" w:rsidP="00405CC8">
      <w:pPr>
        <w:spacing w:line="360" w:lineRule="auto"/>
        <w:jc w:val="center"/>
        <w:rPr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3D3741" w:rsidRPr="00E7316D" w:rsidRDefault="00903761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7316D">
        <w:rPr>
          <w:b/>
          <w:sz w:val="32"/>
          <w:szCs w:val="32"/>
        </w:rPr>
        <w:t>ПРОГРАММА УЧЕБНОЙ ДИСЦИПЛИНЫ</w:t>
      </w:r>
    </w:p>
    <w:p w:rsidR="00903761" w:rsidRPr="00E7316D" w:rsidRDefault="00903761" w:rsidP="00405CC8">
      <w:pPr>
        <w:spacing w:line="360" w:lineRule="auto"/>
        <w:jc w:val="center"/>
        <w:rPr>
          <w:b/>
          <w:sz w:val="32"/>
          <w:szCs w:val="32"/>
        </w:rPr>
      </w:pPr>
      <w:r w:rsidRPr="00E7316D">
        <w:rPr>
          <w:b/>
          <w:sz w:val="32"/>
          <w:szCs w:val="32"/>
        </w:rPr>
        <w:t>ОСНОВЫ ЛАТИНСКОГО ЯЗЫКА</w:t>
      </w:r>
    </w:p>
    <w:p w:rsidR="00903761" w:rsidRPr="00E7316D" w:rsidRDefault="00903761" w:rsidP="00405CC8">
      <w:pPr>
        <w:spacing w:line="360" w:lineRule="auto"/>
        <w:jc w:val="center"/>
        <w:rPr>
          <w:b/>
          <w:sz w:val="32"/>
          <w:szCs w:val="32"/>
        </w:rPr>
      </w:pPr>
      <w:r w:rsidRPr="00E7316D">
        <w:rPr>
          <w:b/>
          <w:sz w:val="32"/>
          <w:szCs w:val="32"/>
        </w:rPr>
        <w:t>С МЕДИЦИНСКОЙ ТЕРМИНОЛОГИЕЙ</w:t>
      </w:r>
    </w:p>
    <w:p w:rsidR="00EF2ADA" w:rsidRDefault="00EF2ADA" w:rsidP="00405CC8">
      <w:pPr>
        <w:spacing w:line="360" w:lineRule="auto"/>
        <w:jc w:val="center"/>
        <w:rPr>
          <w:b/>
          <w:sz w:val="36"/>
          <w:szCs w:val="36"/>
        </w:rPr>
      </w:pPr>
    </w:p>
    <w:p w:rsidR="00EF2ADA" w:rsidRDefault="00EF2ADA" w:rsidP="00405CC8">
      <w:pPr>
        <w:spacing w:line="360" w:lineRule="auto"/>
        <w:jc w:val="right"/>
        <w:rPr>
          <w:b/>
          <w:sz w:val="36"/>
          <w:szCs w:val="36"/>
        </w:rPr>
      </w:pPr>
    </w:p>
    <w:p w:rsidR="00EF2ADA" w:rsidRDefault="00EF2ADA" w:rsidP="00405CC8">
      <w:pPr>
        <w:spacing w:line="360" w:lineRule="auto"/>
        <w:jc w:val="right"/>
        <w:rPr>
          <w:b/>
          <w:sz w:val="36"/>
          <w:szCs w:val="36"/>
        </w:rPr>
      </w:pPr>
    </w:p>
    <w:p w:rsidR="00EF2ADA" w:rsidRDefault="00EF2ADA" w:rsidP="00405CC8">
      <w:pPr>
        <w:spacing w:line="360" w:lineRule="auto"/>
        <w:jc w:val="right"/>
        <w:rPr>
          <w:b/>
          <w:sz w:val="36"/>
          <w:szCs w:val="36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6110B4" w:rsidRDefault="006110B4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05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F287E" w:rsidRDefault="00E2410D" w:rsidP="00405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4F287E" w:rsidSect="00405CC8">
          <w:foot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09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20</w:t>
      </w:r>
      <w:r w:rsidR="004A7C7A">
        <w:rPr>
          <w:bCs/>
          <w:sz w:val="28"/>
          <w:szCs w:val="28"/>
        </w:rPr>
        <w:t>1</w:t>
      </w:r>
      <w:r w:rsidR="00580447">
        <w:rPr>
          <w:bCs/>
          <w:sz w:val="28"/>
          <w:szCs w:val="28"/>
        </w:rPr>
        <w:t>7</w:t>
      </w:r>
      <w:r w:rsidR="004A7C7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</w:t>
      </w:r>
      <w:r w:rsidR="00580447">
        <w:rPr>
          <w:bCs/>
          <w:sz w:val="28"/>
          <w:szCs w:val="28"/>
        </w:rPr>
        <w:t>8</w:t>
      </w:r>
      <w:r w:rsidR="004A7C7A">
        <w:rPr>
          <w:bCs/>
          <w:sz w:val="28"/>
          <w:szCs w:val="28"/>
        </w:rPr>
        <w:t xml:space="preserve"> </w:t>
      </w:r>
      <w:proofErr w:type="spellStart"/>
      <w:r w:rsidR="004A7C7A">
        <w:rPr>
          <w:bCs/>
          <w:sz w:val="28"/>
          <w:szCs w:val="28"/>
        </w:rPr>
        <w:t>уч</w:t>
      </w:r>
      <w:proofErr w:type="gramStart"/>
      <w:r w:rsidR="004A7C7A">
        <w:rPr>
          <w:bCs/>
          <w:sz w:val="28"/>
          <w:szCs w:val="28"/>
        </w:rPr>
        <w:t>.г</w:t>
      </w:r>
      <w:proofErr w:type="gramEnd"/>
      <w:r w:rsidR="004A7C7A">
        <w:rPr>
          <w:bCs/>
          <w:sz w:val="28"/>
          <w:szCs w:val="28"/>
        </w:rPr>
        <w:t>од</w:t>
      </w:r>
      <w:proofErr w:type="spellEnd"/>
    </w:p>
    <w:p w:rsidR="00E7316D" w:rsidRDefault="007068B3" w:rsidP="00E7316D">
      <w:pPr>
        <w:pStyle w:val="af5"/>
        <w:ind w:firstLine="0"/>
      </w:pPr>
      <w:r w:rsidRPr="002C5515">
        <w:lastRenderedPageBreak/>
        <w:t>Рабочая п</w:t>
      </w:r>
      <w:r w:rsidR="00512DD9" w:rsidRPr="002C5515">
        <w:t>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</w:t>
      </w:r>
      <w:r w:rsidR="00F800EF" w:rsidRPr="002C5515">
        <w:t>сионального образования (далее –</w:t>
      </w:r>
      <w:r w:rsidR="00512DD9" w:rsidRPr="002C5515">
        <w:t xml:space="preserve"> СПО) </w:t>
      </w:r>
      <w:r w:rsidR="00DB2849">
        <w:t>31.02.02</w:t>
      </w:r>
      <w:r w:rsidR="00512DD9" w:rsidRPr="002C5515">
        <w:t xml:space="preserve"> Акушерское дело, входящей в состав укрупненной группы специальностей </w:t>
      </w:r>
      <w:r w:rsidR="00E7316D">
        <w:t>31.00.00 Клиническая  медицина, направление подготовки  Здравоохранение и медицинские науки.</w:t>
      </w:r>
    </w:p>
    <w:p w:rsidR="008728BB" w:rsidRPr="002C5515" w:rsidRDefault="008728BB" w:rsidP="00DB2849">
      <w:pPr>
        <w:pStyle w:val="af5"/>
      </w:pPr>
    </w:p>
    <w:p w:rsidR="008728BB" w:rsidRDefault="008728BB" w:rsidP="00055F33">
      <w:pPr>
        <w:pStyle w:val="af6"/>
      </w:pPr>
      <w:r w:rsidRPr="002C5515">
        <w:rPr>
          <w:szCs w:val="28"/>
        </w:rPr>
        <w:t xml:space="preserve">Организация-разработчик: </w:t>
      </w:r>
      <w:r w:rsidRPr="002C5515">
        <w:rPr>
          <w:szCs w:val="28"/>
        </w:rPr>
        <w:tab/>
        <w:t>Государственное</w:t>
      </w:r>
      <w:r w:rsidR="00D55F59" w:rsidRPr="002C5515">
        <w:rPr>
          <w:szCs w:val="28"/>
        </w:rPr>
        <w:t xml:space="preserve"> бюджетное </w:t>
      </w:r>
      <w:r w:rsidR="003F1C76">
        <w:rPr>
          <w:szCs w:val="28"/>
        </w:rPr>
        <w:t xml:space="preserve">профессиональное </w:t>
      </w:r>
      <w:r w:rsidRPr="002C5515">
        <w:rPr>
          <w:szCs w:val="28"/>
        </w:rPr>
        <w:t>образовательное учреждение «Челябинский медицинский колледж</w:t>
      </w:r>
      <w:r>
        <w:t>».</w:t>
      </w: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4A7C7A" w:rsidTr="004A7C7A">
        <w:trPr>
          <w:jc w:val="center"/>
        </w:trPr>
        <w:tc>
          <w:tcPr>
            <w:tcW w:w="5208" w:type="dxa"/>
          </w:tcPr>
          <w:p w:rsidR="004A7C7A" w:rsidRDefault="004A7C7A" w:rsidP="00F40B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4A7C7A" w:rsidRDefault="00DB2849" w:rsidP="00F40B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="0010084F">
              <w:rPr>
                <w:sz w:val="28"/>
                <w:szCs w:val="28"/>
              </w:rPr>
              <w:t xml:space="preserve">ЦМК </w:t>
            </w:r>
            <w:r>
              <w:rPr>
                <w:sz w:val="28"/>
                <w:szCs w:val="28"/>
              </w:rPr>
              <w:t xml:space="preserve">Акушерское </w:t>
            </w:r>
            <w:r w:rsidR="004A7C7A">
              <w:rPr>
                <w:sz w:val="28"/>
                <w:szCs w:val="28"/>
              </w:rPr>
              <w:t xml:space="preserve">дело  </w:t>
            </w:r>
          </w:p>
          <w:p w:rsidR="004A7C7A" w:rsidRDefault="00DB2849" w:rsidP="00F40B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Н.Я </w:t>
            </w:r>
            <w:proofErr w:type="spellStart"/>
            <w:r>
              <w:rPr>
                <w:sz w:val="28"/>
                <w:szCs w:val="28"/>
              </w:rPr>
              <w:t>Бадаева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7C7A">
              <w:rPr>
                <w:sz w:val="28"/>
                <w:szCs w:val="28"/>
              </w:rPr>
              <w:t>…….....</w:t>
            </w:r>
          </w:p>
          <w:p w:rsidR="004A7C7A" w:rsidRDefault="00DB2849" w:rsidP="00F40B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2227FF">
              <w:rPr>
                <w:sz w:val="28"/>
                <w:szCs w:val="28"/>
              </w:rPr>
              <w:t>0</w:t>
            </w:r>
            <w:r w:rsidR="004A7C7A">
              <w:rPr>
                <w:sz w:val="28"/>
                <w:szCs w:val="28"/>
              </w:rPr>
              <w:t xml:space="preserve">   от  </w:t>
            </w:r>
            <w:r w:rsidR="002227FF">
              <w:rPr>
                <w:sz w:val="28"/>
                <w:szCs w:val="28"/>
              </w:rPr>
              <w:t>27.06</w:t>
            </w:r>
            <w:r w:rsidR="004A7C7A">
              <w:rPr>
                <w:sz w:val="28"/>
                <w:szCs w:val="28"/>
              </w:rPr>
              <w:t>.201</w:t>
            </w:r>
            <w:r w:rsidR="00A246C0">
              <w:rPr>
                <w:sz w:val="28"/>
                <w:szCs w:val="28"/>
              </w:rPr>
              <w:t>7</w:t>
            </w:r>
            <w:r w:rsidR="004A7C7A">
              <w:rPr>
                <w:sz w:val="28"/>
                <w:szCs w:val="28"/>
              </w:rPr>
              <w:t xml:space="preserve"> г. </w:t>
            </w:r>
          </w:p>
          <w:p w:rsidR="004A7C7A" w:rsidRDefault="004A7C7A" w:rsidP="00F40B41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4A7C7A" w:rsidRDefault="004A7C7A" w:rsidP="00F40B41">
            <w:pPr>
              <w:suppressAutoHyphens w:val="0"/>
              <w:spacing w:after="12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071" w:type="dxa"/>
            <w:hideMark/>
          </w:tcPr>
          <w:p w:rsidR="004A7C7A" w:rsidRDefault="004A7C7A" w:rsidP="00F40B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4A7C7A" w:rsidRDefault="004A7C7A" w:rsidP="00F40B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10084F">
              <w:rPr>
                <w:sz w:val="28"/>
                <w:szCs w:val="28"/>
              </w:rPr>
              <w:t>УВР</w:t>
            </w:r>
          </w:p>
          <w:p w:rsidR="004A7C7A" w:rsidRDefault="004A7C7A" w:rsidP="00F40B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О.А.Замятина  ………….........</w:t>
            </w:r>
          </w:p>
          <w:p w:rsidR="004A7C7A" w:rsidRDefault="00A246C0" w:rsidP="003F1C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30.06</w:t>
            </w:r>
            <w:r w:rsidR="00DB284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DB2849">
              <w:rPr>
                <w:sz w:val="28"/>
                <w:szCs w:val="28"/>
              </w:rPr>
              <w:t xml:space="preserve"> г.</w:t>
            </w:r>
          </w:p>
        </w:tc>
      </w:tr>
    </w:tbl>
    <w:p w:rsidR="008728BB" w:rsidRDefault="008728BB" w:rsidP="00055F33">
      <w:pPr>
        <w:pStyle w:val="af6"/>
      </w:pPr>
    </w:p>
    <w:p w:rsidR="003D3741" w:rsidRPr="002C5515" w:rsidRDefault="00E2410D" w:rsidP="00F614BE">
      <w:pPr>
        <w:pStyle w:val="af6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2C5515">
        <w:rPr>
          <w:szCs w:val="28"/>
        </w:rPr>
        <w:t>Разработчики:</w:t>
      </w:r>
      <w:r w:rsidR="003D3741" w:rsidRPr="002C5515">
        <w:rPr>
          <w:szCs w:val="28"/>
        </w:rPr>
        <w:t xml:space="preserve"> </w:t>
      </w:r>
      <w:r w:rsidR="00F614BE" w:rsidRPr="002C5515">
        <w:rPr>
          <w:szCs w:val="28"/>
        </w:rPr>
        <w:tab/>
      </w:r>
      <w:r w:rsidR="00F614BE" w:rsidRPr="002C5515">
        <w:rPr>
          <w:szCs w:val="28"/>
        </w:rPr>
        <w:tab/>
      </w:r>
    </w:p>
    <w:p w:rsidR="00E2410D" w:rsidRPr="002C5515" w:rsidRDefault="00D20F68" w:rsidP="00055F33">
      <w:pPr>
        <w:pStyle w:val="af6"/>
        <w:rPr>
          <w:szCs w:val="28"/>
        </w:rPr>
      </w:pPr>
      <w:r>
        <w:rPr>
          <w:szCs w:val="28"/>
        </w:rPr>
        <w:t>Трифонова О.М.</w:t>
      </w:r>
      <w:r w:rsidR="007B131E" w:rsidRPr="002C5515">
        <w:rPr>
          <w:szCs w:val="28"/>
        </w:rPr>
        <w:t xml:space="preserve"> – </w:t>
      </w:r>
      <w:r w:rsidR="003D3741" w:rsidRPr="002C5515">
        <w:rPr>
          <w:szCs w:val="28"/>
        </w:rPr>
        <w:t>преподаватель</w:t>
      </w:r>
      <w:r w:rsidR="00460235" w:rsidRPr="002C5515">
        <w:rPr>
          <w:szCs w:val="28"/>
        </w:rPr>
        <w:t xml:space="preserve"> </w:t>
      </w:r>
      <w:proofErr w:type="spellStart"/>
      <w:r w:rsidR="00460235" w:rsidRPr="002C5515">
        <w:rPr>
          <w:szCs w:val="28"/>
        </w:rPr>
        <w:t>общепрофессиональных</w:t>
      </w:r>
      <w:proofErr w:type="spellEnd"/>
      <w:r w:rsidR="00460235" w:rsidRPr="002C5515">
        <w:rPr>
          <w:szCs w:val="28"/>
        </w:rPr>
        <w:t xml:space="preserve"> дисциплин</w:t>
      </w:r>
      <w:r w:rsidR="003D3741" w:rsidRPr="002C5515">
        <w:rPr>
          <w:szCs w:val="28"/>
        </w:rPr>
        <w:t xml:space="preserve"> </w:t>
      </w:r>
      <w:r w:rsidR="00B11A16">
        <w:rPr>
          <w:szCs w:val="28"/>
        </w:rPr>
        <w:t xml:space="preserve">первой </w:t>
      </w:r>
      <w:r w:rsidR="003D3741" w:rsidRPr="002C5515">
        <w:rPr>
          <w:szCs w:val="28"/>
        </w:rPr>
        <w:t xml:space="preserve"> квалификационной категории</w:t>
      </w:r>
      <w:r w:rsidR="00B305F5" w:rsidRPr="002C5515">
        <w:rPr>
          <w:szCs w:val="28"/>
        </w:rPr>
        <w:t>.</w:t>
      </w:r>
    </w:p>
    <w:p w:rsidR="00E2410D" w:rsidRPr="006433F2" w:rsidRDefault="00E2410D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C5515" w:rsidRPr="006433F2" w:rsidRDefault="002C5515" w:rsidP="006433F2">
      <w:pPr>
        <w:pStyle w:val="af5"/>
        <w:ind w:firstLine="0"/>
      </w:pPr>
      <w:proofErr w:type="gramStart"/>
      <w:r w:rsidRPr="006433F2">
        <w:t>Рекомендована</w:t>
      </w:r>
      <w:proofErr w:type="gramEnd"/>
      <w:r w:rsidRPr="006433F2">
        <w:t xml:space="preserve">  Методическим Советом   ГБ</w:t>
      </w:r>
      <w:r w:rsidR="003F1C76" w:rsidRPr="006433F2">
        <w:t>П</w:t>
      </w:r>
      <w:r w:rsidRPr="006433F2">
        <w:t>ОУ Челябинского медицинского колледжа</w:t>
      </w:r>
    </w:p>
    <w:p w:rsidR="00B4752D" w:rsidRPr="002C5515" w:rsidRDefault="002C5515" w:rsidP="002C5515">
      <w:pPr>
        <w:rPr>
          <w:sz w:val="28"/>
        </w:rPr>
      </w:pPr>
      <w:r w:rsidRPr="002C5515">
        <w:rPr>
          <w:sz w:val="28"/>
        </w:rPr>
        <w:t>Заклю</w:t>
      </w:r>
      <w:r w:rsidR="005C4083">
        <w:rPr>
          <w:sz w:val="28"/>
        </w:rPr>
        <w:t xml:space="preserve">чение Совета   протокол </w:t>
      </w:r>
      <w:r w:rsidR="002227FF">
        <w:rPr>
          <w:sz w:val="28"/>
          <w:szCs w:val="28"/>
        </w:rPr>
        <w:t>№</w:t>
      </w:r>
      <w:r w:rsidR="006433F2">
        <w:rPr>
          <w:sz w:val="28"/>
          <w:szCs w:val="28"/>
        </w:rPr>
        <w:t xml:space="preserve"> </w:t>
      </w:r>
      <w:r w:rsidR="002227FF">
        <w:rPr>
          <w:sz w:val="28"/>
          <w:szCs w:val="28"/>
        </w:rPr>
        <w:t xml:space="preserve">7 от 30 июня </w:t>
      </w:r>
      <w:r w:rsidRPr="002C5515">
        <w:rPr>
          <w:sz w:val="28"/>
        </w:rPr>
        <w:t>201</w:t>
      </w:r>
      <w:r w:rsidR="006433F2">
        <w:rPr>
          <w:sz w:val="28"/>
        </w:rPr>
        <w:t>7</w:t>
      </w:r>
      <w:r w:rsidRPr="002C5515">
        <w:rPr>
          <w:sz w:val="28"/>
        </w:rPr>
        <w:t xml:space="preserve"> г.</w:t>
      </w:r>
    </w:p>
    <w:p w:rsidR="002C5515" w:rsidRPr="002C5515" w:rsidRDefault="002C5515" w:rsidP="00322688">
      <w:pPr>
        <w:jc w:val="center"/>
        <w:rPr>
          <w:b/>
          <w:sz w:val="32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461719" w:rsidRDefault="00461719" w:rsidP="006433F2">
      <w:pPr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2C5515" w:rsidRDefault="002C5515" w:rsidP="00322688">
      <w:pPr>
        <w:jc w:val="center"/>
        <w:rPr>
          <w:b/>
          <w:sz w:val="28"/>
          <w:szCs w:val="28"/>
        </w:rPr>
      </w:pPr>
    </w:p>
    <w:p w:rsidR="00322688" w:rsidRDefault="00322688" w:rsidP="00322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22688" w:rsidRPr="00322688" w:rsidRDefault="00322688" w:rsidP="00322688">
      <w:pPr>
        <w:spacing w:line="360" w:lineRule="auto"/>
        <w:jc w:val="center"/>
        <w:rPr>
          <w:b/>
          <w:sz w:val="28"/>
          <w:szCs w:val="28"/>
        </w:rPr>
      </w:pPr>
    </w:p>
    <w:p w:rsidR="00322688" w:rsidRPr="00F1545D" w:rsidRDefault="0050664E" w:rsidP="00322688">
      <w:pPr>
        <w:pStyle w:val="15"/>
        <w:tabs>
          <w:tab w:val="right" w:leader="dot" w:pos="9343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>
        <w:rPr>
          <w:sz w:val="28"/>
          <w:szCs w:val="28"/>
        </w:rPr>
        <w:fldChar w:fldCharType="begin"/>
      </w:r>
      <w:r w:rsidR="00322688">
        <w:rPr>
          <w:sz w:val="28"/>
          <w:szCs w:val="28"/>
        </w:rPr>
        <w:instrText xml:space="preserve"> TOC \h \z \t "ЗАГОЛОВОК 1 УРОВНЯ;1" </w:instrText>
      </w:r>
      <w:r>
        <w:rPr>
          <w:sz w:val="28"/>
          <w:szCs w:val="28"/>
        </w:rPr>
        <w:fldChar w:fldCharType="separate"/>
      </w:r>
      <w:hyperlink w:anchor="_Toc327279380" w:history="1">
        <w:r w:rsidR="00322688" w:rsidRPr="00F1545D">
          <w:rPr>
            <w:rStyle w:val="af3"/>
            <w:noProof/>
            <w:sz w:val="28"/>
            <w:szCs w:val="28"/>
          </w:rPr>
          <w:t>1. ПАСПОРТ ПРОГРАММЫ УЧЕБНОЙ ДИСЦИПЛИНЫ</w:t>
        </w:r>
        <w:r w:rsidR="00322688" w:rsidRPr="00F1545D">
          <w:rPr>
            <w:noProof/>
            <w:webHidden/>
            <w:sz w:val="28"/>
            <w:szCs w:val="28"/>
          </w:rPr>
          <w:tab/>
        </w:r>
        <w:r w:rsidRPr="00F1545D">
          <w:rPr>
            <w:noProof/>
            <w:webHidden/>
            <w:sz w:val="28"/>
            <w:szCs w:val="28"/>
          </w:rPr>
          <w:fldChar w:fldCharType="begin"/>
        </w:r>
        <w:r w:rsidR="00322688" w:rsidRPr="00F1545D">
          <w:rPr>
            <w:noProof/>
            <w:webHidden/>
            <w:sz w:val="28"/>
            <w:szCs w:val="28"/>
          </w:rPr>
          <w:instrText xml:space="preserve"> PAGEREF _Toc327279380 \h </w:instrText>
        </w:r>
        <w:r w:rsidRPr="00F1545D">
          <w:rPr>
            <w:noProof/>
            <w:webHidden/>
            <w:sz w:val="28"/>
            <w:szCs w:val="28"/>
          </w:rPr>
        </w:r>
        <w:r w:rsidRPr="00F1545D">
          <w:rPr>
            <w:noProof/>
            <w:webHidden/>
            <w:sz w:val="28"/>
            <w:szCs w:val="28"/>
          </w:rPr>
          <w:fldChar w:fldCharType="separate"/>
        </w:r>
        <w:r w:rsidR="002C0D32">
          <w:rPr>
            <w:noProof/>
            <w:webHidden/>
            <w:sz w:val="28"/>
            <w:szCs w:val="28"/>
          </w:rPr>
          <w:t>4</w:t>
        </w:r>
        <w:r w:rsidRPr="00F1545D">
          <w:rPr>
            <w:noProof/>
            <w:webHidden/>
            <w:sz w:val="28"/>
            <w:szCs w:val="28"/>
          </w:rPr>
          <w:fldChar w:fldCharType="end"/>
        </w:r>
      </w:hyperlink>
    </w:p>
    <w:p w:rsidR="00322688" w:rsidRPr="00F1545D" w:rsidRDefault="0050664E" w:rsidP="00322688">
      <w:pPr>
        <w:pStyle w:val="15"/>
        <w:tabs>
          <w:tab w:val="right" w:leader="dot" w:pos="9343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27279381" w:history="1">
        <w:r w:rsidR="00322688" w:rsidRPr="00F1545D">
          <w:rPr>
            <w:rStyle w:val="af3"/>
            <w:noProof/>
            <w:sz w:val="28"/>
            <w:szCs w:val="28"/>
          </w:rPr>
          <w:t>2. СТРУКТУРА И СОДЕРЖАНИЕ УЧЕБНОЙ ДИСЦИПЛИНЫ</w:t>
        </w:r>
        <w:r w:rsidR="00322688" w:rsidRPr="00F1545D">
          <w:rPr>
            <w:noProof/>
            <w:webHidden/>
            <w:sz w:val="28"/>
            <w:szCs w:val="28"/>
          </w:rPr>
          <w:tab/>
        </w:r>
        <w:r w:rsidRPr="00F1545D">
          <w:rPr>
            <w:noProof/>
            <w:webHidden/>
            <w:sz w:val="28"/>
            <w:szCs w:val="28"/>
          </w:rPr>
          <w:fldChar w:fldCharType="begin"/>
        </w:r>
        <w:r w:rsidR="00322688" w:rsidRPr="00F1545D">
          <w:rPr>
            <w:noProof/>
            <w:webHidden/>
            <w:sz w:val="28"/>
            <w:szCs w:val="28"/>
          </w:rPr>
          <w:instrText xml:space="preserve"> PAGEREF _Toc327279381 \h </w:instrText>
        </w:r>
        <w:r w:rsidRPr="00F1545D">
          <w:rPr>
            <w:noProof/>
            <w:webHidden/>
            <w:sz w:val="28"/>
            <w:szCs w:val="28"/>
          </w:rPr>
        </w:r>
        <w:r w:rsidRPr="00F1545D">
          <w:rPr>
            <w:noProof/>
            <w:webHidden/>
            <w:sz w:val="28"/>
            <w:szCs w:val="28"/>
          </w:rPr>
          <w:fldChar w:fldCharType="separate"/>
        </w:r>
        <w:r w:rsidR="002C0D32">
          <w:rPr>
            <w:noProof/>
            <w:webHidden/>
            <w:sz w:val="28"/>
            <w:szCs w:val="28"/>
          </w:rPr>
          <w:t>5</w:t>
        </w:r>
        <w:r w:rsidRPr="00F1545D">
          <w:rPr>
            <w:noProof/>
            <w:webHidden/>
            <w:sz w:val="28"/>
            <w:szCs w:val="28"/>
          </w:rPr>
          <w:fldChar w:fldCharType="end"/>
        </w:r>
      </w:hyperlink>
    </w:p>
    <w:p w:rsidR="00322688" w:rsidRPr="00F1545D" w:rsidRDefault="0050664E" w:rsidP="00322688">
      <w:pPr>
        <w:pStyle w:val="15"/>
        <w:tabs>
          <w:tab w:val="right" w:leader="dot" w:pos="9343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27279382" w:history="1">
        <w:r w:rsidR="00322688" w:rsidRPr="00F1545D">
          <w:rPr>
            <w:rStyle w:val="af3"/>
            <w:noProof/>
            <w:sz w:val="28"/>
            <w:szCs w:val="28"/>
          </w:rPr>
          <w:t>3. УСЛОВИЯ РЕАЛИЗАЦИИ ПРОГРАММЫ ДИСЦИПЛИНЫ</w:t>
        </w:r>
        <w:r w:rsidR="00322688" w:rsidRPr="00F1545D">
          <w:rPr>
            <w:noProof/>
            <w:webHidden/>
            <w:sz w:val="28"/>
            <w:szCs w:val="28"/>
          </w:rPr>
          <w:tab/>
        </w:r>
        <w:r w:rsidRPr="00F1545D">
          <w:rPr>
            <w:noProof/>
            <w:webHidden/>
            <w:sz w:val="28"/>
            <w:szCs w:val="28"/>
          </w:rPr>
          <w:fldChar w:fldCharType="begin"/>
        </w:r>
        <w:r w:rsidR="00322688" w:rsidRPr="00F1545D">
          <w:rPr>
            <w:noProof/>
            <w:webHidden/>
            <w:sz w:val="28"/>
            <w:szCs w:val="28"/>
          </w:rPr>
          <w:instrText xml:space="preserve"> PAGEREF _Toc327279382 \h </w:instrText>
        </w:r>
        <w:r w:rsidRPr="00F1545D">
          <w:rPr>
            <w:noProof/>
            <w:webHidden/>
            <w:sz w:val="28"/>
            <w:szCs w:val="28"/>
          </w:rPr>
        </w:r>
        <w:r w:rsidRPr="00F1545D">
          <w:rPr>
            <w:noProof/>
            <w:webHidden/>
            <w:sz w:val="28"/>
            <w:szCs w:val="28"/>
          </w:rPr>
          <w:fldChar w:fldCharType="separate"/>
        </w:r>
        <w:r w:rsidR="002C0D32">
          <w:rPr>
            <w:noProof/>
            <w:webHidden/>
            <w:sz w:val="28"/>
            <w:szCs w:val="28"/>
          </w:rPr>
          <w:t>11</w:t>
        </w:r>
        <w:r w:rsidRPr="00F1545D">
          <w:rPr>
            <w:noProof/>
            <w:webHidden/>
            <w:sz w:val="28"/>
            <w:szCs w:val="28"/>
          </w:rPr>
          <w:fldChar w:fldCharType="end"/>
        </w:r>
      </w:hyperlink>
    </w:p>
    <w:p w:rsidR="00322688" w:rsidRPr="00F1545D" w:rsidRDefault="0050664E" w:rsidP="00322688">
      <w:pPr>
        <w:pStyle w:val="15"/>
        <w:tabs>
          <w:tab w:val="right" w:leader="dot" w:pos="9343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27279383" w:history="1">
        <w:r w:rsidR="00322688" w:rsidRPr="00F1545D">
          <w:rPr>
            <w:rStyle w:val="af3"/>
            <w:noProof/>
            <w:sz w:val="28"/>
            <w:szCs w:val="28"/>
          </w:rPr>
          <w:t>4. КОНТРОЛЬ И ОЦЕНКА РЕЗУЛЬТАТОВ ОСВОЕНИЯ УЧЕБНОЙ ДИСЦИПЛИНЫ</w:t>
        </w:r>
        <w:r w:rsidR="00322688" w:rsidRPr="00F1545D">
          <w:rPr>
            <w:noProof/>
            <w:webHidden/>
            <w:sz w:val="28"/>
            <w:szCs w:val="28"/>
          </w:rPr>
          <w:tab/>
        </w:r>
        <w:r w:rsidRPr="00F1545D">
          <w:rPr>
            <w:noProof/>
            <w:webHidden/>
            <w:sz w:val="28"/>
            <w:szCs w:val="28"/>
          </w:rPr>
          <w:fldChar w:fldCharType="begin"/>
        </w:r>
        <w:r w:rsidR="00322688" w:rsidRPr="00F1545D">
          <w:rPr>
            <w:noProof/>
            <w:webHidden/>
            <w:sz w:val="28"/>
            <w:szCs w:val="28"/>
          </w:rPr>
          <w:instrText xml:space="preserve"> PAGEREF _Toc327279383 \h </w:instrText>
        </w:r>
        <w:r w:rsidRPr="00F1545D">
          <w:rPr>
            <w:noProof/>
            <w:webHidden/>
            <w:sz w:val="28"/>
            <w:szCs w:val="28"/>
          </w:rPr>
        </w:r>
        <w:r w:rsidRPr="00F1545D">
          <w:rPr>
            <w:noProof/>
            <w:webHidden/>
            <w:sz w:val="28"/>
            <w:szCs w:val="28"/>
          </w:rPr>
          <w:fldChar w:fldCharType="separate"/>
        </w:r>
        <w:r w:rsidR="002C0D32">
          <w:rPr>
            <w:noProof/>
            <w:webHidden/>
            <w:sz w:val="28"/>
            <w:szCs w:val="28"/>
          </w:rPr>
          <w:t>16</w:t>
        </w:r>
        <w:r w:rsidRPr="00F1545D">
          <w:rPr>
            <w:noProof/>
            <w:webHidden/>
            <w:sz w:val="28"/>
            <w:szCs w:val="28"/>
          </w:rPr>
          <w:fldChar w:fldCharType="end"/>
        </w:r>
      </w:hyperlink>
    </w:p>
    <w:p w:rsidR="00B4752D" w:rsidRPr="00B4752D" w:rsidRDefault="0050664E" w:rsidP="00322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8728BB" w:rsidRDefault="008728BB" w:rsidP="00405CC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F800EF" w:rsidRDefault="00F800EF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410D" w:rsidRDefault="00322688" w:rsidP="00625CCF">
      <w:pPr>
        <w:pStyle w:val="14"/>
      </w:pPr>
      <w:bookmarkStart w:id="0" w:name="_Toc327279380"/>
      <w:r>
        <w:lastRenderedPageBreak/>
        <w:t>1. Па</w:t>
      </w:r>
      <w:r w:rsidR="00E2410D">
        <w:t>СПОРТ ПРОГРАММЫ УЧЕБНОЙ ДИСЦИПЛИНЫ</w:t>
      </w:r>
      <w:bookmarkEnd w:id="0"/>
    </w:p>
    <w:p w:rsidR="00E2410D" w:rsidRPr="00903761" w:rsidRDefault="00E2410D" w:rsidP="00625CCF">
      <w:pPr>
        <w:pStyle w:val="af4"/>
      </w:pPr>
      <w:r w:rsidRPr="00903761">
        <w:t>Основы латинского яз</w:t>
      </w:r>
      <w:r w:rsidR="00903761">
        <w:t>ыка с медицинской терминологией</w:t>
      </w:r>
    </w:p>
    <w:p w:rsidR="00806C59" w:rsidRDefault="00806C59" w:rsidP="00625CCF">
      <w:pPr>
        <w:pStyle w:val="20"/>
      </w:pPr>
      <w:r>
        <w:t>1.1. Область применения программы</w:t>
      </w:r>
    </w:p>
    <w:p w:rsidR="00E7316D" w:rsidRDefault="007068B3" w:rsidP="00E7316D">
      <w:pPr>
        <w:pStyle w:val="af5"/>
        <w:ind w:firstLine="0"/>
      </w:pPr>
      <w:r>
        <w:t>Рабочая п</w:t>
      </w:r>
      <w:r w:rsidR="00000F48" w:rsidRPr="0048316C">
        <w:t xml:space="preserve">рограмма учебной дисциплины </w:t>
      </w:r>
      <w:r w:rsidR="00111BC3">
        <w:t>является частью программы подготовки специалистов среднего звена в соответствии</w:t>
      </w:r>
      <w:r w:rsidR="00111BC3" w:rsidRPr="0048316C">
        <w:t xml:space="preserve"> </w:t>
      </w:r>
      <w:r w:rsidR="00000F48" w:rsidRPr="0048316C">
        <w:t>с ФГ</w:t>
      </w:r>
      <w:r w:rsidR="00FC63A3">
        <w:t xml:space="preserve">ОС по специальности СПО </w:t>
      </w:r>
      <w:r w:rsidR="00461719">
        <w:t>31.02.</w:t>
      </w:r>
      <w:r w:rsidR="00A26DF1">
        <w:t>02</w:t>
      </w:r>
      <w:r w:rsidR="00461719">
        <w:t>.</w:t>
      </w:r>
      <w:r w:rsidR="00FC63A3">
        <w:t> </w:t>
      </w:r>
      <w:r w:rsidR="00000F48" w:rsidRPr="0048316C">
        <w:t>Акушерское дело, входящей в состав укрупненн</w:t>
      </w:r>
      <w:r w:rsidR="00FC63A3">
        <w:t xml:space="preserve">ой группы специальностей </w:t>
      </w:r>
      <w:r w:rsidR="00E7316D">
        <w:t>31.00.00 Клиническая медицина,</w:t>
      </w:r>
      <w:r w:rsidR="00E7316D" w:rsidRPr="00E7316D">
        <w:t xml:space="preserve"> </w:t>
      </w:r>
      <w:r w:rsidR="00E7316D">
        <w:t>направление подготовки  Здравоохранение и медицинские науки.</w:t>
      </w:r>
    </w:p>
    <w:p w:rsidR="00A26DF1" w:rsidRDefault="00A26DF1" w:rsidP="00625CCF">
      <w:pPr>
        <w:pStyle w:val="af5"/>
      </w:pPr>
    </w:p>
    <w:p w:rsidR="00B9703B" w:rsidRDefault="00B9703B" w:rsidP="00B9703B">
      <w:pPr>
        <w:pStyle w:val="af5"/>
      </w:pPr>
      <w:r>
        <w:t xml:space="preserve">Рабочая </w:t>
      </w:r>
      <w:r w:rsidRPr="002F1EE6">
        <w:t xml:space="preserve"> программа учебной дисциплины может быть использована в дополнительном профессиональном образовании (в программах повышения и переподготовки) по направлению подготовки </w:t>
      </w:r>
      <w:r>
        <w:t>Здравоохранение и медицинские науки.</w:t>
      </w:r>
    </w:p>
    <w:p w:rsidR="00806C59" w:rsidRDefault="00806C59" w:rsidP="005802E3">
      <w:pPr>
        <w:pStyle w:val="20"/>
        <w:rPr>
          <w:caps/>
        </w:rPr>
      </w:pPr>
      <w:r>
        <w:rPr>
          <w:caps/>
        </w:rPr>
        <w:t xml:space="preserve">1.2. </w:t>
      </w:r>
      <w:r>
        <w:t>Место дисциплины в структуре основной профессионал</w:t>
      </w:r>
      <w:r w:rsidR="00625CCF">
        <w:t>ьной образовательной программы:</w:t>
      </w:r>
      <w:r w:rsidR="005802E3">
        <w:t xml:space="preserve"> </w:t>
      </w:r>
      <w:r w:rsidRPr="005802E3">
        <w:rPr>
          <w:b w:val="0"/>
        </w:rPr>
        <w:t xml:space="preserve">дисциплина профессионального цикла, </w:t>
      </w:r>
      <w:proofErr w:type="spellStart"/>
      <w:r w:rsidRPr="005802E3">
        <w:rPr>
          <w:b w:val="0"/>
        </w:rPr>
        <w:t>общепрофессиональные</w:t>
      </w:r>
      <w:proofErr w:type="spellEnd"/>
      <w:r w:rsidRPr="005802E3">
        <w:rPr>
          <w:b w:val="0"/>
        </w:rPr>
        <w:t xml:space="preserve"> дисциплины</w:t>
      </w:r>
      <w:r w:rsidR="008728BB" w:rsidRPr="005802E3">
        <w:rPr>
          <w:b w:val="0"/>
        </w:rPr>
        <w:t>.</w:t>
      </w:r>
    </w:p>
    <w:p w:rsidR="00E2410D" w:rsidRDefault="00E2410D" w:rsidP="00FC63A3">
      <w:pPr>
        <w:pStyle w:val="20"/>
      </w:pPr>
      <w:r>
        <w:rPr>
          <w:caps/>
        </w:rPr>
        <w:t xml:space="preserve">1.3. </w:t>
      </w:r>
      <w:r>
        <w:t>Цели и задачи учебной дисциплины – требования к результа</w:t>
      </w:r>
      <w:r w:rsidR="00FC63A3">
        <w:t>там освоения учебной дисциплины</w:t>
      </w:r>
    </w:p>
    <w:p w:rsidR="005802E3" w:rsidRPr="005802E3" w:rsidRDefault="00E2410D" w:rsidP="005802E3">
      <w:pPr>
        <w:pStyle w:val="af6"/>
      </w:pPr>
      <w:r w:rsidRPr="005802E3">
        <w:t>В результате освоения учебной дисциплины обучающийся должен уметь:</w:t>
      </w:r>
    </w:p>
    <w:p w:rsidR="005802E3" w:rsidRPr="005802E3" w:rsidRDefault="00E2410D" w:rsidP="005802E3">
      <w:pPr>
        <w:pStyle w:val="a"/>
      </w:pPr>
      <w:r w:rsidRPr="005802E3">
        <w:t>правильно читать и писать на латинском языке медицинские</w:t>
      </w:r>
      <w:r w:rsidR="005802E3" w:rsidRPr="005802E3">
        <w:t xml:space="preserve"> </w:t>
      </w:r>
      <w:r w:rsidRPr="005802E3">
        <w:t>(анатомические, клинические и фармацевтические) термины;</w:t>
      </w:r>
    </w:p>
    <w:p w:rsidR="005802E3" w:rsidRPr="005802E3" w:rsidRDefault="00E2410D" w:rsidP="005802E3">
      <w:pPr>
        <w:pStyle w:val="a"/>
      </w:pPr>
      <w:r w:rsidRPr="005802E3">
        <w:t xml:space="preserve">объяснять значения терминов по знакомым </w:t>
      </w:r>
      <w:proofErr w:type="spellStart"/>
      <w:r w:rsidRPr="005802E3">
        <w:t>терминоэлементам</w:t>
      </w:r>
      <w:proofErr w:type="spellEnd"/>
      <w:r w:rsidRPr="005802E3">
        <w:t xml:space="preserve">; </w:t>
      </w:r>
    </w:p>
    <w:p w:rsidR="00E2410D" w:rsidRPr="005802E3" w:rsidRDefault="00E2410D" w:rsidP="005802E3">
      <w:pPr>
        <w:pStyle w:val="a"/>
      </w:pPr>
      <w:r w:rsidRPr="005802E3">
        <w:t xml:space="preserve">переводить рецепты и оформлять их по заданному нормативному </w:t>
      </w:r>
      <w:r w:rsidR="005802E3" w:rsidRPr="005802E3">
        <w:t>образцу.</w:t>
      </w:r>
    </w:p>
    <w:p w:rsidR="00E2410D" w:rsidRPr="005802E3" w:rsidRDefault="00E2410D" w:rsidP="005802E3">
      <w:pPr>
        <w:pStyle w:val="af6"/>
      </w:pPr>
      <w:r w:rsidRPr="005802E3">
        <w:t>В результате освоения учебной дисциплины обучающийся должен</w:t>
      </w:r>
      <w:r w:rsidR="00903761" w:rsidRPr="005802E3">
        <w:t xml:space="preserve"> </w:t>
      </w:r>
      <w:r w:rsidRPr="005802E3">
        <w:t>знать:</w:t>
      </w:r>
    </w:p>
    <w:p w:rsidR="00E2410D" w:rsidRPr="00903761" w:rsidRDefault="00E2410D" w:rsidP="005802E3">
      <w:pPr>
        <w:pStyle w:val="a"/>
      </w:pPr>
      <w:r w:rsidRPr="00903761">
        <w:t>элементы латинской грамматики и способы словообразования;</w:t>
      </w:r>
    </w:p>
    <w:p w:rsidR="00E2410D" w:rsidRPr="00903761" w:rsidRDefault="00E2410D" w:rsidP="005802E3">
      <w:pPr>
        <w:pStyle w:val="a"/>
      </w:pPr>
      <w:r w:rsidRPr="00903761">
        <w:t>500 лексических единиц;</w:t>
      </w:r>
    </w:p>
    <w:p w:rsidR="00E2410D" w:rsidRDefault="00E2410D" w:rsidP="005802E3">
      <w:pPr>
        <w:pStyle w:val="a"/>
      </w:pPr>
      <w:r w:rsidRPr="00903761">
        <w:t>глоссарий по специальности.</w:t>
      </w:r>
    </w:p>
    <w:p w:rsidR="00856801" w:rsidRDefault="00856801" w:rsidP="005802E3">
      <w:pPr>
        <w:pStyle w:val="20"/>
      </w:pPr>
    </w:p>
    <w:p w:rsidR="00E2410D" w:rsidRDefault="00E2410D" w:rsidP="005802E3">
      <w:pPr>
        <w:pStyle w:val="20"/>
      </w:pPr>
      <w:r>
        <w:lastRenderedPageBreak/>
        <w:t xml:space="preserve">1.4. </w:t>
      </w:r>
      <w:r w:rsidR="00A26DF1">
        <w:t>К</w:t>
      </w:r>
      <w:r w:rsidR="005802E3">
        <w:t>оличество часов на освоение программы дисциплины:</w:t>
      </w:r>
    </w:p>
    <w:p w:rsidR="00E2410D" w:rsidRDefault="00E2410D" w:rsidP="00DA6EEE">
      <w:pPr>
        <w:pStyle w:val="af6"/>
      </w:pPr>
      <w:r>
        <w:t xml:space="preserve">максимальной учебной нагрузки обучающегося </w:t>
      </w:r>
      <w:r w:rsidR="00664E7C">
        <w:t>54</w:t>
      </w:r>
      <w:r w:rsidRPr="00903761">
        <w:t xml:space="preserve"> </w:t>
      </w:r>
      <w:r>
        <w:t>час</w:t>
      </w:r>
      <w:r w:rsidR="00DA6EEE">
        <w:t>а,</w:t>
      </w:r>
      <w:r>
        <w:t xml:space="preserve"> в том числе:</w:t>
      </w:r>
    </w:p>
    <w:p w:rsidR="00DA6EEE" w:rsidRDefault="00E2410D" w:rsidP="00F800EF">
      <w:pPr>
        <w:pStyle w:val="0"/>
        <w:spacing w:line="360" w:lineRule="auto"/>
        <w:rPr>
          <w:spacing w:val="1"/>
        </w:rPr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 w:rsidR="00664E7C">
        <w:t>36</w:t>
      </w:r>
      <w:r w:rsidRPr="00903761">
        <w:t xml:space="preserve"> </w:t>
      </w:r>
      <w:r>
        <w:t>часов</w:t>
      </w:r>
      <w:r>
        <w:rPr>
          <w:spacing w:val="1"/>
        </w:rPr>
        <w:t>;</w:t>
      </w:r>
    </w:p>
    <w:p w:rsidR="00E2410D" w:rsidRDefault="00E2410D" w:rsidP="00F800EF">
      <w:pPr>
        <w:pStyle w:val="0"/>
        <w:spacing w:line="360" w:lineRule="auto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</w:t>
      </w:r>
      <w:r w:rsidR="00664E7C">
        <w:t>18</w:t>
      </w:r>
      <w:r w:rsidRPr="00903761">
        <w:t xml:space="preserve"> </w:t>
      </w:r>
      <w:r>
        <w:t>часов.</w:t>
      </w:r>
    </w:p>
    <w:p w:rsidR="00856801" w:rsidRDefault="00856801" w:rsidP="00A05C90">
      <w:pPr>
        <w:pStyle w:val="14"/>
      </w:pPr>
      <w:bookmarkStart w:id="1" w:name="_Toc327279381"/>
    </w:p>
    <w:p w:rsidR="00E2410D" w:rsidRDefault="00E2410D" w:rsidP="00A05C90">
      <w:pPr>
        <w:pStyle w:val="14"/>
      </w:pPr>
      <w:r>
        <w:t>2. СТРУКТУРА И СОДЕРЖАНИЕ УЧЕБНОЙ ДИСЦИПЛИНЫ</w:t>
      </w:r>
      <w:bookmarkEnd w:id="1"/>
    </w:p>
    <w:p w:rsidR="00E2410D" w:rsidRDefault="00E2410D" w:rsidP="00A05C90">
      <w:pPr>
        <w:pStyle w:val="20"/>
      </w:pPr>
      <w:r>
        <w:t>2.1. Объем учебной дисциплины и виды учебной работы</w:t>
      </w:r>
    </w:p>
    <w:tbl>
      <w:tblPr>
        <w:tblW w:w="9466" w:type="dxa"/>
        <w:jc w:val="center"/>
        <w:tblInd w:w="434" w:type="dxa"/>
        <w:tblLayout w:type="fixed"/>
        <w:tblLook w:val="0000"/>
      </w:tblPr>
      <w:tblGrid>
        <w:gridCol w:w="7570"/>
        <w:gridCol w:w="1896"/>
      </w:tblGrid>
      <w:tr w:rsidR="00E2410D" w:rsidRPr="00903761" w:rsidTr="00A05C90">
        <w:trPr>
          <w:trHeight w:val="240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10D" w:rsidRPr="00903761" w:rsidRDefault="00E2410D" w:rsidP="00A05C9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0D" w:rsidRPr="00A05C90" w:rsidRDefault="00E2410D" w:rsidP="00A05C9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C90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B168A" w:rsidRPr="00903761" w:rsidTr="00282752">
        <w:trPr>
          <w:trHeight w:val="240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8A" w:rsidRPr="00903761" w:rsidRDefault="00FB168A" w:rsidP="00A05C90">
            <w:pPr>
              <w:shd w:val="clear" w:color="auto" w:fill="FFFFFF"/>
              <w:autoSpaceDE w:val="0"/>
              <w:snapToGrid w:val="0"/>
              <w:spacing w:before="120" w:after="12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8A" w:rsidRPr="00903761" w:rsidRDefault="00664E7C" w:rsidP="00282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B168A" w:rsidRPr="00903761" w:rsidTr="00282752">
        <w:trPr>
          <w:trHeight w:val="240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8A" w:rsidRPr="00903761" w:rsidRDefault="00FB168A" w:rsidP="00A05C90">
            <w:pPr>
              <w:shd w:val="clear" w:color="auto" w:fill="FFFFFF"/>
              <w:autoSpaceDE w:val="0"/>
              <w:snapToGrid w:val="0"/>
              <w:spacing w:before="120" w:after="12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8A" w:rsidRPr="00903761" w:rsidRDefault="00664E7C" w:rsidP="00282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B168A" w:rsidRPr="00903761" w:rsidTr="00282752">
        <w:trPr>
          <w:trHeight w:val="264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8A" w:rsidRPr="00903761" w:rsidRDefault="00FB168A" w:rsidP="00A05C90">
            <w:pPr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8A" w:rsidRPr="00903761" w:rsidRDefault="00FB168A" w:rsidP="0028275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  <w:tr w:rsidR="00FB168A" w:rsidRPr="00903761" w:rsidTr="00282752">
        <w:trPr>
          <w:trHeight w:val="188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8A" w:rsidRPr="00903761" w:rsidRDefault="00FB168A" w:rsidP="00A05C90">
            <w:pPr>
              <w:shd w:val="clear" w:color="auto" w:fill="FFFFFF"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8A" w:rsidRPr="00903761" w:rsidRDefault="00FB168A" w:rsidP="0028275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FB168A" w:rsidRPr="00903761" w:rsidTr="00282752">
        <w:trPr>
          <w:trHeight w:val="240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8A" w:rsidRPr="00903761" w:rsidRDefault="00FB168A" w:rsidP="00A05C90">
            <w:pPr>
              <w:shd w:val="clear" w:color="auto" w:fill="FFFFFF"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8A" w:rsidRPr="00903761" w:rsidRDefault="00664E7C" w:rsidP="0028275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B168A" w:rsidRPr="00903761" w:rsidTr="00282752">
        <w:trPr>
          <w:trHeight w:val="240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8A" w:rsidRPr="00903761" w:rsidRDefault="00FB168A" w:rsidP="00A05C90">
            <w:pPr>
              <w:shd w:val="clear" w:color="auto" w:fill="FFFFFF"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8A" w:rsidRPr="00903761" w:rsidRDefault="00FB168A" w:rsidP="0028275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FB168A" w:rsidRPr="00903761" w:rsidTr="00282752">
        <w:trPr>
          <w:trHeight w:val="240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8A" w:rsidRPr="00903761" w:rsidRDefault="00903761" w:rsidP="00A05C90">
            <w:pPr>
              <w:shd w:val="clear" w:color="auto" w:fill="FFFFFF"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</w:t>
            </w:r>
            <w:r w:rsidR="00FB168A" w:rsidRPr="0090376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урсовая работа (проект)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8A" w:rsidRPr="00903761" w:rsidRDefault="00FB168A" w:rsidP="0028275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903761" w:rsidRPr="00903761" w:rsidTr="00282752">
        <w:trPr>
          <w:trHeight w:val="645"/>
          <w:jc w:val="center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3761" w:rsidRDefault="00903761" w:rsidP="00A05C90">
            <w:pPr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903761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Самостоятельная работа </w:t>
            </w:r>
            <w:r w:rsidRPr="0094204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обучающегося (</w:t>
            </w:r>
            <w:r w:rsidR="00C10DED" w:rsidRPr="0094204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  <w:r w:rsidRPr="0094204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)</w:t>
            </w:r>
          </w:p>
          <w:p w:rsidR="00903761" w:rsidRPr="00903761" w:rsidRDefault="00C10DED" w:rsidP="00A05C90">
            <w:pPr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761" w:rsidRDefault="00664E7C" w:rsidP="00282752">
            <w:pPr>
              <w:shd w:val="clear" w:color="auto" w:fill="FFFFFF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10DED" w:rsidRPr="00903761" w:rsidRDefault="00C10DED" w:rsidP="00282752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  <w:tr w:rsidR="0009177F" w:rsidRPr="00903761" w:rsidTr="00282752">
        <w:trPr>
          <w:trHeight w:val="306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177F" w:rsidRPr="00903761" w:rsidRDefault="0009177F" w:rsidP="00A05C90">
            <w:pPr>
              <w:shd w:val="clear" w:color="auto" w:fill="FFFFFF"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77F" w:rsidRDefault="0009177F" w:rsidP="00282752">
            <w:pPr>
              <w:shd w:val="clear" w:color="auto" w:fill="FFFFFF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177F" w:rsidRPr="00903761" w:rsidTr="00282752">
        <w:trPr>
          <w:trHeight w:val="960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000000"/>
            </w:tcBorders>
          </w:tcPr>
          <w:p w:rsidR="00A05C90" w:rsidRDefault="00A05C90" w:rsidP="00A05C90">
            <w:pPr>
              <w:pStyle w:val="0"/>
            </w:pPr>
            <w:r>
              <w:t>с</w:t>
            </w:r>
            <w:r w:rsidR="0009177F" w:rsidRPr="00903761">
              <w:t>амотестирование</w:t>
            </w:r>
          </w:p>
          <w:p w:rsidR="00A05C90" w:rsidRDefault="0009177F" w:rsidP="00A05C90">
            <w:pPr>
              <w:pStyle w:val="0"/>
            </w:pPr>
            <w:r w:rsidRPr="00903761">
              <w:t>самоподготовка</w:t>
            </w:r>
          </w:p>
          <w:p w:rsidR="00A05C90" w:rsidRDefault="0009177F" w:rsidP="00A05C90">
            <w:pPr>
              <w:pStyle w:val="0"/>
            </w:pPr>
            <w:r w:rsidRPr="00903761">
              <w:t>индивидуальные творческие задания</w:t>
            </w:r>
          </w:p>
          <w:p w:rsidR="00A05C90" w:rsidRDefault="0009177F" w:rsidP="00A05C90">
            <w:pPr>
              <w:pStyle w:val="0"/>
            </w:pPr>
            <w:r w:rsidRPr="00903761">
              <w:t>доклады/рефераты/эссе</w:t>
            </w:r>
          </w:p>
          <w:p w:rsidR="00A05C90" w:rsidRDefault="0009177F" w:rsidP="00A05C90">
            <w:pPr>
              <w:pStyle w:val="0"/>
            </w:pPr>
            <w:r w:rsidRPr="00903761">
              <w:t>лингвистический проект</w:t>
            </w:r>
          </w:p>
          <w:p w:rsidR="00A05C90" w:rsidRDefault="00A0094C" w:rsidP="00A05C90">
            <w:pPr>
              <w:pStyle w:val="0"/>
            </w:pPr>
            <w:r>
              <w:t>работ</w:t>
            </w:r>
            <w:r w:rsidR="00282752">
              <w:t>а с дополнительной литературой</w:t>
            </w:r>
          </w:p>
          <w:p w:rsidR="0009177F" w:rsidRPr="00903761" w:rsidRDefault="00A0094C" w:rsidP="00282752">
            <w:pPr>
              <w:pStyle w:val="0"/>
              <w:ind w:left="375" w:firstLine="22"/>
              <w:rPr>
                <w:b/>
                <w:bCs/>
              </w:rPr>
            </w:pPr>
            <w:r>
              <w:t>р</w:t>
            </w:r>
            <w:r w:rsidRPr="00A00267">
              <w:t>абота с компь</w:t>
            </w:r>
            <w:r w:rsidR="00A05C90">
              <w:t xml:space="preserve">ютерными </w:t>
            </w:r>
            <w:r w:rsidR="006433F2">
              <w:t>обучающими</w:t>
            </w:r>
            <w:r w:rsidR="00403D6A">
              <w:t xml:space="preserve"> </w:t>
            </w:r>
            <w:r>
              <w:t>контролирующими программами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177F" w:rsidRDefault="0009177F" w:rsidP="00282752">
            <w:pPr>
              <w:shd w:val="clear" w:color="auto" w:fill="FFFFFF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9177F" w:rsidRPr="00903761" w:rsidTr="00A05C90">
        <w:trPr>
          <w:trHeight w:val="240"/>
          <w:jc w:val="center"/>
        </w:trPr>
        <w:tc>
          <w:tcPr>
            <w:tcW w:w="9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7F" w:rsidRPr="00903761" w:rsidRDefault="0009177F" w:rsidP="00A05C90">
            <w:pPr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</w:pPr>
            <w:r w:rsidRPr="00C21A73">
              <w:rPr>
                <w:rFonts w:ascii="Times New Roman CYR" w:hAnsi="Times New Roman CYR" w:cs="Times New Roman CYR"/>
                <w:iCs/>
                <w:color w:val="000000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E2410D" w:rsidRDefault="00E2410D" w:rsidP="00405CC8">
      <w:pPr>
        <w:spacing w:line="360" w:lineRule="auto"/>
        <w:jc w:val="both"/>
        <w:rPr>
          <w:b/>
          <w:sz w:val="28"/>
          <w:szCs w:val="28"/>
        </w:rPr>
        <w:sectPr w:rsidR="00E2410D" w:rsidSect="00405CC8">
          <w:footerReference w:type="default" r:id="rId9"/>
          <w:footnotePr>
            <w:pos w:val="beneathText"/>
          </w:footnotePr>
          <w:pgSz w:w="11905" w:h="16837"/>
          <w:pgMar w:top="1134" w:right="851" w:bottom="1134" w:left="1701" w:header="720" w:footer="709" w:gutter="0"/>
          <w:pgNumType w:start="2"/>
          <w:cols w:space="720"/>
          <w:docGrid w:linePitch="360"/>
        </w:sectPr>
      </w:pPr>
    </w:p>
    <w:p w:rsidR="00E2410D" w:rsidRDefault="00E2410D" w:rsidP="00322688">
      <w:pPr>
        <w:pStyle w:val="20"/>
      </w:pPr>
      <w:r>
        <w:lastRenderedPageBreak/>
        <w:t xml:space="preserve">2.2. </w:t>
      </w:r>
      <w:r w:rsidR="00B87D45">
        <w:t>Т</w:t>
      </w:r>
      <w:r>
        <w:t>ематический план и содержание учебной дисциплины</w:t>
      </w:r>
      <w:r w:rsidR="00322688">
        <w:t xml:space="preserve"> </w:t>
      </w:r>
      <w:r w:rsidR="006757F3">
        <w:t>«</w:t>
      </w:r>
      <w:r>
        <w:t>Основы латинского яз</w:t>
      </w:r>
      <w:r w:rsidR="008644B5">
        <w:t>ыка с медицинской терминологией</w:t>
      </w:r>
      <w:r w:rsidR="006757F3">
        <w:t>»</w:t>
      </w:r>
    </w:p>
    <w:tbl>
      <w:tblPr>
        <w:tblW w:w="14430" w:type="dxa"/>
        <w:tblInd w:w="-5" w:type="dxa"/>
        <w:tblLayout w:type="fixed"/>
        <w:tblLook w:val="0000"/>
      </w:tblPr>
      <w:tblGrid>
        <w:gridCol w:w="2098"/>
        <w:gridCol w:w="568"/>
        <w:gridCol w:w="17"/>
        <w:gridCol w:w="9054"/>
        <w:gridCol w:w="1276"/>
        <w:gridCol w:w="1417"/>
      </w:tblGrid>
      <w:tr w:rsidR="00E2410D" w:rsidRPr="00903761" w:rsidTr="00472F4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903761" w:rsidRDefault="00E2410D" w:rsidP="00482645">
            <w:pPr>
              <w:pStyle w:val="af7"/>
            </w:pPr>
            <w:r w:rsidRPr="00903761">
              <w:t>Наименование разделов и тем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903761" w:rsidRDefault="00E2410D" w:rsidP="00482645">
            <w:pPr>
              <w:pStyle w:val="af7"/>
            </w:pPr>
            <w:r w:rsidRPr="00903761"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03761"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E704CF" w:rsidRDefault="00E2410D" w:rsidP="00482645">
            <w:pPr>
              <w:pStyle w:val="af7"/>
            </w:pPr>
            <w:r w:rsidRPr="00E704CF"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0D" w:rsidRPr="00664E7C" w:rsidRDefault="00E2410D" w:rsidP="00482645">
            <w:pPr>
              <w:pStyle w:val="af7"/>
            </w:pPr>
            <w:r w:rsidRPr="00664E7C">
              <w:t>Уровень освоения</w:t>
            </w:r>
          </w:p>
        </w:tc>
      </w:tr>
      <w:tr w:rsidR="00E2410D" w:rsidRPr="00903761" w:rsidTr="00472F4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903761" w:rsidRDefault="00E2410D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903761">
              <w:rPr>
                <w:b/>
                <w:bCs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903761" w:rsidRDefault="00E2410D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903761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E704CF" w:rsidRDefault="00E2410D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E704CF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0D" w:rsidRPr="00664E7C" w:rsidRDefault="00E2410D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664E7C">
              <w:rPr>
                <w:b/>
                <w:bCs/>
              </w:rPr>
              <w:t>4</w:t>
            </w:r>
          </w:p>
        </w:tc>
      </w:tr>
      <w:tr w:rsidR="00EA4D3E" w:rsidRPr="00903761" w:rsidTr="0048264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E" w:rsidRDefault="00EA4D3E" w:rsidP="00F800EF">
            <w:pPr>
              <w:snapToGrid w:val="0"/>
              <w:ind w:left="6" w:right="-119"/>
              <w:rPr>
                <w:b/>
                <w:bCs/>
              </w:rPr>
            </w:pPr>
            <w:r w:rsidRPr="00903761">
              <w:rPr>
                <w:b/>
              </w:rPr>
              <w:t>Раздел 1.</w:t>
            </w:r>
          </w:p>
          <w:p w:rsidR="00EA4D3E" w:rsidRDefault="00EA4D3E" w:rsidP="00482645">
            <w:pPr>
              <w:snapToGrid w:val="0"/>
              <w:ind w:left="6" w:right="-119"/>
              <w:rPr>
                <w:b/>
                <w:bCs/>
              </w:rPr>
            </w:pPr>
            <w:r w:rsidRPr="00903761">
              <w:rPr>
                <w:bCs/>
              </w:rPr>
              <w:t>Введение.</w:t>
            </w:r>
            <w:r w:rsidR="00482645">
              <w:rPr>
                <w:bCs/>
              </w:rPr>
              <w:t xml:space="preserve"> </w:t>
            </w:r>
          </w:p>
          <w:p w:rsidR="00EA4D3E" w:rsidRPr="00903761" w:rsidRDefault="00EA4D3E" w:rsidP="00482645">
            <w:pPr>
              <w:snapToGrid w:val="0"/>
              <w:ind w:left="6" w:right="-119"/>
              <w:rPr>
                <w:b/>
              </w:rPr>
            </w:pPr>
            <w:r w:rsidRPr="00903761">
              <w:rPr>
                <w:bCs/>
              </w:rPr>
              <w:t>Изуче</w:t>
            </w:r>
            <w:r w:rsidR="00482645">
              <w:rPr>
                <w:bCs/>
              </w:rPr>
              <w:t xml:space="preserve">ние основных </w:t>
            </w:r>
            <w:r w:rsidRPr="00903761">
              <w:rPr>
                <w:bCs/>
              </w:rPr>
              <w:t>вопросов фонетики и рецептуры.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E" w:rsidRPr="00B4752D" w:rsidRDefault="00EA4D3E" w:rsidP="00482645">
            <w:pPr>
              <w:snapToGrid w:val="0"/>
              <w:jc w:val="center"/>
            </w:pPr>
            <w:r>
              <w:t>1</w:t>
            </w:r>
            <w:r w:rsidR="003C2ECC"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  <w:rPr>
                <w:bCs/>
              </w:rPr>
            </w:pPr>
          </w:p>
        </w:tc>
      </w:tr>
      <w:tr w:rsidR="00EA4D3E" w:rsidRPr="00903761" w:rsidTr="00482645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D3E" w:rsidRPr="00903761" w:rsidRDefault="00EA4D3E" w:rsidP="00F800EF">
            <w:pPr>
              <w:snapToGrid w:val="0"/>
              <w:rPr>
                <w:b/>
              </w:rPr>
            </w:pPr>
            <w:r>
              <w:rPr>
                <w:b/>
              </w:rPr>
              <w:t>Тема 1.1</w:t>
            </w:r>
          </w:p>
          <w:p w:rsidR="00EA4D3E" w:rsidRDefault="00EA4D3E" w:rsidP="00F800EF">
            <w:pPr>
              <w:snapToGrid w:val="0"/>
              <w:rPr>
                <w:bCs/>
              </w:rPr>
            </w:pPr>
            <w:r w:rsidRPr="00903761">
              <w:rPr>
                <w:bCs/>
              </w:rPr>
              <w:t>Фонетика</w:t>
            </w:r>
          </w:p>
          <w:p w:rsidR="00B748EC" w:rsidRPr="00903761" w:rsidRDefault="00B748EC" w:rsidP="00482645">
            <w:pPr>
              <w:snapToGrid w:val="0"/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4D3E" w:rsidRPr="00E704CF" w:rsidRDefault="00EA4D3E" w:rsidP="0048264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753CCB" w:rsidRPr="00903761" w:rsidTr="00482645"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53CCB" w:rsidRPr="00903761" w:rsidRDefault="00753CCB" w:rsidP="00482645">
            <w:pPr>
              <w:snapToGrid w:val="0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CCB" w:rsidRPr="00903761" w:rsidRDefault="00482645" w:rsidP="0048264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CCB" w:rsidRPr="00903761" w:rsidRDefault="002B772D" w:rsidP="00482645">
            <w:pPr>
              <w:snapToGrid w:val="0"/>
              <w:jc w:val="both"/>
              <w:rPr>
                <w:iCs/>
              </w:rPr>
            </w:pPr>
            <w:r w:rsidRPr="00903761">
              <w:rPr>
                <w:bCs/>
              </w:rPr>
              <w:t>Краткая история латинского языка, его роль в медицине и</w:t>
            </w:r>
            <w:r w:rsidR="00A41AFA">
              <w:rPr>
                <w:bCs/>
              </w:rPr>
              <w:t xml:space="preserve">  </w:t>
            </w:r>
            <w:proofErr w:type="spellStart"/>
            <w:r w:rsidRPr="00903761">
              <w:rPr>
                <w:bCs/>
              </w:rPr>
              <w:t>общегуманитарное</w:t>
            </w:r>
            <w:proofErr w:type="spellEnd"/>
            <w:r w:rsidRPr="00903761">
              <w:rPr>
                <w:bCs/>
              </w:rPr>
              <w:t xml:space="preserve"> значение. Общие сведения о медицинской терминологии. Подсистемы медицинской терминологии.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753CCB" w:rsidRPr="00E704CF" w:rsidRDefault="00753CCB" w:rsidP="0048264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B" w:rsidRPr="00664E7C" w:rsidRDefault="002B772D" w:rsidP="00482645">
            <w:pPr>
              <w:snapToGrid w:val="0"/>
              <w:jc w:val="center"/>
            </w:pPr>
            <w:r>
              <w:t>3</w:t>
            </w:r>
          </w:p>
        </w:tc>
      </w:tr>
      <w:tr w:rsidR="002B772D" w:rsidRPr="00903761" w:rsidTr="00482645"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772D" w:rsidRPr="00903761" w:rsidRDefault="002B772D" w:rsidP="00482645">
            <w:pPr>
              <w:snapToGrid w:val="0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72D" w:rsidRPr="00903761" w:rsidRDefault="002B772D" w:rsidP="0048264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772D" w:rsidRPr="00903761" w:rsidRDefault="002B772D" w:rsidP="00482645">
            <w:pPr>
              <w:snapToGrid w:val="0"/>
              <w:jc w:val="both"/>
              <w:rPr>
                <w:bCs/>
              </w:rPr>
            </w:pPr>
            <w:r w:rsidRPr="00903761">
              <w:rPr>
                <w:bCs/>
              </w:rPr>
              <w:t xml:space="preserve">Фонетика. Латинский алфавит. Правила чтения. </w:t>
            </w:r>
            <w:r w:rsidRPr="00903761">
              <w:rPr>
                <w:iCs/>
              </w:rPr>
              <w:t>Произношение гласных, согласных и буквосочетаний. Долгота и краткость слогов. Ударение.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2B772D" w:rsidRPr="00E704CF" w:rsidRDefault="002B772D" w:rsidP="00482645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72D" w:rsidRPr="00664E7C" w:rsidRDefault="002B772D" w:rsidP="00482645">
            <w:pPr>
              <w:snapToGrid w:val="0"/>
              <w:jc w:val="center"/>
            </w:pPr>
            <w:r w:rsidRPr="00664E7C">
              <w:t>2</w:t>
            </w:r>
          </w:p>
        </w:tc>
      </w:tr>
      <w:tr w:rsidR="00EA4D3E" w:rsidRPr="00903761" w:rsidTr="00482645"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Лабораторные работы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482645">
        <w:trPr>
          <w:trHeight w:val="31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482645">
        <w:trPr>
          <w:trHeight w:val="31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D3E" w:rsidRPr="00482645" w:rsidRDefault="00482645" w:rsidP="004826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4D3E" w:rsidRPr="00482645" w:rsidRDefault="00EA4D3E" w:rsidP="00482645">
            <w:pPr>
              <w:snapToGrid w:val="0"/>
              <w:ind w:left="70"/>
              <w:rPr>
                <w:iCs/>
              </w:rPr>
            </w:pPr>
            <w:r w:rsidRPr="00482645">
              <w:rPr>
                <w:bCs/>
              </w:rPr>
              <w:t xml:space="preserve">Фонетика. </w:t>
            </w:r>
            <w:r w:rsidRPr="00482645">
              <w:rPr>
                <w:iCs/>
              </w:rPr>
              <w:t>Правила постановки ударения. Долгота и краткость слога.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482645"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482645">
        <w:trPr>
          <w:trHeight w:val="334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482645">
              <w:rPr>
                <w:bCs/>
              </w:rPr>
              <w:t>Самостоятельная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 xml:space="preserve">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482645">
        <w:trPr>
          <w:trHeight w:val="165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Выполнение индивидуальных заданий и упражнений:</w:t>
            </w:r>
          </w:p>
          <w:p w:rsidR="00EA4D3E" w:rsidRPr="00482645" w:rsidRDefault="00EA4D3E" w:rsidP="00482645">
            <w:pPr>
              <w:numPr>
                <w:ilvl w:val="0"/>
                <w:numId w:val="33"/>
              </w:numPr>
              <w:tabs>
                <w:tab w:val="left" w:pos="317"/>
              </w:tabs>
              <w:suppressAutoHyphens w:val="0"/>
              <w:ind w:left="34" w:firstLine="0"/>
              <w:jc w:val="both"/>
              <w:rPr>
                <w:bCs/>
              </w:rPr>
            </w:pPr>
            <w:r w:rsidRPr="00482645">
              <w:rPr>
                <w:bCs/>
              </w:rPr>
              <w:t>работа с учебником по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разбору упражнений;</w:t>
            </w:r>
          </w:p>
          <w:p w:rsidR="00EA4D3E" w:rsidRPr="00482645" w:rsidRDefault="00EA4D3E" w:rsidP="00482645">
            <w:pPr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jc w:val="both"/>
              <w:rPr>
                <w:bCs/>
                <w:i/>
              </w:rPr>
            </w:pPr>
            <w:r w:rsidRPr="00482645">
              <w:rPr>
                <w:bCs/>
              </w:rPr>
              <w:t>составление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схемы соответствия согласных звуков и вариантов буквенных обозначений</w:t>
            </w:r>
          </w:p>
          <w:p w:rsidR="00EA4D3E" w:rsidRPr="00482645" w:rsidRDefault="00EA4D3E" w:rsidP="00482645">
            <w:pPr>
              <w:jc w:val="both"/>
              <w:rPr>
                <w:bCs/>
                <w:i/>
              </w:rPr>
            </w:pPr>
            <w:r w:rsidRPr="00482645">
              <w:rPr>
                <w:bCs/>
              </w:rPr>
              <w:t>Знакомство с латинскими афоризмами, пословицами и крылатыми выражениями.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</w:tbl>
    <w:p w:rsidR="00F800EF" w:rsidRDefault="00F800EF"/>
    <w:p w:rsidR="00F800EF" w:rsidRDefault="00F800EF"/>
    <w:p w:rsidR="00F800EF" w:rsidRDefault="00F800EF"/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8"/>
        <w:gridCol w:w="515"/>
        <w:gridCol w:w="35"/>
        <w:gridCol w:w="9089"/>
        <w:gridCol w:w="1276"/>
        <w:gridCol w:w="1417"/>
      </w:tblGrid>
      <w:tr w:rsidR="00EA4D3E" w:rsidRPr="00903761" w:rsidTr="006757F3">
        <w:tc>
          <w:tcPr>
            <w:tcW w:w="2098" w:type="dxa"/>
            <w:vMerge w:val="restart"/>
          </w:tcPr>
          <w:p w:rsidR="00EA4D3E" w:rsidRPr="00903761" w:rsidRDefault="00EA4D3E" w:rsidP="00F800EF">
            <w:pPr>
              <w:snapToGrid w:val="0"/>
              <w:rPr>
                <w:b/>
              </w:rPr>
            </w:pPr>
            <w:r w:rsidRPr="00903761">
              <w:rPr>
                <w:b/>
              </w:rPr>
              <w:lastRenderedPageBreak/>
              <w:t>Тема 1.2</w:t>
            </w:r>
          </w:p>
          <w:p w:rsidR="00EA4D3E" w:rsidRPr="00903761" w:rsidRDefault="00EA4D3E" w:rsidP="00482645">
            <w:pPr>
              <w:snapToGrid w:val="0"/>
            </w:pPr>
            <w:r>
              <w:t>Рецептура</w:t>
            </w: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A4D3E" w:rsidRPr="00E704CF" w:rsidRDefault="00F36E69" w:rsidP="004826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753CCB" w:rsidRPr="00903761" w:rsidTr="006757F3">
        <w:tc>
          <w:tcPr>
            <w:tcW w:w="2098" w:type="dxa"/>
            <w:vMerge/>
          </w:tcPr>
          <w:p w:rsidR="00753CCB" w:rsidRPr="00903761" w:rsidRDefault="00753CCB" w:rsidP="00482645">
            <w:pPr>
              <w:snapToGrid w:val="0"/>
              <w:rPr>
                <w:b/>
              </w:rPr>
            </w:pPr>
          </w:p>
        </w:tc>
        <w:tc>
          <w:tcPr>
            <w:tcW w:w="515" w:type="dxa"/>
          </w:tcPr>
          <w:p w:rsidR="00753CCB" w:rsidRPr="00482645" w:rsidRDefault="00482645" w:rsidP="004826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53CCB" w:rsidRPr="00482645" w:rsidRDefault="00753CCB" w:rsidP="00482645">
            <w:pPr>
              <w:snapToGrid w:val="0"/>
              <w:rPr>
                <w:bCs/>
              </w:rPr>
            </w:pPr>
          </w:p>
        </w:tc>
        <w:tc>
          <w:tcPr>
            <w:tcW w:w="9124" w:type="dxa"/>
            <w:gridSpan w:val="2"/>
          </w:tcPr>
          <w:p w:rsidR="00753CCB" w:rsidRPr="00482645" w:rsidRDefault="00753CCB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Краткие сведения о рецепте. Структура рецепта. Оформление латинской части рецепта. Предлоги в р</w:t>
            </w:r>
            <w:r w:rsidR="00482645">
              <w:rPr>
                <w:bCs/>
              </w:rPr>
              <w:t>ецептах</w:t>
            </w:r>
            <w:r w:rsidRPr="00482645">
              <w:rPr>
                <w:bCs/>
              </w:rPr>
              <w:t xml:space="preserve">. Рецептурные сокращения. </w:t>
            </w:r>
          </w:p>
        </w:tc>
        <w:tc>
          <w:tcPr>
            <w:tcW w:w="1276" w:type="dxa"/>
            <w:vMerge/>
          </w:tcPr>
          <w:p w:rsidR="00753CCB" w:rsidRPr="00E704CF" w:rsidRDefault="00753CCB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753CCB" w:rsidRPr="00664E7C" w:rsidRDefault="007E1E8C" w:rsidP="00482645">
            <w:pPr>
              <w:snapToGrid w:val="0"/>
              <w:jc w:val="center"/>
            </w:pPr>
            <w:r w:rsidRPr="00664E7C">
              <w:t>3</w:t>
            </w:r>
          </w:p>
        </w:tc>
      </w:tr>
      <w:tr w:rsidR="00EA4D3E" w:rsidRPr="00903761" w:rsidTr="006757F3">
        <w:trPr>
          <w:trHeight w:val="266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Лабораторные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  <w:r w:rsidRPr="00E704CF">
              <w:rPr>
                <w:bCs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EA4D3E" w:rsidRPr="00E704CF" w:rsidRDefault="00F36E69" w:rsidP="004826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74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515" w:type="dxa"/>
          </w:tcPr>
          <w:p w:rsidR="00EA4D3E" w:rsidRPr="00482645" w:rsidRDefault="00482645" w:rsidP="004826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24" w:type="dxa"/>
            <w:gridSpan w:val="2"/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Рецептура.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Контрольные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  <w:r w:rsidRPr="00E704CF">
              <w:rPr>
                <w:bCs/>
              </w:rP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51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482645">
              <w:rPr>
                <w:bCs/>
              </w:rPr>
              <w:t>Самостоятельная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 xml:space="preserve">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  <w:r w:rsidRPr="00482645">
              <w:rPr>
                <w:bCs/>
              </w:rPr>
              <w:t xml:space="preserve">: </w:t>
            </w:r>
          </w:p>
        </w:tc>
        <w:tc>
          <w:tcPr>
            <w:tcW w:w="1276" w:type="dxa"/>
            <w:vMerge w:val="restart"/>
          </w:tcPr>
          <w:p w:rsidR="00EA4D3E" w:rsidRPr="00E704CF" w:rsidRDefault="003C2ECC" w:rsidP="004826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828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 xml:space="preserve">Работа </w:t>
            </w:r>
            <w:r w:rsidR="00482645">
              <w:rPr>
                <w:bCs/>
              </w:rPr>
              <w:t xml:space="preserve">с электронным </w:t>
            </w:r>
            <w:r w:rsidRPr="00482645">
              <w:rPr>
                <w:bCs/>
              </w:rPr>
              <w:t>пособием по разделу рецептура.</w:t>
            </w:r>
          </w:p>
          <w:p w:rsidR="00EA4D3E" w:rsidRPr="00482645" w:rsidRDefault="00EA4D3E" w:rsidP="00482645">
            <w:pPr>
              <w:snapToGrid w:val="0"/>
              <w:rPr>
                <w:bCs/>
              </w:rPr>
            </w:pPr>
            <w:r w:rsidRPr="00482645">
              <w:rPr>
                <w:bCs/>
              </w:rPr>
              <w:t>Создание презентации « Образцы выписывания лекарственных форм»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</w:tcPr>
          <w:p w:rsidR="00482645" w:rsidRDefault="00EA4D3E" w:rsidP="00F800EF">
            <w:pPr>
              <w:snapToGrid w:val="0"/>
              <w:rPr>
                <w:b/>
              </w:rPr>
            </w:pPr>
            <w:r w:rsidRPr="00903761">
              <w:rPr>
                <w:b/>
              </w:rPr>
              <w:t xml:space="preserve">Раздел 2. </w:t>
            </w:r>
          </w:p>
          <w:p w:rsidR="00EA4D3E" w:rsidRPr="00BE2142" w:rsidRDefault="00EA4D3E" w:rsidP="00482645">
            <w:pPr>
              <w:snapToGrid w:val="0"/>
            </w:pPr>
            <w:r w:rsidRPr="00664E7C">
              <w:t>Изучение</w:t>
            </w:r>
            <w:r w:rsidR="00482645">
              <w:t xml:space="preserve"> </w:t>
            </w:r>
            <w:r w:rsidRPr="00664E7C">
              <w:t>основных морфологи</w:t>
            </w:r>
            <w:r>
              <w:t xml:space="preserve">ческих </w:t>
            </w:r>
            <w:r w:rsidRPr="00664E7C">
              <w:t>элементов</w:t>
            </w:r>
          </w:p>
        </w:tc>
        <w:tc>
          <w:tcPr>
            <w:tcW w:w="9639" w:type="dxa"/>
            <w:gridSpan w:val="3"/>
          </w:tcPr>
          <w:p w:rsidR="00EA4D3E" w:rsidRPr="00903761" w:rsidRDefault="00EA4D3E" w:rsidP="00482645">
            <w:pPr>
              <w:snapToGrid w:val="0"/>
            </w:pPr>
          </w:p>
        </w:tc>
        <w:tc>
          <w:tcPr>
            <w:tcW w:w="1276" w:type="dxa"/>
          </w:tcPr>
          <w:p w:rsidR="00EA4D3E" w:rsidRPr="00B4752D" w:rsidRDefault="003C2ECC" w:rsidP="002C0BE9">
            <w:pPr>
              <w:snapToGrid w:val="0"/>
              <w:jc w:val="center"/>
            </w:pPr>
            <w:r>
              <w:t>27</w:t>
            </w:r>
            <w:r w:rsidR="002C0BE9">
              <w:t xml:space="preserve"> 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  <w:rPr>
                <w:bCs/>
              </w:rPr>
            </w:pPr>
          </w:p>
        </w:tc>
      </w:tr>
      <w:tr w:rsidR="00EA4D3E" w:rsidRPr="00903761" w:rsidTr="006757F3">
        <w:trPr>
          <w:trHeight w:val="200"/>
        </w:trPr>
        <w:tc>
          <w:tcPr>
            <w:tcW w:w="2098" w:type="dxa"/>
            <w:vMerge w:val="restart"/>
          </w:tcPr>
          <w:p w:rsidR="00EA4D3E" w:rsidRPr="00903761" w:rsidRDefault="00EA4D3E" w:rsidP="00F80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EA4D3E" w:rsidRPr="00903761" w:rsidRDefault="00EA4D3E" w:rsidP="00F800EF">
            <w:pPr>
              <w:rPr>
                <w:b/>
              </w:rPr>
            </w:pPr>
            <w:r w:rsidRPr="00903761">
              <w:t>Глагол</w:t>
            </w: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482645"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1C0FE6" w:rsidRPr="00903761" w:rsidTr="006757F3">
        <w:trPr>
          <w:trHeight w:val="1264"/>
        </w:trPr>
        <w:tc>
          <w:tcPr>
            <w:tcW w:w="2098" w:type="dxa"/>
            <w:vMerge/>
          </w:tcPr>
          <w:p w:rsidR="001C0FE6" w:rsidRPr="00903761" w:rsidRDefault="001C0FE6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550" w:type="dxa"/>
            <w:gridSpan w:val="2"/>
          </w:tcPr>
          <w:p w:rsidR="001C0FE6" w:rsidRPr="00482645" w:rsidRDefault="00482645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482645">
              <w:t>1</w:t>
            </w:r>
          </w:p>
        </w:tc>
        <w:tc>
          <w:tcPr>
            <w:tcW w:w="9089" w:type="dxa"/>
          </w:tcPr>
          <w:p w:rsidR="001C0FE6" w:rsidRPr="00482645" w:rsidRDefault="001C0FE6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482645">
              <w:t>Грамматические категории: лицо, число, время, наклонение, залог. Словарная форма. Основа глагола. Четыре спряжения глаголов. Образование повелительного и сослагательного наклонений глагола, их употребление в стандартных рецептурных формулировках.</w:t>
            </w:r>
          </w:p>
        </w:tc>
        <w:tc>
          <w:tcPr>
            <w:tcW w:w="1276" w:type="dxa"/>
            <w:vMerge/>
          </w:tcPr>
          <w:p w:rsidR="001C0FE6" w:rsidRPr="00E704CF" w:rsidRDefault="001C0FE6" w:rsidP="00482645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C0FE6" w:rsidRPr="00664E7C" w:rsidRDefault="007E1E8C" w:rsidP="00482645">
            <w:pPr>
              <w:snapToGrid w:val="0"/>
              <w:jc w:val="center"/>
            </w:pPr>
            <w:r w:rsidRPr="00664E7C">
              <w:t>2</w:t>
            </w: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482645">
              <w:t>Лабораторные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3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Практическое занятие</w:t>
            </w:r>
          </w:p>
        </w:tc>
        <w:tc>
          <w:tcPr>
            <w:tcW w:w="1276" w:type="dxa"/>
            <w:vMerge w:val="restart"/>
          </w:tcPr>
          <w:p w:rsidR="00EA4D3E" w:rsidRPr="002C0BE9" w:rsidRDefault="002C0BE9" w:rsidP="00482645">
            <w:pPr>
              <w:snapToGrid w:val="0"/>
              <w:jc w:val="center"/>
              <w:rPr>
                <w:bCs/>
              </w:rPr>
            </w:pPr>
            <w:r w:rsidRPr="002C0BE9">
              <w:rPr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99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515" w:type="dxa"/>
          </w:tcPr>
          <w:p w:rsidR="00EA4D3E" w:rsidRPr="00482645" w:rsidRDefault="00482645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124" w:type="dxa"/>
            <w:gridSpan w:val="2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Изучение морфологических основ глагола.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Контрольные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  <w:r w:rsidRPr="00E704CF">
              <w:rPr>
                <w:bCs/>
              </w:rP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34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Самостоятельная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 xml:space="preserve">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  <w:r w:rsidRPr="00482645">
              <w:rPr>
                <w:bCs/>
              </w:rPr>
              <w:t xml:space="preserve">: </w:t>
            </w:r>
          </w:p>
        </w:tc>
        <w:tc>
          <w:tcPr>
            <w:tcW w:w="1276" w:type="dxa"/>
            <w:vMerge w:val="restart"/>
          </w:tcPr>
          <w:p w:rsidR="00EA4D3E" w:rsidRPr="00E704CF" w:rsidRDefault="003C2ECC" w:rsidP="00482645">
            <w:pPr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1242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3"/>
          </w:tcPr>
          <w:p w:rsidR="00EA4D3E" w:rsidRPr="00482645" w:rsidRDefault="00EA4D3E" w:rsidP="00482645">
            <w:pPr>
              <w:jc w:val="both"/>
              <w:rPr>
                <w:bCs/>
                <w:i/>
              </w:rPr>
            </w:pPr>
            <w:r w:rsidRPr="00482645">
              <w:rPr>
                <w:bCs/>
              </w:rPr>
              <w:t xml:space="preserve">Выполнение индивидуальных заданий и упражнений </w:t>
            </w:r>
            <w:proofErr w:type="gramStart"/>
            <w:r w:rsidRPr="00482645">
              <w:rPr>
                <w:bCs/>
              </w:rPr>
              <w:t xml:space="preserve">( </w:t>
            </w:r>
            <w:proofErr w:type="gramEnd"/>
            <w:r w:rsidRPr="00482645">
              <w:rPr>
                <w:bCs/>
              </w:rPr>
              <w:t>по образованию сослагательных наклонений).</w:t>
            </w:r>
          </w:p>
          <w:p w:rsidR="00EA4D3E" w:rsidRPr="00482645" w:rsidRDefault="00EA4D3E" w:rsidP="00482645">
            <w:pPr>
              <w:jc w:val="both"/>
              <w:rPr>
                <w:bCs/>
                <w:i/>
              </w:rPr>
            </w:pPr>
            <w:r w:rsidRPr="00482645">
              <w:rPr>
                <w:bCs/>
              </w:rPr>
              <w:t>Знакомство с латинскими афоризмами, пословицами и крылатыми выражениями</w:t>
            </w:r>
            <w:r w:rsidRPr="00482645">
              <w:rPr>
                <w:bCs/>
                <w:i/>
              </w:rPr>
              <w:t>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color w:val="00B0F0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</w:tbl>
    <w:p w:rsidR="00F800EF" w:rsidRDefault="00F800EF"/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8"/>
        <w:gridCol w:w="480"/>
        <w:gridCol w:w="17"/>
        <w:gridCol w:w="18"/>
        <w:gridCol w:w="17"/>
        <w:gridCol w:w="18"/>
        <w:gridCol w:w="18"/>
        <w:gridCol w:w="9071"/>
        <w:gridCol w:w="1276"/>
        <w:gridCol w:w="1417"/>
      </w:tblGrid>
      <w:tr w:rsidR="00EA4D3E" w:rsidRPr="00903761" w:rsidTr="006757F3">
        <w:trPr>
          <w:trHeight w:val="333"/>
        </w:trPr>
        <w:tc>
          <w:tcPr>
            <w:tcW w:w="2098" w:type="dxa"/>
            <w:vMerge w:val="restart"/>
          </w:tcPr>
          <w:p w:rsidR="00EA4D3E" w:rsidRPr="00903761" w:rsidRDefault="00EA4D3E" w:rsidP="00F800E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2.2</w:t>
            </w:r>
          </w:p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  <w:r w:rsidRPr="00903761">
              <w:t>Имя существительное</w:t>
            </w: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snapToGrid w:val="0"/>
              <w:jc w:val="both"/>
            </w:pPr>
            <w:r w:rsidRPr="00482645"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A4D3E" w:rsidRPr="00E704CF" w:rsidRDefault="00F36E69" w:rsidP="00482645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327BE5" w:rsidRPr="00903761" w:rsidTr="006757F3">
        <w:trPr>
          <w:trHeight w:val="333"/>
        </w:trPr>
        <w:tc>
          <w:tcPr>
            <w:tcW w:w="2098" w:type="dxa"/>
            <w:vMerge/>
          </w:tcPr>
          <w:p w:rsidR="00327BE5" w:rsidRPr="00903761" w:rsidRDefault="00327BE5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550" w:type="dxa"/>
            <w:gridSpan w:val="5"/>
          </w:tcPr>
          <w:p w:rsidR="00327BE5" w:rsidRPr="00482645" w:rsidRDefault="00327BE5" w:rsidP="00482645">
            <w:pPr>
              <w:snapToGrid w:val="0"/>
              <w:jc w:val="both"/>
            </w:pPr>
            <w:r w:rsidRPr="00482645">
              <w:t>1</w:t>
            </w:r>
          </w:p>
        </w:tc>
        <w:tc>
          <w:tcPr>
            <w:tcW w:w="9089" w:type="dxa"/>
            <w:gridSpan w:val="2"/>
          </w:tcPr>
          <w:p w:rsidR="00327BE5" w:rsidRPr="00482645" w:rsidRDefault="00327BE5" w:rsidP="00482645">
            <w:pPr>
              <w:snapToGrid w:val="0"/>
              <w:jc w:val="both"/>
            </w:pPr>
            <w:r w:rsidRPr="00482645">
              <w:t xml:space="preserve">Пять склонений существительных. Словарная форма существительного. Первое и второе склонения. Латинизированные греческие существительные на </w:t>
            </w:r>
            <w:proofErr w:type="gramStart"/>
            <w:r w:rsidRPr="00482645">
              <w:t>–е</w:t>
            </w:r>
            <w:proofErr w:type="gramEnd"/>
            <w:r w:rsidRPr="00482645">
              <w:t>. несогласованное определение. Латинизированные греческие существительные на –</w:t>
            </w:r>
            <w:r w:rsidRPr="00482645">
              <w:rPr>
                <w:lang w:val="en-US"/>
              </w:rPr>
              <w:t>on</w:t>
            </w:r>
            <w:r w:rsidRPr="00482645">
              <w:t>. Название лекарственных препаратов. Третье склонение имен существительных. Существительные греческого происхождения. Четвертое и пятое склонение существительных.</w:t>
            </w:r>
          </w:p>
        </w:tc>
        <w:tc>
          <w:tcPr>
            <w:tcW w:w="1276" w:type="dxa"/>
            <w:vMerge/>
          </w:tcPr>
          <w:p w:rsidR="00327BE5" w:rsidRPr="00E704CF" w:rsidRDefault="00327BE5" w:rsidP="00482645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327BE5" w:rsidRPr="00664E7C" w:rsidRDefault="007E1E8C" w:rsidP="00482645">
            <w:pPr>
              <w:snapToGrid w:val="0"/>
              <w:jc w:val="center"/>
            </w:pPr>
            <w:r w:rsidRPr="00664E7C">
              <w:t>2</w:t>
            </w:r>
          </w:p>
        </w:tc>
      </w:tr>
      <w:tr w:rsidR="00EA4D3E" w:rsidRPr="00903761" w:rsidTr="006757F3">
        <w:trPr>
          <w:trHeight w:val="331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snapToGrid w:val="0"/>
              <w:jc w:val="both"/>
            </w:pPr>
            <w:r w:rsidRPr="00482645">
              <w:t>Лабораторные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16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Практическое занятие</w:t>
            </w:r>
          </w:p>
        </w:tc>
        <w:tc>
          <w:tcPr>
            <w:tcW w:w="1276" w:type="dxa"/>
            <w:vMerge w:val="restart"/>
          </w:tcPr>
          <w:p w:rsidR="00EA4D3E" w:rsidRPr="00E704CF" w:rsidRDefault="003C2ECC" w:rsidP="004826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16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568" w:type="dxa"/>
            <w:gridSpan w:val="6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071" w:type="dxa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 xml:space="preserve"> Первое и второе склонение существительных.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16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568" w:type="dxa"/>
            <w:gridSpan w:val="6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2</w:t>
            </w:r>
          </w:p>
        </w:tc>
        <w:tc>
          <w:tcPr>
            <w:tcW w:w="9071" w:type="dxa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Третье склонение существительных.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16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568" w:type="dxa"/>
            <w:gridSpan w:val="6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3</w:t>
            </w:r>
          </w:p>
        </w:tc>
        <w:tc>
          <w:tcPr>
            <w:tcW w:w="9071" w:type="dxa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Четвертое и пятое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склонение существительных.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51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jc w:val="both"/>
              <w:rPr>
                <w:bCs/>
              </w:rPr>
            </w:pPr>
            <w:r w:rsidRPr="00482645">
              <w:rPr>
                <w:bCs/>
              </w:rPr>
              <w:t>Контрольные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55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jc w:val="both"/>
              <w:rPr>
                <w:bCs/>
              </w:rPr>
            </w:pPr>
            <w:r w:rsidRPr="00482645">
              <w:rPr>
                <w:bCs/>
              </w:rPr>
              <w:t>Самостоятельная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 xml:space="preserve">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  <w:r w:rsidRPr="00482645">
              <w:rPr>
                <w:bCs/>
              </w:rPr>
              <w:t xml:space="preserve">: </w:t>
            </w:r>
          </w:p>
        </w:tc>
        <w:tc>
          <w:tcPr>
            <w:tcW w:w="1276" w:type="dxa"/>
            <w:vMerge w:val="restart"/>
          </w:tcPr>
          <w:p w:rsidR="00EA4D3E" w:rsidRPr="00E704CF" w:rsidRDefault="003C2ECC" w:rsidP="00482645">
            <w:pPr>
              <w:snapToGrid w:val="0"/>
              <w:jc w:val="center"/>
            </w:pPr>
            <w:r>
              <w:t>5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1242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Выполнение индивидуальных заданий и упражнений, перевод и оформление рецептов.</w:t>
            </w:r>
          </w:p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 xml:space="preserve">Составление </w:t>
            </w:r>
            <w:proofErr w:type="spellStart"/>
            <w:r w:rsidRPr="00482645">
              <w:rPr>
                <w:bCs/>
              </w:rPr>
              <w:t>латино-греческого</w:t>
            </w:r>
            <w:proofErr w:type="spellEnd"/>
            <w:r w:rsidRPr="00482645">
              <w:rPr>
                <w:bCs/>
              </w:rPr>
              <w:t xml:space="preserve"> словаря медицинских терминов.</w:t>
            </w:r>
          </w:p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Знакомство с латинскими афоризмами, пословицами и крылатыми выражениями.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 w:val="restart"/>
          </w:tcPr>
          <w:p w:rsidR="00EA4D3E" w:rsidRPr="00903761" w:rsidRDefault="00EA4D3E" w:rsidP="00F800EF">
            <w:pPr>
              <w:snapToGrid w:val="0"/>
            </w:pPr>
            <w:r w:rsidRPr="00903761">
              <w:rPr>
                <w:b/>
                <w:bCs/>
              </w:rPr>
              <w:t>Тема 2.3</w:t>
            </w:r>
          </w:p>
          <w:p w:rsidR="00EA4D3E" w:rsidRPr="00903761" w:rsidRDefault="00EA4D3E" w:rsidP="00AA6458">
            <w:pPr>
              <w:snapToGrid w:val="0"/>
              <w:jc w:val="both"/>
              <w:rPr>
                <w:b/>
                <w:bCs/>
              </w:rPr>
            </w:pPr>
            <w:r w:rsidRPr="00903761">
              <w:t>Имя прилагательное</w:t>
            </w: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327BE5" w:rsidRPr="00903761" w:rsidTr="006757F3">
        <w:tc>
          <w:tcPr>
            <w:tcW w:w="2098" w:type="dxa"/>
            <w:vMerge/>
          </w:tcPr>
          <w:p w:rsidR="00327BE5" w:rsidRPr="00903761" w:rsidRDefault="00327BE5" w:rsidP="00482645">
            <w:pPr>
              <w:snapToGrid w:val="0"/>
              <w:rPr>
                <w:b/>
              </w:rPr>
            </w:pPr>
          </w:p>
        </w:tc>
        <w:tc>
          <w:tcPr>
            <w:tcW w:w="515" w:type="dxa"/>
            <w:gridSpan w:val="3"/>
          </w:tcPr>
          <w:p w:rsidR="00327BE5" w:rsidRPr="00482645" w:rsidRDefault="00327BE5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124" w:type="dxa"/>
            <w:gridSpan w:val="4"/>
          </w:tcPr>
          <w:p w:rsidR="00327BE5" w:rsidRPr="00482645" w:rsidRDefault="00327BE5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82645">
              <w:t>Прилагательное первой группы. Согласованное определение. Имя прилагательное. Прилагательное второй группы. Несогласованное определение. Причастие.</w:t>
            </w:r>
          </w:p>
        </w:tc>
        <w:tc>
          <w:tcPr>
            <w:tcW w:w="1276" w:type="dxa"/>
            <w:vMerge/>
          </w:tcPr>
          <w:p w:rsidR="00327BE5" w:rsidRPr="00E704CF" w:rsidRDefault="00327BE5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327BE5" w:rsidRPr="00664E7C" w:rsidRDefault="007E1E8C" w:rsidP="00482645">
            <w:pPr>
              <w:snapToGrid w:val="0"/>
              <w:jc w:val="center"/>
            </w:pPr>
            <w:r w:rsidRPr="00664E7C">
              <w:t>2</w:t>
            </w:r>
          </w:p>
        </w:tc>
      </w:tr>
      <w:tr w:rsidR="00EA4D3E" w:rsidRPr="00903761" w:rsidTr="006757F3">
        <w:trPr>
          <w:trHeight w:val="33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Cs/>
              </w:rPr>
            </w:pPr>
            <w:r w:rsidRPr="00482645">
              <w:rPr>
                <w:bCs/>
              </w:rPr>
              <w:t>Лабораторные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81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Cs/>
              </w:rPr>
            </w:pPr>
            <w:r w:rsidRPr="00482645">
              <w:rPr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28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532" w:type="dxa"/>
            <w:gridSpan w:val="4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107" w:type="dxa"/>
            <w:gridSpan w:val="3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t>Прилагательное первой группы.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39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532" w:type="dxa"/>
            <w:gridSpan w:val="4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2</w:t>
            </w:r>
          </w:p>
        </w:tc>
        <w:tc>
          <w:tcPr>
            <w:tcW w:w="9107" w:type="dxa"/>
            <w:gridSpan w:val="3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t>Прилагательное второй группы. Причастие.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16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 xml:space="preserve">Контрольные работы 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 xml:space="preserve">Самостоятельная 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EA4D3E" w:rsidRPr="00E704CF" w:rsidRDefault="003C2ECC" w:rsidP="00482645">
            <w:pPr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828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Составление таблицы « Алгоритм согласования прилагательных с существительными».</w:t>
            </w:r>
          </w:p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Знакомство с латинскими афоризмами, пословицами и крылатыми выражениями.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color w:val="00B0F0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46"/>
        </w:trPr>
        <w:tc>
          <w:tcPr>
            <w:tcW w:w="2098" w:type="dxa"/>
          </w:tcPr>
          <w:p w:rsidR="00EA4D3E" w:rsidRPr="00903761" w:rsidRDefault="00EA4D3E" w:rsidP="00F800EF">
            <w:pPr>
              <w:snapToGrid w:val="0"/>
              <w:rPr>
                <w:b/>
                <w:bCs/>
              </w:rPr>
            </w:pPr>
            <w:r w:rsidRPr="00903761">
              <w:rPr>
                <w:b/>
                <w:bCs/>
              </w:rPr>
              <w:lastRenderedPageBreak/>
              <w:t xml:space="preserve">Раздел 3. </w:t>
            </w:r>
            <w:r w:rsidRPr="00664E7C">
              <w:rPr>
                <w:bCs/>
              </w:rPr>
              <w:t>Изучение правил</w:t>
            </w:r>
            <w:r>
              <w:rPr>
                <w:bCs/>
              </w:rPr>
              <w:t xml:space="preserve"> слово</w:t>
            </w:r>
            <w:r w:rsidRPr="00664E7C">
              <w:rPr>
                <w:bCs/>
              </w:rPr>
              <w:t>образования</w:t>
            </w: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A4D3E" w:rsidRPr="00BE2142" w:rsidRDefault="003C2ECC" w:rsidP="00482645">
            <w:pPr>
              <w:snapToGrid w:val="0"/>
              <w:jc w:val="center"/>
            </w:pPr>
            <w:r>
              <w:t>7</w:t>
            </w:r>
          </w:p>
          <w:p w:rsidR="00EA4D3E" w:rsidRPr="00E704CF" w:rsidRDefault="00EA4D3E" w:rsidP="00482645">
            <w:pPr>
              <w:snapToGrid w:val="0"/>
              <w:jc w:val="center"/>
              <w:rPr>
                <w:color w:val="00B0F0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 w:val="restart"/>
          </w:tcPr>
          <w:p w:rsidR="00EA4D3E" w:rsidRPr="00903761" w:rsidRDefault="00EA4D3E" w:rsidP="00F800EF">
            <w:pPr>
              <w:snapToGrid w:val="0"/>
              <w:rPr>
                <w:b/>
                <w:bCs/>
              </w:rPr>
            </w:pPr>
            <w:r w:rsidRPr="00903761">
              <w:rPr>
                <w:b/>
                <w:bCs/>
              </w:rPr>
              <w:t>Тем</w:t>
            </w:r>
            <w:r>
              <w:rPr>
                <w:b/>
                <w:bCs/>
              </w:rPr>
              <w:t>а 3.1</w:t>
            </w:r>
          </w:p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  <w:r w:rsidRPr="00903761">
              <w:rPr>
                <w:bCs/>
              </w:rPr>
              <w:t>Состав слова</w:t>
            </w: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327BE5" w:rsidRPr="00903761" w:rsidTr="006757F3">
        <w:trPr>
          <w:trHeight w:val="263"/>
        </w:trPr>
        <w:tc>
          <w:tcPr>
            <w:tcW w:w="2098" w:type="dxa"/>
            <w:vMerge/>
          </w:tcPr>
          <w:p w:rsidR="00327BE5" w:rsidRPr="00903761" w:rsidRDefault="00327BE5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gridSpan w:val="6"/>
          </w:tcPr>
          <w:p w:rsidR="00327BE5" w:rsidRPr="00482645" w:rsidRDefault="00327BE5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071" w:type="dxa"/>
          </w:tcPr>
          <w:p w:rsidR="00327BE5" w:rsidRPr="00482645" w:rsidRDefault="00327BE5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 xml:space="preserve">Состав слова. Важнейшие латинские и греческие приставки. Клиническая терминология. </w:t>
            </w:r>
            <w:proofErr w:type="spellStart"/>
            <w:r w:rsidRPr="00482645">
              <w:rPr>
                <w:bCs/>
              </w:rPr>
              <w:t>Терминоэлементы</w:t>
            </w:r>
            <w:proofErr w:type="spellEnd"/>
            <w:r w:rsidRPr="00482645">
              <w:rPr>
                <w:bCs/>
              </w:rPr>
              <w:t xml:space="preserve"> и греческие корни. Название групп лекарственных средств по их фармакологическому действию. Частотные отрезки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в названии лекарственных веществ и препаратов. Греческие приставки, числительные</w:t>
            </w:r>
            <w:proofErr w:type="gramStart"/>
            <w:r w:rsidRPr="00482645">
              <w:rPr>
                <w:bCs/>
              </w:rPr>
              <w:t xml:space="preserve"> .</w:t>
            </w:r>
            <w:proofErr w:type="gramEnd"/>
          </w:p>
        </w:tc>
        <w:tc>
          <w:tcPr>
            <w:tcW w:w="1276" w:type="dxa"/>
            <w:vMerge/>
          </w:tcPr>
          <w:p w:rsidR="00327BE5" w:rsidRPr="00E704CF" w:rsidRDefault="00327BE5" w:rsidP="00482645">
            <w:pPr>
              <w:snapToGrid w:val="0"/>
              <w:jc w:val="center"/>
              <w:rPr>
                <w:color w:val="00B0F0"/>
              </w:rPr>
            </w:pPr>
          </w:p>
        </w:tc>
        <w:tc>
          <w:tcPr>
            <w:tcW w:w="1417" w:type="dxa"/>
            <w:shd w:val="clear" w:color="auto" w:fill="FFFFFF"/>
          </w:tcPr>
          <w:p w:rsidR="00327BE5" w:rsidRPr="00664E7C" w:rsidRDefault="007E1E8C" w:rsidP="00482645">
            <w:pPr>
              <w:snapToGrid w:val="0"/>
              <w:jc w:val="center"/>
            </w:pPr>
            <w:r w:rsidRPr="00664E7C">
              <w:t>2</w:t>
            </w: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Лабораторные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59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532" w:type="dxa"/>
            <w:gridSpan w:val="4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248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107" w:type="dxa"/>
            <w:gridSpan w:val="3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248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Состав слова.</w:t>
            </w:r>
            <w:r w:rsidRPr="00482645">
              <w:rPr>
                <w:bCs/>
              </w:rPr>
              <w:tab/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Контрольные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 xml:space="preserve">Самостоятельная 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EA4D3E" w:rsidRPr="00E704CF" w:rsidRDefault="003C2ECC" w:rsidP="00482645">
            <w:pPr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415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  <w:vMerge w:val="restart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Реферативное сообщение по теме: «Латинское наследие в грамматике русского языка».</w:t>
            </w:r>
          </w:p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Составление тестов по теме гносеология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для проведения конкурса.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color w:val="00B0F0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34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  <w:vMerge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  <w:rPr>
                <w:color w:val="00B0F0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</w:tcPr>
          <w:p w:rsidR="00AA6458" w:rsidRDefault="00EA4D3E" w:rsidP="00F800EF">
            <w:pPr>
              <w:snapToGrid w:val="0"/>
              <w:rPr>
                <w:b/>
                <w:bCs/>
              </w:rPr>
            </w:pPr>
            <w:r w:rsidRPr="00903761">
              <w:rPr>
                <w:b/>
                <w:bCs/>
              </w:rPr>
              <w:t xml:space="preserve">Раздел 4. </w:t>
            </w:r>
          </w:p>
          <w:p w:rsidR="00EA4D3E" w:rsidRPr="00903761" w:rsidRDefault="00AA6458" w:rsidP="00AA6458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Изучение медицинской терминологии и химической </w:t>
            </w:r>
            <w:r w:rsidR="00EA4D3E" w:rsidRPr="00664E7C">
              <w:rPr>
                <w:bCs/>
              </w:rPr>
              <w:t>номенклатуры</w:t>
            </w: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suppressAutoHyphens w:val="0"/>
              <w:jc w:val="both"/>
              <w:rPr>
                <w:bCs/>
              </w:rPr>
            </w:pPr>
          </w:p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A4D3E" w:rsidRPr="00E704CF" w:rsidRDefault="00EA4D3E" w:rsidP="003C2ECC">
            <w:pPr>
              <w:snapToGrid w:val="0"/>
              <w:jc w:val="center"/>
            </w:pPr>
            <w:r>
              <w:t>1</w:t>
            </w:r>
            <w:r w:rsidR="003C2ECC">
              <w:t>0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 w:val="restart"/>
          </w:tcPr>
          <w:p w:rsidR="00EA4D3E" w:rsidRDefault="00EA4D3E" w:rsidP="00F800EF">
            <w:pPr>
              <w:snapToGrid w:val="0"/>
              <w:rPr>
                <w:bCs/>
              </w:rPr>
            </w:pPr>
            <w:r w:rsidRPr="00903761">
              <w:rPr>
                <w:b/>
                <w:bCs/>
              </w:rPr>
              <w:t>Тема 4.1</w:t>
            </w:r>
          </w:p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  <w:proofErr w:type="spellStart"/>
            <w:r w:rsidRPr="00903761">
              <w:rPr>
                <w:bCs/>
              </w:rPr>
              <w:t>Термино</w:t>
            </w:r>
            <w:r>
              <w:rPr>
                <w:bCs/>
              </w:rPr>
              <w:t>-</w:t>
            </w:r>
            <w:r w:rsidRPr="00BE2142">
              <w:rPr>
                <w:bCs/>
              </w:rPr>
              <w:t>элементы</w:t>
            </w:r>
            <w:proofErr w:type="spellEnd"/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4F07B5" w:rsidRPr="00903761" w:rsidTr="006757F3">
        <w:trPr>
          <w:trHeight w:val="263"/>
        </w:trPr>
        <w:tc>
          <w:tcPr>
            <w:tcW w:w="2098" w:type="dxa"/>
            <w:vMerge/>
          </w:tcPr>
          <w:p w:rsidR="004F07B5" w:rsidRPr="00903761" w:rsidRDefault="004F07B5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515" w:type="dxa"/>
            <w:gridSpan w:val="3"/>
          </w:tcPr>
          <w:p w:rsidR="004F07B5" w:rsidRPr="00482645" w:rsidRDefault="004F07B5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124" w:type="dxa"/>
            <w:gridSpan w:val="4"/>
          </w:tcPr>
          <w:p w:rsidR="004F07B5" w:rsidRPr="00482645" w:rsidRDefault="004F07B5" w:rsidP="00482645">
            <w:pPr>
              <w:snapToGrid w:val="0"/>
              <w:jc w:val="both"/>
              <w:rPr>
                <w:bCs/>
              </w:rPr>
            </w:pPr>
            <w:proofErr w:type="spellStart"/>
            <w:r w:rsidRPr="00482645">
              <w:rPr>
                <w:bCs/>
              </w:rPr>
              <w:t>Терминоэлементы</w:t>
            </w:r>
            <w:proofErr w:type="spellEnd"/>
            <w:r w:rsidRPr="00482645">
              <w:rPr>
                <w:bCs/>
              </w:rPr>
              <w:t>. Частотные отрезки в названиях лекарственных веществ и препаратов. Клиническая терминология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и греческие корни. Греко-латинские дублеты. Особенности структуры клинических терминов. Суффиксы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 xml:space="preserve">в клинической терминологии. Греческие </w:t>
            </w:r>
            <w:proofErr w:type="spellStart"/>
            <w:r w:rsidRPr="00482645">
              <w:rPr>
                <w:bCs/>
              </w:rPr>
              <w:t>терминоэлементы</w:t>
            </w:r>
            <w:proofErr w:type="spellEnd"/>
            <w:r w:rsidRPr="00482645"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4F07B5" w:rsidRPr="00E704CF" w:rsidRDefault="004F07B5" w:rsidP="00482645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4F07B5" w:rsidRPr="00664E7C" w:rsidRDefault="007E1E8C" w:rsidP="00482645">
            <w:pPr>
              <w:snapToGrid w:val="0"/>
              <w:jc w:val="center"/>
            </w:pPr>
            <w:r w:rsidRPr="00664E7C">
              <w:t>2</w:t>
            </w:r>
          </w:p>
        </w:tc>
      </w:tr>
      <w:tr w:rsidR="00EA4D3E" w:rsidRPr="00903761" w:rsidTr="006757F3">
        <w:trPr>
          <w:trHeight w:val="26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Лабораторные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274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19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497" w:type="dxa"/>
            <w:gridSpan w:val="2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142" w:type="dxa"/>
            <w:gridSpan w:val="5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482645">
              <w:rPr>
                <w:bCs/>
              </w:rPr>
              <w:t>Терминоэлементы</w:t>
            </w:r>
            <w:proofErr w:type="spellEnd"/>
            <w:r w:rsidRPr="00482645"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184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Контрольные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173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 xml:space="preserve">Самостоятельная 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  <w:r w:rsidRPr="00482645">
              <w:rPr>
                <w:bCs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828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Составление таблиц по теме: «</w:t>
            </w:r>
            <w:proofErr w:type="spellStart"/>
            <w:r w:rsidRPr="00482645">
              <w:rPr>
                <w:bCs/>
              </w:rPr>
              <w:t>Терминоэлименты</w:t>
            </w:r>
            <w:proofErr w:type="spellEnd"/>
            <w:r w:rsidRPr="00482645">
              <w:rPr>
                <w:bCs/>
              </w:rPr>
              <w:t xml:space="preserve"> в названии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лекарственных препаратов».</w:t>
            </w:r>
          </w:p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Создание презентации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«Греко-латинские дублеты».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 w:val="restart"/>
          </w:tcPr>
          <w:p w:rsidR="00EA4D3E" w:rsidRPr="00903761" w:rsidRDefault="00EA4D3E" w:rsidP="00F800E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EA4D3E" w:rsidRPr="00BE2142" w:rsidRDefault="00EA4D3E" w:rsidP="00482645">
            <w:pPr>
              <w:snapToGrid w:val="0"/>
              <w:rPr>
                <w:bCs/>
              </w:rPr>
            </w:pPr>
            <w:r w:rsidRPr="00BE2142">
              <w:rPr>
                <w:bCs/>
              </w:rPr>
              <w:t>Химическая</w:t>
            </w:r>
            <w:r w:rsidR="00A41AFA">
              <w:rPr>
                <w:bCs/>
              </w:rPr>
              <w:t xml:space="preserve">  </w:t>
            </w:r>
            <w:r w:rsidRPr="00BE2142">
              <w:rPr>
                <w:bCs/>
              </w:rPr>
              <w:t>номенклатура</w:t>
            </w: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327BE5" w:rsidRPr="00903761" w:rsidTr="006757F3">
        <w:tc>
          <w:tcPr>
            <w:tcW w:w="2098" w:type="dxa"/>
            <w:vMerge/>
          </w:tcPr>
          <w:p w:rsidR="00327BE5" w:rsidRPr="00903761" w:rsidRDefault="00327BE5" w:rsidP="00482645">
            <w:pPr>
              <w:snapToGrid w:val="0"/>
              <w:rPr>
                <w:b/>
              </w:rPr>
            </w:pPr>
          </w:p>
        </w:tc>
        <w:tc>
          <w:tcPr>
            <w:tcW w:w="480" w:type="dxa"/>
          </w:tcPr>
          <w:p w:rsidR="00327BE5" w:rsidRPr="00482645" w:rsidRDefault="00327BE5" w:rsidP="00482645">
            <w:pPr>
              <w:snapToGrid w:val="0"/>
              <w:jc w:val="both"/>
              <w:rPr>
                <w:iCs/>
              </w:rPr>
            </w:pPr>
            <w:r w:rsidRPr="00482645">
              <w:rPr>
                <w:iCs/>
              </w:rPr>
              <w:t>1</w:t>
            </w:r>
          </w:p>
        </w:tc>
        <w:tc>
          <w:tcPr>
            <w:tcW w:w="9159" w:type="dxa"/>
            <w:gridSpan w:val="6"/>
          </w:tcPr>
          <w:p w:rsidR="00327BE5" w:rsidRPr="00482645" w:rsidRDefault="00327BE5" w:rsidP="00482645">
            <w:pPr>
              <w:suppressAutoHyphens w:val="0"/>
              <w:jc w:val="both"/>
              <w:rPr>
                <w:iCs/>
              </w:rPr>
            </w:pPr>
            <w:r w:rsidRPr="00482645">
              <w:rPr>
                <w:iCs/>
              </w:rPr>
              <w:t>Название химических элементов, кислот, оксидов, солей.</w:t>
            </w:r>
          </w:p>
        </w:tc>
        <w:tc>
          <w:tcPr>
            <w:tcW w:w="1276" w:type="dxa"/>
            <w:vMerge/>
          </w:tcPr>
          <w:p w:rsidR="00327BE5" w:rsidRPr="00E704CF" w:rsidRDefault="00327BE5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327BE5" w:rsidRPr="00664E7C" w:rsidRDefault="007E1E8C" w:rsidP="00482645">
            <w:pPr>
              <w:snapToGrid w:val="0"/>
              <w:jc w:val="center"/>
            </w:pPr>
            <w:r w:rsidRPr="00664E7C">
              <w:t>2</w:t>
            </w: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Лабораторные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  <w:r w:rsidRPr="00E704CF">
              <w:rPr>
                <w:bCs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34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Практическое занятие</w:t>
            </w:r>
          </w:p>
        </w:tc>
        <w:tc>
          <w:tcPr>
            <w:tcW w:w="1276" w:type="dxa"/>
            <w:vMerge w:val="restart"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  <w:r w:rsidRPr="00E704CF">
              <w:rPr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rPr>
          <w:trHeight w:val="316"/>
        </w:trPr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480" w:type="dxa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1</w:t>
            </w:r>
          </w:p>
        </w:tc>
        <w:tc>
          <w:tcPr>
            <w:tcW w:w="9159" w:type="dxa"/>
            <w:gridSpan w:val="6"/>
          </w:tcPr>
          <w:p w:rsidR="00EA4D3E" w:rsidRPr="00482645" w:rsidRDefault="00EA4D3E" w:rsidP="00482645">
            <w:pPr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Химическая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номенклатура.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82645">
              <w:rPr>
                <w:bCs/>
              </w:rPr>
              <w:t>Контрольные работы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  <w:rPr>
                <w:bCs/>
              </w:rPr>
            </w:pPr>
            <w:r w:rsidRPr="00E704CF">
              <w:rPr>
                <w:bCs/>
              </w:rP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Самостоятельная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 xml:space="preserve"> работа </w:t>
            </w:r>
            <w:proofErr w:type="gramStart"/>
            <w:r w:rsidRPr="00482645">
              <w:rPr>
                <w:bCs/>
              </w:rPr>
              <w:t>обучающихся</w:t>
            </w:r>
            <w:proofErr w:type="gramEnd"/>
            <w:r w:rsidRPr="00482645">
              <w:rPr>
                <w:bCs/>
              </w:rPr>
              <w:t>:</w:t>
            </w:r>
          </w:p>
        </w:tc>
        <w:tc>
          <w:tcPr>
            <w:tcW w:w="1276" w:type="dxa"/>
            <w:vMerge w:val="restart"/>
          </w:tcPr>
          <w:p w:rsidR="00EA4D3E" w:rsidRPr="00E704CF" w:rsidRDefault="003C2ECC" w:rsidP="00482645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Реферат на тему «Химическая</w:t>
            </w:r>
            <w:r w:rsidR="00A41AFA">
              <w:rPr>
                <w:bCs/>
              </w:rPr>
              <w:t xml:space="preserve">  </w:t>
            </w:r>
            <w:r w:rsidRPr="00482645">
              <w:rPr>
                <w:bCs/>
              </w:rPr>
              <w:t>номенклатура на латинском языке».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2098" w:type="dxa"/>
            <w:vMerge/>
          </w:tcPr>
          <w:p w:rsidR="00EA4D3E" w:rsidRPr="00903761" w:rsidRDefault="00EA4D3E" w:rsidP="00482645">
            <w:pPr>
              <w:snapToGrid w:val="0"/>
              <w:rPr>
                <w:b/>
                <w:bCs/>
              </w:rPr>
            </w:pPr>
          </w:p>
        </w:tc>
        <w:tc>
          <w:tcPr>
            <w:tcW w:w="9639" w:type="dxa"/>
            <w:gridSpan w:val="7"/>
          </w:tcPr>
          <w:p w:rsidR="00EA4D3E" w:rsidRPr="00482645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 w:rsidRPr="00482645">
              <w:rPr>
                <w:bCs/>
              </w:rPr>
              <w:t>Тематический кроссворд.</w:t>
            </w:r>
          </w:p>
        </w:tc>
        <w:tc>
          <w:tcPr>
            <w:tcW w:w="1276" w:type="dxa"/>
            <w:vMerge/>
          </w:tcPr>
          <w:p w:rsidR="00EA4D3E" w:rsidRPr="00E704CF" w:rsidRDefault="00EA4D3E" w:rsidP="00482645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11737" w:type="dxa"/>
            <w:gridSpan w:val="8"/>
          </w:tcPr>
          <w:p w:rsidR="00EA4D3E" w:rsidRPr="00AA6458" w:rsidRDefault="00EA4D3E" w:rsidP="00482645">
            <w:r w:rsidRPr="00AA6458">
              <w:t>Примерная тематика курсовой работы (проекта)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11737" w:type="dxa"/>
            <w:gridSpan w:val="8"/>
          </w:tcPr>
          <w:p w:rsidR="00EA4D3E" w:rsidRPr="00AA6458" w:rsidRDefault="00EA4D3E" w:rsidP="00482645">
            <w:r w:rsidRPr="00AA6458">
              <w:t xml:space="preserve">Самостоятельная работа </w:t>
            </w:r>
            <w:proofErr w:type="gramStart"/>
            <w:r w:rsidRPr="00AA6458">
              <w:t>обучающихся</w:t>
            </w:r>
            <w:proofErr w:type="gramEnd"/>
            <w:r w:rsidRPr="00AA6458">
              <w:t xml:space="preserve"> над курсовой работой (проектом)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  <w:tr w:rsidR="00EA4D3E" w:rsidRPr="00903761" w:rsidTr="006757F3">
        <w:tc>
          <w:tcPr>
            <w:tcW w:w="11737" w:type="dxa"/>
            <w:gridSpan w:val="8"/>
          </w:tcPr>
          <w:p w:rsidR="00EA4D3E" w:rsidRPr="00903761" w:rsidRDefault="00EA4D3E" w:rsidP="0048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  <w:r w:rsidRPr="00903761"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EA4D3E" w:rsidRPr="00E704CF" w:rsidRDefault="00EA4D3E" w:rsidP="00482645">
            <w:pPr>
              <w:snapToGrid w:val="0"/>
              <w:jc w:val="center"/>
            </w:pPr>
            <w:r w:rsidRPr="00E704CF">
              <w:t>54</w:t>
            </w:r>
          </w:p>
        </w:tc>
        <w:tc>
          <w:tcPr>
            <w:tcW w:w="1417" w:type="dxa"/>
            <w:vMerge/>
            <w:shd w:val="clear" w:color="auto" w:fill="BFBFBF"/>
          </w:tcPr>
          <w:p w:rsidR="00EA4D3E" w:rsidRPr="00664E7C" w:rsidRDefault="00EA4D3E" w:rsidP="00482645">
            <w:pPr>
              <w:snapToGrid w:val="0"/>
              <w:jc w:val="center"/>
            </w:pPr>
          </w:p>
        </w:tc>
      </w:tr>
    </w:tbl>
    <w:p w:rsidR="00FC0179" w:rsidRPr="00236BBE" w:rsidRDefault="00FC0179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0"/>
          <w:szCs w:val="20"/>
        </w:rPr>
      </w:pPr>
      <w:r w:rsidRPr="00236BBE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FC0179" w:rsidRPr="00236BBE" w:rsidRDefault="00FC0179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0"/>
          <w:szCs w:val="20"/>
        </w:rPr>
      </w:pPr>
      <w:r w:rsidRPr="00236BBE">
        <w:rPr>
          <w:sz w:val="20"/>
          <w:szCs w:val="20"/>
        </w:rPr>
        <w:t xml:space="preserve">1. – </w:t>
      </w:r>
      <w:proofErr w:type="gramStart"/>
      <w:r w:rsidRPr="00236BBE">
        <w:rPr>
          <w:sz w:val="20"/>
          <w:szCs w:val="20"/>
        </w:rPr>
        <w:t>ознакомительный</w:t>
      </w:r>
      <w:proofErr w:type="gramEnd"/>
      <w:r w:rsidRPr="00236BBE">
        <w:rPr>
          <w:sz w:val="20"/>
          <w:szCs w:val="20"/>
        </w:rPr>
        <w:t xml:space="preserve"> (узнавание ранее изученных объектов, свойств); </w:t>
      </w:r>
    </w:p>
    <w:p w:rsidR="00FC0179" w:rsidRPr="00236BBE" w:rsidRDefault="00FC0179" w:rsidP="00405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0"/>
          <w:szCs w:val="20"/>
        </w:rPr>
      </w:pPr>
      <w:r w:rsidRPr="00236BBE">
        <w:rPr>
          <w:sz w:val="20"/>
          <w:szCs w:val="20"/>
        </w:rPr>
        <w:t>2. – </w:t>
      </w:r>
      <w:proofErr w:type="gramStart"/>
      <w:r w:rsidRPr="00236BBE">
        <w:rPr>
          <w:sz w:val="20"/>
          <w:szCs w:val="20"/>
        </w:rPr>
        <w:t>репродуктивный</w:t>
      </w:r>
      <w:proofErr w:type="gramEnd"/>
      <w:r w:rsidRPr="00236BBE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FB168A" w:rsidRDefault="00FC0179" w:rsidP="00405CC8">
      <w:pPr>
        <w:spacing w:line="360" w:lineRule="auto"/>
        <w:rPr>
          <w:b/>
          <w:sz w:val="28"/>
          <w:szCs w:val="28"/>
        </w:rPr>
        <w:sectPr w:rsidR="00FB168A" w:rsidSect="00482645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1134" w:right="851" w:bottom="1134" w:left="1701" w:header="720" w:footer="709" w:gutter="0"/>
          <w:cols w:space="720"/>
          <w:docGrid w:linePitch="360"/>
        </w:sectPr>
      </w:pPr>
      <w:r w:rsidRPr="00236BBE">
        <w:rPr>
          <w:sz w:val="20"/>
          <w:szCs w:val="20"/>
        </w:rPr>
        <w:t xml:space="preserve">3. – </w:t>
      </w:r>
      <w:proofErr w:type="gramStart"/>
      <w:r w:rsidRPr="00236BBE">
        <w:rPr>
          <w:sz w:val="20"/>
          <w:szCs w:val="20"/>
        </w:rPr>
        <w:t>продуктивный</w:t>
      </w:r>
      <w:proofErr w:type="gramEnd"/>
      <w:r w:rsidRPr="00236BBE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E2410D" w:rsidRDefault="00E2410D" w:rsidP="00A41AFA">
      <w:pPr>
        <w:pStyle w:val="14"/>
      </w:pPr>
      <w:bookmarkStart w:id="2" w:name="_Toc327279382"/>
      <w:r>
        <w:lastRenderedPageBreak/>
        <w:t>3. УСЛОВИЯ РЕАЛИЗАЦИИ ПРОГРАММЫ ДИСЦИПЛИНЫ</w:t>
      </w:r>
      <w:bookmarkEnd w:id="2"/>
    </w:p>
    <w:p w:rsidR="00E2410D" w:rsidRDefault="00E2410D" w:rsidP="00A41AFA">
      <w:pPr>
        <w:pStyle w:val="20"/>
      </w:pPr>
      <w:r>
        <w:t xml:space="preserve">3.1 Требования к минимальному материально-техническому обеспечению </w:t>
      </w:r>
    </w:p>
    <w:p w:rsidR="00A41AFA" w:rsidRDefault="00E2410D" w:rsidP="00A41AFA">
      <w:pPr>
        <w:pStyle w:val="af6"/>
        <w:rPr>
          <w:bCs/>
        </w:rPr>
      </w:pPr>
      <w:r>
        <w:t>Реализация программы дисциплины требует наличия учебного кабинета основ латинского яз</w:t>
      </w:r>
      <w:r w:rsidR="00020E74">
        <w:t xml:space="preserve">ыка с медицинской терминологией, </w:t>
      </w:r>
      <w:r w:rsidR="008069C8">
        <w:rPr>
          <w:bCs/>
        </w:rPr>
        <w:t xml:space="preserve">мастерских </w:t>
      </w:r>
      <w:r w:rsidR="00B305F5">
        <w:rPr>
          <w:bCs/>
        </w:rPr>
        <w:t>–</w:t>
      </w:r>
      <w:r w:rsidR="008069C8">
        <w:rPr>
          <w:bCs/>
        </w:rPr>
        <w:t xml:space="preserve"> нет, лабораторий </w:t>
      </w:r>
      <w:r w:rsidR="00B305F5">
        <w:rPr>
          <w:bCs/>
        </w:rPr>
        <w:t>–</w:t>
      </w:r>
      <w:r w:rsidR="008069C8">
        <w:rPr>
          <w:bCs/>
        </w:rPr>
        <w:t xml:space="preserve"> нет</w:t>
      </w:r>
      <w:r w:rsidR="00020E74">
        <w:rPr>
          <w:bCs/>
        </w:rPr>
        <w:t>.</w:t>
      </w:r>
    </w:p>
    <w:p w:rsidR="00E2410D" w:rsidRPr="00A41AFA" w:rsidRDefault="00E2410D" w:rsidP="00A41AFA">
      <w:pPr>
        <w:pStyle w:val="af6"/>
      </w:pPr>
      <w:r w:rsidRPr="00020E74">
        <w:rPr>
          <w:szCs w:val="28"/>
        </w:rPr>
        <w:t>Оборудование учебного кабинета</w:t>
      </w:r>
    </w:p>
    <w:p w:rsidR="00F70151" w:rsidRPr="00020E74" w:rsidRDefault="00F70151" w:rsidP="00A41AFA">
      <w:pPr>
        <w:pStyle w:val="a"/>
      </w:pPr>
      <w:r w:rsidRPr="00020E74">
        <w:t>стол для преподавателя;</w:t>
      </w:r>
    </w:p>
    <w:p w:rsidR="00F70151" w:rsidRPr="00020E74" w:rsidRDefault="00F70151" w:rsidP="00A41AFA">
      <w:pPr>
        <w:pStyle w:val="a"/>
      </w:pPr>
      <w:r w:rsidRPr="00020E74">
        <w:t>столы для студентов;</w:t>
      </w:r>
    </w:p>
    <w:p w:rsidR="00F70151" w:rsidRPr="00020E74" w:rsidRDefault="00F70151" w:rsidP="00A41AFA">
      <w:pPr>
        <w:pStyle w:val="a"/>
      </w:pPr>
      <w:r w:rsidRPr="00020E74">
        <w:t>стул для преподавателя;</w:t>
      </w:r>
    </w:p>
    <w:p w:rsidR="00F70151" w:rsidRPr="00020E74" w:rsidRDefault="00F70151" w:rsidP="00A41AFA">
      <w:pPr>
        <w:pStyle w:val="a"/>
      </w:pPr>
      <w:r w:rsidRPr="00020E74">
        <w:t>стулья для студентов;</w:t>
      </w:r>
    </w:p>
    <w:p w:rsidR="00F70151" w:rsidRPr="00020E74" w:rsidRDefault="00F70151" w:rsidP="00A41AFA">
      <w:pPr>
        <w:pStyle w:val="a"/>
      </w:pPr>
      <w:r w:rsidRPr="00020E74">
        <w:t>шкаф книжный;</w:t>
      </w:r>
    </w:p>
    <w:p w:rsidR="00F70151" w:rsidRPr="00020E74" w:rsidRDefault="00F70151" w:rsidP="00A41AFA">
      <w:pPr>
        <w:pStyle w:val="a"/>
      </w:pPr>
      <w:r w:rsidRPr="00020E74">
        <w:t>шкафы для хранения наглядных пособий;</w:t>
      </w:r>
    </w:p>
    <w:p w:rsidR="00F70151" w:rsidRPr="00020E74" w:rsidRDefault="00F70151" w:rsidP="00A41AFA">
      <w:pPr>
        <w:pStyle w:val="a"/>
      </w:pPr>
      <w:r w:rsidRPr="00020E74">
        <w:t>шкафы для хранения учебно-методических комплексов и дидактических материалов;</w:t>
      </w:r>
    </w:p>
    <w:p w:rsidR="00F70151" w:rsidRPr="00020E74" w:rsidRDefault="00F70151" w:rsidP="00A41AFA">
      <w:pPr>
        <w:pStyle w:val="a"/>
      </w:pPr>
      <w:r w:rsidRPr="00020E74">
        <w:t>классная доска;</w:t>
      </w:r>
    </w:p>
    <w:p w:rsidR="00F70151" w:rsidRPr="00020E74" w:rsidRDefault="00F70151" w:rsidP="00A41AFA">
      <w:pPr>
        <w:pStyle w:val="a"/>
      </w:pPr>
      <w:r w:rsidRPr="00020E74">
        <w:t xml:space="preserve">информационный стенд для студента; </w:t>
      </w:r>
    </w:p>
    <w:p w:rsidR="00F70151" w:rsidRPr="00020E74" w:rsidRDefault="00F70151" w:rsidP="00A41AFA">
      <w:pPr>
        <w:pStyle w:val="a"/>
      </w:pPr>
      <w:r w:rsidRPr="00020E74">
        <w:t>информационный стенд для преподавателя;</w:t>
      </w:r>
    </w:p>
    <w:p w:rsidR="00F70151" w:rsidRPr="00020E74" w:rsidRDefault="00F70151" w:rsidP="00A41AFA">
      <w:pPr>
        <w:pStyle w:val="a"/>
      </w:pPr>
      <w:r w:rsidRPr="00020E74">
        <w:t>компьютерные столы и кресла для преподавателя и студентов.</w:t>
      </w:r>
    </w:p>
    <w:p w:rsidR="00F70151" w:rsidRPr="00A41AFA" w:rsidRDefault="00F70151" w:rsidP="00405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41AFA">
        <w:rPr>
          <w:bCs/>
          <w:sz w:val="28"/>
          <w:szCs w:val="28"/>
        </w:rPr>
        <w:t>Технические средства обучения:</w:t>
      </w:r>
    </w:p>
    <w:p w:rsidR="00F70151" w:rsidRPr="00020E74" w:rsidRDefault="00F70151" w:rsidP="00A41AFA">
      <w:pPr>
        <w:pStyle w:val="a"/>
      </w:pPr>
      <w:r w:rsidRPr="00020E74">
        <w:t xml:space="preserve">компьютеры для преподавателя и студентов; </w:t>
      </w:r>
    </w:p>
    <w:p w:rsidR="00F70151" w:rsidRPr="00020E74" w:rsidRDefault="00F70151" w:rsidP="00A41AFA">
      <w:pPr>
        <w:pStyle w:val="a"/>
      </w:pPr>
      <w:r w:rsidRPr="00020E74">
        <w:t>мобильный компьютерный класс;</w:t>
      </w:r>
    </w:p>
    <w:p w:rsidR="00F70151" w:rsidRPr="00020E74" w:rsidRDefault="00F70151" w:rsidP="00A41AFA">
      <w:pPr>
        <w:pStyle w:val="a"/>
      </w:pPr>
      <w:proofErr w:type="spellStart"/>
      <w:r w:rsidRPr="00020E74">
        <w:t>мультимедийный</w:t>
      </w:r>
      <w:proofErr w:type="spellEnd"/>
      <w:r w:rsidRPr="00020E74">
        <w:t xml:space="preserve"> проектор;</w:t>
      </w:r>
    </w:p>
    <w:p w:rsidR="00F70151" w:rsidRPr="00020E74" w:rsidRDefault="00F70151" w:rsidP="00A41AFA">
      <w:pPr>
        <w:pStyle w:val="a"/>
      </w:pPr>
      <w:r w:rsidRPr="00020E74">
        <w:t>локальная сеть и Интернет.</w:t>
      </w:r>
    </w:p>
    <w:p w:rsidR="00F70151" w:rsidRPr="00020E74" w:rsidRDefault="00F70151" w:rsidP="00A41AFA">
      <w:pPr>
        <w:pStyle w:val="a"/>
      </w:pPr>
      <w:r w:rsidRPr="00020E74">
        <w:rPr>
          <w:lang w:val="en-US"/>
        </w:rPr>
        <w:t>DVD</w:t>
      </w:r>
      <w:r w:rsidRPr="00020E74">
        <w:t>;</w:t>
      </w:r>
    </w:p>
    <w:p w:rsidR="00F70151" w:rsidRPr="00020E74" w:rsidRDefault="00F70151" w:rsidP="00A41AFA">
      <w:pPr>
        <w:pStyle w:val="a"/>
      </w:pPr>
      <w:r w:rsidRPr="00020E74">
        <w:t>видеокамера;</w:t>
      </w:r>
    </w:p>
    <w:p w:rsidR="00F70151" w:rsidRPr="00020E74" w:rsidRDefault="00F70151" w:rsidP="00A41AFA">
      <w:pPr>
        <w:pStyle w:val="a"/>
      </w:pPr>
      <w:r w:rsidRPr="00020E74">
        <w:t>фотоаппарат;</w:t>
      </w:r>
    </w:p>
    <w:p w:rsidR="00F70151" w:rsidRPr="00020E74" w:rsidRDefault="00B305F5" w:rsidP="00A41AFA">
      <w:pPr>
        <w:pStyle w:val="a"/>
      </w:pPr>
      <w:r>
        <w:t>телевизор.</w:t>
      </w:r>
    </w:p>
    <w:p w:rsidR="00F70151" w:rsidRPr="00A41AFA" w:rsidRDefault="00F70151" w:rsidP="00405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41AFA">
        <w:rPr>
          <w:bCs/>
          <w:sz w:val="28"/>
          <w:szCs w:val="28"/>
        </w:rPr>
        <w:t>Учебно-методическая документация:</w:t>
      </w:r>
    </w:p>
    <w:p w:rsidR="006A614A" w:rsidRPr="00020E74" w:rsidRDefault="006A614A" w:rsidP="00A41AFA">
      <w:pPr>
        <w:pStyle w:val="a"/>
      </w:pPr>
      <w:r w:rsidRPr="00020E74">
        <w:t>учебно-программная документация;</w:t>
      </w:r>
      <w:r w:rsidRPr="00020E74">
        <w:rPr>
          <w:b/>
          <w:iCs/>
          <w:color w:val="000000"/>
        </w:rPr>
        <w:t xml:space="preserve"> </w:t>
      </w:r>
    </w:p>
    <w:p w:rsidR="006A614A" w:rsidRPr="00020E74" w:rsidRDefault="006A614A" w:rsidP="00A41AFA">
      <w:pPr>
        <w:pStyle w:val="a"/>
      </w:pPr>
      <w:r w:rsidRPr="00020E74">
        <w:lastRenderedPageBreak/>
        <w:t>инструктивно-нормативная документация;</w:t>
      </w:r>
    </w:p>
    <w:p w:rsidR="00F70151" w:rsidRPr="00020E74" w:rsidRDefault="00F70151" w:rsidP="00A41AFA">
      <w:pPr>
        <w:pStyle w:val="a"/>
      </w:pPr>
      <w:r w:rsidRPr="00020E74">
        <w:t xml:space="preserve">учебно-методические комплексы и дидактический материал по разделам и темам </w:t>
      </w:r>
      <w:r w:rsidR="006A614A" w:rsidRPr="00020E74">
        <w:t>дисциплины</w:t>
      </w:r>
      <w:r w:rsidRPr="00020E74">
        <w:t xml:space="preserve">; </w:t>
      </w:r>
    </w:p>
    <w:p w:rsidR="00F70151" w:rsidRPr="00020E74" w:rsidRDefault="00F70151" w:rsidP="00A41AFA">
      <w:pPr>
        <w:pStyle w:val="a"/>
      </w:pPr>
      <w:r w:rsidRPr="00020E74">
        <w:t>методические учебные материалы (на электронных носителях);</w:t>
      </w:r>
    </w:p>
    <w:p w:rsidR="00F70151" w:rsidRPr="00020E74" w:rsidRDefault="00F70151" w:rsidP="00A41AFA">
      <w:pPr>
        <w:pStyle w:val="a"/>
      </w:pPr>
      <w:r w:rsidRPr="00020E74">
        <w:t>нормативная документация;</w:t>
      </w:r>
    </w:p>
    <w:p w:rsidR="00F70151" w:rsidRPr="00020E74" w:rsidRDefault="00F70151" w:rsidP="00A41AFA">
      <w:pPr>
        <w:pStyle w:val="a"/>
      </w:pPr>
      <w:r w:rsidRPr="00020E74">
        <w:t>учебная и справочная литература;</w:t>
      </w:r>
    </w:p>
    <w:p w:rsidR="00F70151" w:rsidRPr="00020E74" w:rsidRDefault="00F70151" w:rsidP="00A41AFA">
      <w:pPr>
        <w:pStyle w:val="a"/>
      </w:pPr>
      <w:r w:rsidRPr="00020E74">
        <w:t xml:space="preserve">компьютерные программы (обучающие, контролирующие); </w:t>
      </w:r>
    </w:p>
    <w:p w:rsidR="00F70151" w:rsidRPr="00020E74" w:rsidRDefault="00F70151" w:rsidP="00A41AFA">
      <w:pPr>
        <w:pStyle w:val="a"/>
      </w:pPr>
      <w:r w:rsidRPr="00020E74">
        <w:t xml:space="preserve">электронные учебники (учебные пособия) по разделам и темам </w:t>
      </w:r>
      <w:r w:rsidR="006A614A" w:rsidRPr="00020E74">
        <w:t>дисциплины</w:t>
      </w:r>
      <w:r w:rsidRPr="00020E74">
        <w:t>;</w:t>
      </w:r>
    </w:p>
    <w:p w:rsidR="006A614A" w:rsidRPr="00020E74" w:rsidRDefault="006A614A" w:rsidP="00A41AFA">
      <w:pPr>
        <w:pStyle w:val="a"/>
      </w:pPr>
      <w:r w:rsidRPr="00020E74">
        <w:t>материалы для проведения контрольных работ и итоговой аттестации.</w:t>
      </w:r>
    </w:p>
    <w:p w:rsidR="00E2410D" w:rsidRDefault="00E2410D" w:rsidP="00A41AFA">
      <w:pPr>
        <w:pStyle w:val="20"/>
      </w:pPr>
      <w:r>
        <w:t>3.2 Информационное обеспечение обучения</w:t>
      </w:r>
    </w:p>
    <w:p w:rsidR="00E2410D" w:rsidRDefault="00E2410D" w:rsidP="00405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2410D" w:rsidRPr="00020E74" w:rsidRDefault="00E2410D" w:rsidP="00405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E74">
        <w:rPr>
          <w:bCs/>
          <w:sz w:val="28"/>
          <w:szCs w:val="28"/>
        </w:rPr>
        <w:t>Основные источники:</w:t>
      </w:r>
    </w:p>
    <w:p w:rsidR="00020E74" w:rsidRPr="00ED7A95" w:rsidRDefault="00E2410D" w:rsidP="00405CC8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ED7A95">
        <w:rPr>
          <w:sz w:val="28"/>
          <w:szCs w:val="28"/>
        </w:rPr>
        <w:t>Городкова</w:t>
      </w:r>
      <w:proofErr w:type="spellEnd"/>
      <w:r w:rsidRPr="00ED7A95">
        <w:rPr>
          <w:sz w:val="28"/>
          <w:szCs w:val="28"/>
        </w:rPr>
        <w:t xml:space="preserve"> Ю.И. Латинский яз</w:t>
      </w:r>
      <w:r w:rsidR="00ED7A95">
        <w:rPr>
          <w:sz w:val="28"/>
          <w:szCs w:val="28"/>
        </w:rPr>
        <w:t>ык: Учебник</w:t>
      </w:r>
      <w:r w:rsidR="00A30F1E">
        <w:rPr>
          <w:sz w:val="28"/>
          <w:szCs w:val="28"/>
        </w:rPr>
        <w:t xml:space="preserve">/Ю.И. </w:t>
      </w:r>
      <w:proofErr w:type="spellStart"/>
      <w:r w:rsidR="00A30F1E">
        <w:rPr>
          <w:sz w:val="28"/>
          <w:szCs w:val="28"/>
        </w:rPr>
        <w:t>Городкова</w:t>
      </w:r>
      <w:proofErr w:type="spellEnd"/>
      <w:r w:rsidR="00A30F1E">
        <w:rPr>
          <w:sz w:val="28"/>
          <w:szCs w:val="28"/>
        </w:rPr>
        <w:t xml:space="preserve">. - </w:t>
      </w:r>
      <w:r w:rsidRPr="00ED7A95">
        <w:rPr>
          <w:sz w:val="28"/>
          <w:szCs w:val="28"/>
        </w:rPr>
        <w:t xml:space="preserve"> </w:t>
      </w:r>
      <w:r w:rsidR="00A30F1E">
        <w:rPr>
          <w:sz w:val="28"/>
          <w:szCs w:val="28"/>
        </w:rPr>
        <w:t>М.</w:t>
      </w:r>
      <w:r w:rsidR="00ED7A95" w:rsidRPr="00ED7A95">
        <w:rPr>
          <w:sz w:val="28"/>
          <w:szCs w:val="28"/>
        </w:rPr>
        <w:t>:</w:t>
      </w:r>
      <w:r w:rsidR="00ED7A95">
        <w:rPr>
          <w:sz w:val="28"/>
          <w:szCs w:val="28"/>
        </w:rPr>
        <w:t xml:space="preserve"> </w:t>
      </w:r>
      <w:r w:rsidR="00A30F1E">
        <w:rPr>
          <w:sz w:val="28"/>
          <w:szCs w:val="28"/>
        </w:rPr>
        <w:t>КНОРУС</w:t>
      </w:r>
      <w:r w:rsidR="003A4C97">
        <w:rPr>
          <w:sz w:val="28"/>
          <w:szCs w:val="28"/>
        </w:rPr>
        <w:t xml:space="preserve">, 2014.-256 </w:t>
      </w:r>
      <w:r w:rsidRPr="00ED7A95">
        <w:rPr>
          <w:sz w:val="28"/>
          <w:szCs w:val="28"/>
        </w:rPr>
        <w:t xml:space="preserve">с. </w:t>
      </w:r>
      <w:r w:rsidR="00ED7A95">
        <w:rPr>
          <w:sz w:val="28"/>
          <w:szCs w:val="28"/>
        </w:rPr>
        <w:t>Гриф МО РФ.</w:t>
      </w:r>
    </w:p>
    <w:p w:rsidR="0046272F" w:rsidRPr="0046272F" w:rsidRDefault="0046272F" w:rsidP="0046272F">
      <w:pPr>
        <w:pStyle w:val="ae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6272F">
        <w:rPr>
          <w:sz w:val="28"/>
          <w:szCs w:val="28"/>
        </w:rPr>
        <w:t>Кирюнова</w:t>
      </w:r>
      <w:proofErr w:type="spellEnd"/>
      <w:r w:rsidRPr="0046272F">
        <w:rPr>
          <w:sz w:val="28"/>
          <w:szCs w:val="28"/>
        </w:rPr>
        <w:t xml:space="preserve"> Ю.О.  Основы латинского языка с медицинской терминологией</w:t>
      </w:r>
      <w:r>
        <w:rPr>
          <w:sz w:val="28"/>
          <w:szCs w:val="28"/>
        </w:rPr>
        <w:t>: Учебник/Ю.О.</w:t>
      </w:r>
      <w:r w:rsidRPr="0046272F">
        <w:rPr>
          <w:sz w:val="28"/>
          <w:szCs w:val="28"/>
        </w:rPr>
        <w:t xml:space="preserve"> </w:t>
      </w:r>
      <w:proofErr w:type="spellStart"/>
      <w:r w:rsidRPr="0046272F">
        <w:rPr>
          <w:sz w:val="28"/>
          <w:szCs w:val="28"/>
        </w:rPr>
        <w:t>Кирюнова</w:t>
      </w:r>
      <w:proofErr w:type="spellEnd"/>
      <w:r>
        <w:rPr>
          <w:sz w:val="28"/>
          <w:szCs w:val="28"/>
        </w:rPr>
        <w:t>. -  Москва</w:t>
      </w:r>
      <w:r w:rsidRPr="00ED7A9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ED7A95"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  2015.</w:t>
      </w:r>
      <w:r w:rsidRPr="00DB23EB">
        <w:rPr>
          <w:sz w:val="28"/>
          <w:szCs w:val="28"/>
        </w:rPr>
        <w:t xml:space="preserve"> </w:t>
      </w:r>
    </w:p>
    <w:p w:rsidR="00020E74" w:rsidRDefault="00127224" w:rsidP="00405C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</w:t>
      </w:r>
      <w:r w:rsidR="00020E74">
        <w:rPr>
          <w:bCs/>
          <w:sz w:val="28"/>
          <w:szCs w:val="28"/>
        </w:rPr>
        <w:t>: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13" w:history="1">
        <w:r w:rsidR="00020E74" w:rsidRPr="00B305F5">
          <w:rPr>
            <w:rStyle w:val="af3"/>
            <w:color w:val="auto"/>
            <w:sz w:val="28"/>
            <w:u w:val="none"/>
          </w:rPr>
          <w:t>http://fgou-vunmc.ru</w:t>
        </w:r>
      </w:hyperlink>
      <w:r w:rsidR="00020E74" w:rsidRPr="00B305F5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14" w:history="1">
        <w:r w:rsidR="00020E74" w:rsidRPr="00B305F5">
          <w:rPr>
            <w:rStyle w:val="af3"/>
            <w:color w:val="auto"/>
            <w:sz w:val="28"/>
            <w:u w:val="none"/>
          </w:rPr>
          <w:t>http://mon.gov.ru</w:t>
        </w:r>
      </w:hyperlink>
      <w:r w:rsidR="00020E74" w:rsidRPr="00B305F5">
        <w:rPr>
          <w:sz w:val="28"/>
        </w:rPr>
        <w:t xml:space="preserve"> Министерство образования и науки Российской Федерации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15" w:history="1">
        <w:r w:rsidR="00020E74" w:rsidRPr="00B305F5">
          <w:rPr>
            <w:rStyle w:val="af3"/>
            <w:color w:val="auto"/>
            <w:sz w:val="28"/>
            <w:u w:val="none"/>
          </w:rPr>
          <w:t>http://rospotrebnadzor.ru</w:t>
        </w:r>
      </w:hyperlink>
      <w:r w:rsidR="00020E74" w:rsidRPr="00B305F5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16" w:history="1">
        <w:r w:rsidR="00020E74" w:rsidRPr="00B305F5">
          <w:rPr>
            <w:rStyle w:val="af3"/>
            <w:color w:val="auto"/>
            <w:sz w:val="28"/>
            <w:u w:val="none"/>
          </w:rPr>
          <w:t>http://www.74.rospotrebnadzor.ru</w:t>
        </w:r>
      </w:hyperlink>
      <w:r w:rsidR="00020E74" w:rsidRPr="00B305F5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17" w:history="1">
        <w:r w:rsidR="00020E74" w:rsidRPr="00B305F5">
          <w:rPr>
            <w:rStyle w:val="af3"/>
            <w:color w:val="auto"/>
            <w:sz w:val="28"/>
            <w:u w:val="none"/>
          </w:rPr>
          <w:t>http://www.consultant.ru</w:t>
        </w:r>
      </w:hyperlink>
      <w:r w:rsidR="00020E74" w:rsidRPr="00B305F5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18" w:history="1">
        <w:r w:rsidR="00020E74" w:rsidRPr="00B305F5">
          <w:rPr>
            <w:rStyle w:val="af3"/>
            <w:color w:val="auto"/>
            <w:sz w:val="28"/>
            <w:u w:val="none"/>
          </w:rPr>
          <w:t>http://</w:t>
        </w:r>
        <w:r w:rsidR="00020E74" w:rsidRPr="00B305F5">
          <w:rPr>
            <w:rStyle w:val="af3"/>
            <w:color w:val="auto"/>
            <w:sz w:val="28"/>
            <w:u w:val="none"/>
            <w:lang w:val="en-US"/>
          </w:rPr>
          <w:t>www</w:t>
        </w:r>
        <w:r w:rsidR="00020E74" w:rsidRPr="00B305F5">
          <w:rPr>
            <w:rStyle w:val="af3"/>
            <w:color w:val="auto"/>
            <w:sz w:val="28"/>
            <w:u w:val="none"/>
          </w:rPr>
          <w:t>.</w:t>
        </w:r>
        <w:proofErr w:type="spellStart"/>
        <w:r w:rsidR="00020E74" w:rsidRPr="00B305F5">
          <w:rPr>
            <w:rStyle w:val="af3"/>
            <w:color w:val="auto"/>
            <w:sz w:val="28"/>
            <w:u w:val="none"/>
          </w:rPr>
          <w:t>crc.ru</w:t>
        </w:r>
        <w:proofErr w:type="spellEnd"/>
      </w:hyperlink>
      <w:r w:rsidR="00020E74" w:rsidRPr="00B305F5">
        <w:rPr>
          <w:sz w:val="28"/>
        </w:rPr>
        <w:t xml:space="preserve"> Ин</w:t>
      </w:r>
      <w:r w:rsidR="00F800EF">
        <w:rPr>
          <w:sz w:val="28"/>
        </w:rPr>
        <w:t>формационно-методический центр «</w:t>
      </w:r>
      <w:r w:rsidR="00020E74" w:rsidRPr="00B305F5">
        <w:rPr>
          <w:sz w:val="28"/>
        </w:rPr>
        <w:t>Экспертиза</w:t>
      </w:r>
      <w:r w:rsidR="00F800EF">
        <w:rPr>
          <w:sz w:val="28"/>
        </w:rPr>
        <w:t>»</w:t>
      </w:r>
      <w:r w:rsidR="00020E74" w:rsidRPr="00B305F5">
        <w:rPr>
          <w:sz w:val="28"/>
        </w:rPr>
        <w:t xml:space="preserve"> Федеральной службы по надзору в сфере защиты прав потребителей и благополучия челове</w:t>
      </w:r>
      <w:r w:rsidR="00F800EF">
        <w:rPr>
          <w:sz w:val="28"/>
        </w:rPr>
        <w:t>ка (сокращенное название - ИМЦ «</w:t>
      </w:r>
      <w:r w:rsidR="00020E74" w:rsidRPr="00B305F5">
        <w:rPr>
          <w:sz w:val="28"/>
        </w:rPr>
        <w:t>Экспертиза</w:t>
      </w:r>
      <w:r w:rsidR="00F800EF">
        <w:rPr>
          <w:sz w:val="28"/>
        </w:rPr>
        <w:t>»</w:t>
      </w:r>
      <w:r w:rsidR="00020E74" w:rsidRPr="00B305F5">
        <w:rPr>
          <w:sz w:val="28"/>
        </w:rPr>
        <w:t>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19" w:history="1">
        <w:r w:rsidR="00020E74" w:rsidRPr="00B305F5">
          <w:rPr>
            <w:rStyle w:val="af3"/>
            <w:color w:val="auto"/>
            <w:sz w:val="28"/>
            <w:u w:val="none"/>
          </w:rPr>
          <w:t>http://</w:t>
        </w:r>
        <w:r w:rsidR="00020E74" w:rsidRPr="00B305F5">
          <w:rPr>
            <w:rStyle w:val="af3"/>
            <w:color w:val="auto"/>
            <w:sz w:val="28"/>
            <w:u w:val="none"/>
            <w:lang w:val="en-US"/>
          </w:rPr>
          <w:t>www</w:t>
        </w:r>
        <w:r w:rsidR="00020E74" w:rsidRPr="00B305F5">
          <w:rPr>
            <w:rStyle w:val="af3"/>
            <w:color w:val="auto"/>
            <w:sz w:val="28"/>
            <w:u w:val="none"/>
          </w:rPr>
          <w:t>.</w:t>
        </w:r>
        <w:proofErr w:type="spellStart"/>
        <w:r w:rsidR="00020E74" w:rsidRPr="00B305F5">
          <w:rPr>
            <w:rStyle w:val="af3"/>
            <w:color w:val="auto"/>
            <w:sz w:val="28"/>
            <w:u w:val="none"/>
          </w:rPr>
          <w:t>fcgsen.ru</w:t>
        </w:r>
        <w:proofErr w:type="spellEnd"/>
      </w:hyperlink>
      <w:r w:rsidR="00020E74" w:rsidRPr="00B305F5">
        <w:rPr>
          <w:sz w:val="28"/>
        </w:rPr>
        <w:t xml:space="preserve"> Федеральное государственное учреждение здравоохранения</w:t>
      </w:r>
      <w:r w:rsidR="00A41AFA">
        <w:rPr>
          <w:sz w:val="28"/>
        </w:rPr>
        <w:t xml:space="preserve">  </w:t>
      </w:r>
      <w:r w:rsidR="00020E74" w:rsidRPr="00B305F5">
        <w:rPr>
          <w:sz w:val="28"/>
        </w:rPr>
        <w:t xml:space="preserve">"Федеральный центр гигиены и эпидемиологии" </w:t>
      </w:r>
      <w:proofErr w:type="spellStart"/>
      <w:r w:rsidR="00020E74" w:rsidRPr="00B305F5">
        <w:rPr>
          <w:sz w:val="28"/>
        </w:rPr>
        <w:t>Роспотребнадзора</w:t>
      </w:r>
      <w:proofErr w:type="spellEnd"/>
      <w:r w:rsidR="00020E74" w:rsidRPr="00B305F5">
        <w:rPr>
          <w:sz w:val="28"/>
        </w:rPr>
        <w:t>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20" w:history="1">
        <w:r w:rsidR="00020E74" w:rsidRPr="00B305F5">
          <w:rPr>
            <w:rStyle w:val="af3"/>
            <w:color w:val="auto"/>
            <w:sz w:val="28"/>
            <w:u w:val="none"/>
          </w:rPr>
          <w:t>http://www.garant.ru</w:t>
        </w:r>
      </w:hyperlink>
      <w:r w:rsidR="00020E74" w:rsidRPr="00B305F5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21" w:history="1">
        <w:r w:rsidR="00020E74" w:rsidRPr="00B305F5">
          <w:rPr>
            <w:rStyle w:val="af3"/>
            <w:color w:val="auto"/>
            <w:sz w:val="28"/>
            <w:u w:val="none"/>
          </w:rPr>
          <w:t>http://</w:t>
        </w:r>
        <w:r w:rsidR="00020E74" w:rsidRPr="00B305F5">
          <w:rPr>
            <w:rStyle w:val="af3"/>
            <w:color w:val="auto"/>
            <w:sz w:val="28"/>
            <w:u w:val="none"/>
            <w:lang w:val="en-US"/>
          </w:rPr>
          <w:t>www</w:t>
        </w:r>
        <w:r w:rsidR="00020E74" w:rsidRPr="00B305F5">
          <w:rPr>
            <w:rStyle w:val="af3"/>
            <w:color w:val="auto"/>
            <w:sz w:val="28"/>
            <w:u w:val="none"/>
          </w:rPr>
          <w:t>.</w:t>
        </w:r>
        <w:proofErr w:type="spellStart"/>
        <w:r w:rsidR="00020E74" w:rsidRPr="00B305F5">
          <w:rPr>
            <w:rStyle w:val="af3"/>
            <w:color w:val="auto"/>
            <w:sz w:val="28"/>
            <w:u w:val="none"/>
          </w:rPr>
          <w:t>mednet.ru</w:t>
        </w:r>
        <w:proofErr w:type="spellEnd"/>
      </w:hyperlink>
      <w:r w:rsidR="00020E74" w:rsidRPr="00B305F5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020E74" w:rsidRPr="00B305F5">
        <w:rPr>
          <w:sz w:val="28"/>
        </w:rPr>
        <w:t>Минздравсоцразвития</w:t>
      </w:r>
      <w:proofErr w:type="spellEnd"/>
      <w:r w:rsidR="00020E74" w:rsidRPr="00B305F5">
        <w:rPr>
          <w:sz w:val="28"/>
        </w:rPr>
        <w:t xml:space="preserve"> РФ»).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22" w:history="1">
        <w:r w:rsidR="00020E74" w:rsidRPr="00B305F5">
          <w:rPr>
            <w:rStyle w:val="af3"/>
            <w:color w:val="auto"/>
            <w:sz w:val="28"/>
            <w:u w:val="none"/>
          </w:rPr>
          <w:t>http://www.minobr74.ru</w:t>
        </w:r>
      </w:hyperlink>
      <w:r w:rsidR="00020E74" w:rsidRPr="00B305F5">
        <w:rPr>
          <w:sz w:val="28"/>
        </w:rPr>
        <w:t xml:space="preserve"> Министерство образования и науки Челябинской области</w:t>
      </w:r>
      <w:r w:rsidR="00B305F5">
        <w:rPr>
          <w:sz w:val="28"/>
        </w:rPr>
        <w:t>.</w:t>
      </w:r>
    </w:p>
    <w:p w:rsidR="00020E74" w:rsidRPr="00B305F5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23" w:history="1">
        <w:r w:rsidR="00020E74" w:rsidRPr="00B305F5">
          <w:rPr>
            <w:rStyle w:val="af3"/>
            <w:color w:val="auto"/>
            <w:sz w:val="28"/>
            <w:u w:val="none"/>
          </w:rPr>
          <w:t>http://www.minzdravsoc.ru</w:t>
        </w:r>
      </w:hyperlink>
      <w:r w:rsidR="00020E74" w:rsidRPr="00B305F5">
        <w:rPr>
          <w:sz w:val="28"/>
        </w:rPr>
        <w:t xml:space="preserve"> Министерство здравоохранения и социального развития РФ.</w:t>
      </w:r>
    </w:p>
    <w:p w:rsidR="00020E74" w:rsidRPr="005A1D40" w:rsidRDefault="0050664E" w:rsidP="00405CC8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</w:rPr>
      </w:pPr>
      <w:hyperlink r:id="rId24" w:history="1">
        <w:r w:rsidR="00020E74" w:rsidRPr="00B305F5">
          <w:rPr>
            <w:rStyle w:val="af3"/>
            <w:color w:val="auto"/>
            <w:sz w:val="28"/>
            <w:u w:val="none"/>
          </w:rPr>
          <w:t>http://www.zdrav74.ru</w:t>
        </w:r>
      </w:hyperlink>
      <w:r w:rsidR="00020E74" w:rsidRPr="00B305F5">
        <w:rPr>
          <w:sz w:val="28"/>
        </w:rPr>
        <w:t xml:space="preserve"> Министерство</w:t>
      </w:r>
      <w:r w:rsidR="00020E74" w:rsidRPr="005A1D40">
        <w:rPr>
          <w:sz w:val="28"/>
        </w:rPr>
        <w:t xml:space="preserve"> здравоохранения Челябинской области.</w:t>
      </w:r>
    </w:p>
    <w:p w:rsidR="00E2410D" w:rsidRDefault="00030D2A" w:rsidP="00405CC8">
      <w:pPr>
        <w:spacing w:line="360" w:lineRule="auto"/>
        <w:jc w:val="both"/>
        <w:rPr>
          <w:bCs/>
          <w:sz w:val="28"/>
          <w:szCs w:val="28"/>
        </w:rPr>
      </w:pPr>
      <w:r w:rsidRPr="00020E74">
        <w:rPr>
          <w:bCs/>
          <w:sz w:val="28"/>
          <w:szCs w:val="28"/>
        </w:rPr>
        <w:lastRenderedPageBreak/>
        <w:t>Дополнительные источники:</w:t>
      </w:r>
    </w:p>
    <w:p w:rsidR="00FB168A" w:rsidRDefault="00FB168A" w:rsidP="00405CC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Аванесьянц</w:t>
      </w:r>
      <w:proofErr w:type="spellEnd"/>
      <w:r>
        <w:rPr>
          <w:sz w:val="28"/>
          <w:szCs w:val="28"/>
        </w:rPr>
        <w:t xml:space="preserve"> Э.М., </w:t>
      </w:r>
      <w:proofErr w:type="spellStart"/>
      <w:r>
        <w:rPr>
          <w:sz w:val="28"/>
          <w:szCs w:val="28"/>
        </w:rPr>
        <w:t>Кахацкая</w:t>
      </w:r>
      <w:proofErr w:type="spellEnd"/>
      <w:r>
        <w:rPr>
          <w:sz w:val="28"/>
          <w:szCs w:val="28"/>
        </w:rPr>
        <w:t xml:space="preserve"> Н.В. Основы латинского языка и медицинской терминологии – М.: «А Н Т И», 2001. – 345 с. Рекомендовано Департаментом научно-исследовательских и образовательных учреждений Министерства здравоохранения РФ в качестве учебного пособия для студентов медицинских колледжей и училищ.</w:t>
      </w:r>
    </w:p>
    <w:p w:rsidR="00FB168A" w:rsidRDefault="00FB168A" w:rsidP="00405CC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Аксенова О.В. Правила чтения и правописания латинских медицинских терминов. Учебное пособие для студентов </w:t>
      </w:r>
      <w:proofErr w:type="spellStart"/>
      <w:r>
        <w:rPr>
          <w:sz w:val="28"/>
          <w:szCs w:val="28"/>
        </w:rPr>
        <w:t>медколледжей</w:t>
      </w:r>
      <w:proofErr w:type="spellEnd"/>
      <w:r>
        <w:rPr>
          <w:sz w:val="28"/>
          <w:szCs w:val="28"/>
        </w:rPr>
        <w:t xml:space="preserve"> и училищ. М.: ВУНМЦ, 2000.</w:t>
      </w:r>
    </w:p>
    <w:p w:rsidR="00FB168A" w:rsidRDefault="00FB168A" w:rsidP="00405CC8">
      <w:pPr>
        <w:numPr>
          <w:ilvl w:val="0"/>
          <w:numId w:val="22"/>
        </w:numPr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Болотина А.Ю. Словарь лекарственных растений. М.: РУССО, 2006.</w:t>
      </w:r>
    </w:p>
    <w:p w:rsidR="00FB168A" w:rsidRDefault="00FB168A" w:rsidP="00405CC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Латинский язык. Имена существительные и прилагательные. Пособие управляющего типа. Казань, 2001.</w:t>
      </w:r>
    </w:p>
    <w:p w:rsidR="00FB168A" w:rsidRDefault="00FB168A" w:rsidP="00405CC8">
      <w:pPr>
        <w:numPr>
          <w:ilvl w:val="0"/>
          <w:numId w:val="22"/>
        </w:numPr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Латинско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русскийсловарь\Авт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ост.К.А.Тананушко.М.:ООО</w:t>
      </w:r>
      <w:proofErr w:type="spellEnd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», 2005.</w:t>
      </w:r>
    </w:p>
    <w:p w:rsidR="00FB168A" w:rsidRDefault="00FB168A" w:rsidP="00405CC8">
      <w:pPr>
        <w:keepLines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средства: 5 000 наименований лекарственных препаратов и их форм /Под ред. </w:t>
      </w:r>
      <w:proofErr w:type="spellStart"/>
      <w:r>
        <w:rPr>
          <w:sz w:val="28"/>
          <w:szCs w:val="28"/>
        </w:rPr>
        <w:t>М.А.Клюева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ИКТЦ «Лада», 2008.</w:t>
      </w:r>
    </w:p>
    <w:p w:rsidR="00FB168A" w:rsidRDefault="00FB168A" w:rsidP="00405CC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Марцелли</w:t>
      </w:r>
      <w:proofErr w:type="spellEnd"/>
      <w:r>
        <w:rPr>
          <w:sz w:val="28"/>
          <w:szCs w:val="28"/>
        </w:rPr>
        <w:t xml:space="preserve"> А.А. Латинский язык и основы медицинской терминологии / А.А. </w:t>
      </w:r>
      <w:proofErr w:type="spellStart"/>
      <w:r>
        <w:rPr>
          <w:sz w:val="28"/>
          <w:szCs w:val="28"/>
        </w:rPr>
        <w:t>Марцелли</w:t>
      </w:r>
      <w:proofErr w:type="spellEnd"/>
      <w:r>
        <w:rPr>
          <w:sz w:val="28"/>
          <w:szCs w:val="28"/>
        </w:rPr>
        <w:t xml:space="preserve">.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2009. – 380, (1) с. – (Среднее профессиональное образование). Допущено Министерством образования Российской Федерации в качестве учебного пособия для студентов образовательных учреждений среднего профессионального образования.</w:t>
      </w:r>
    </w:p>
    <w:p w:rsidR="00FB168A" w:rsidRDefault="00FB168A" w:rsidP="00405CC8">
      <w:pPr>
        <w:keepLines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анатомическая номенклатура. − М.: Медицина. – 2002.</w:t>
      </w:r>
    </w:p>
    <w:p w:rsidR="00897649" w:rsidRPr="00897649" w:rsidRDefault="00897649" w:rsidP="00897649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Панасенко</w:t>
      </w:r>
      <w:proofErr w:type="spellEnd"/>
      <w:r>
        <w:rPr>
          <w:sz w:val="28"/>
          <w:szCs w:val="28"/>
        </w:rPr>
        <w:t xml:space="preserve"> Ю.Ф. Основы латинского языка с медицинской терминологией. – Москва</w:t>
      </w:r>
      <w:r w:rsidRPr="00ED7A9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ED7A95"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  2011.-352</w:t>
      </w:r>
      <w:r w:rsidRPr="00ED7A95">
        <w:rPr>
          <w:sz w:val="28"/>
          <w:szCs w:val="28"/>
        </w:rPr>
        <w:t xml:space="preserve">с. </w:t>
      </w:r>
      <w:r>
        <w:rPr>
          <w:sz w:val="28"/>
          <w:szCs w:val="28"/>
        </w:rPr>
        <w:t>Гриф МО РФ.</w:t>
      </w:r>
    </w:p>
    <w:p w:rsidR="00FB168A" w:rsidRDefault="00FB168A" w:rsidP="00405CC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Савинова Г. Русско-латинский, </w:t>
      </w:r>
      <w:proofErr w:type="spellStart"/>
      <w:r>
        <w:rPr>
          <w:sz w:val="28"/>
          <w:szCs w:val="28"/>
        </w:rPr>
        <w:t>латинско-русский</w:t>
      </w:r>
      <w:proofErr w:type="spellEnd"/>
      <w:r>
        <w:rPr>
          <w:sz w:val="28"/>
          <w:szCs w:val="28"/>
        </w:rPr>
        <w:t xml:space="preserve"> словарь. Лексический минимум для студентов медицинских училищ. Второе издание. Казань, 2001. </w:t>
      </w:r>
    </w:p>
    <w:p w:rsidR="00FB168A" w:rsidRDefault="00FB168A" w:rsidP="00405CC8">
      <w:pPr>
        <w:keepLines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Чернявский</w:t>
      </w:r>
      <w:proofErr w:type="spellEnd"/>
      <w:r>
        <w:rPr>
          <w:sz w:val="28"/>
          <w:szCs w:val="28"/>
        </w:rPr>
        <w:t xml:space="preserve"> М.Н. Латинский язык и основы медицинской терминологии. – Москва «Медицина». – 2004.</w:t>
      </w:r>
    </w:p>
    <w:p w:rsidR="00322688" w:rsidRDefault="00322688">
      <w:pPr>
        <w:suppressAutoHyphens w:val="0"/>
        <w:rPr>
          <w:b/>
          <w:caps/>
          <w:sz w:val="28"/>
          <w:szCs w:val="28"/>
        </w:rPr>
      </w:pPr>
      <w:r>
        <w:br w:type="page"/>
      </w:r>
    </w:p>
    <w:p w:rsidR="00364000" w:rsidRDefault="00364000" w:rsidP="00322688">
      <w:pPr>
        <w:pStyle w:val="14"/>
      </w:pPr>
      <w:bookmarkStart w:id="3" w:name="_Toc327279383"/>
      <w:r>
        <w:lastRenderedPageBreak/>
        <w:t>4.</w:t>
      </w:r>
      <w:r w:rsidR="00F800EF">
        <w:t xml:space="preserve"> </w:t>
      </w:r>
      <w:r>
        <w:t>КОНТРОЛЬ И ОЦЕНКА РЕЗУЛЬТАТОВ ОСВОЕНИЯ</w:t>
      </w:r>
      <w:r w:rsidR="00A41AFA">
        <w:t xml:space="preserve"> </w:t>
      </w:r>
      <w:r>
        <w:t>УЧЕБНОЙ</w:t>
      </w:r>
      <w:r w:rsidR="00A41AFA">
        <w:t xml:space="preserve"> </w:t>
      </w:r>
      <w:r>
        <w:t>ДИСЦИПЛИНЫ</w:t>
      </w:r>
      <w:bookmarkEnd w:id="3"/>
    </w:p>
    <w:p w:rsidR="00364000" w:rsidRPr="000C2C7D" w:rsidRDefault="00364000" w:rsidP="00A41AFA">
      <w:pPr>
        <w:pStyle w:val="af6"/>
      </w:pPr>
      <w:r w:rsidRPr="00A41AFA">
        <w:rPr>
          <w:b/>
        </w:rPr>
        <w:t>Контроль и оценка</w:t>
      </w:r>
      <w:r w:rsidRPr="000C2C7D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C2C7D">
        <w:t>обучающимися</w:t>
      </w:r>
      <w:proofErr w:type="gramEnd"/>
      <w:r w:rsidRPr="000C2C7D">
        <w:t xml:space="preserve"> индивидуальных заданий, проектов, исследований.</w:t>
      </w:r>
    </w:p>
    <w:tbl>
      <w:tblPr>
        <w:tblW w:w="9356" w:type="dxa"/>
        <w:tblInd w:w="108" w:type="dxa"/>
        <w:tblLayout w:type="fixed"/>
        <w:tblLook w:val="0000"/>
      </w:tblPr>
      <w:tblGrid>
        <w:gridCol w:w="4253"/>
        <w:gridCol w:w="5103"/>
      </w:tblGrid>
      <w:tr w:rsidR="00364000" w:rsidRPr="00755B11" w:rsidTr="00A41AF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000" w:rsidRPr="00755B11" w:rsidRDefault="00364000" w:rsidP="00536308">
            <w:pPr>
              <w:snapToGrid w:val="0"/>
              <w:jc w:val="center"/>
              <w:rPr>
                <w:b/>
              </w:rPr>
            </w:pPr>
            <w:r w:rsidRPr="00755B11">
              <w:rPr>
                <w:b/>
              </w:rPr>
              <w:t>Результаты обучения</w:t>
            </w:r>
          </w:p>
          <w:p w:rsidR="00364000" w:rsidRPr="00755B11" w:rsidRDefault="00364000" w:rsidP="00536308">
            <w:pPr>
              <w:jc w:val="center"/>
              <w:rPr>
                <w:b/>
              </w:rPr>
            </w:pPr>
            <w:r w:rsidRPr="00755B11">
              <w:rPr>
                <w:b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00" w:rsidRPr="00755B11" w:rsidRDefault="00364000" w:rsidP="00536308">
            <w:pPr>
              <w:snapToGrid w:val="0"/>
              <w:jc w:val="center"/>
              <w:rPr>
                <w:b/>
              </w:rPr>
            </w:pPr>
            <w:r w:rsidRPr="00755B11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364000" w:rsidRPr="00755B11" w:rsidTr="00A41AFA">
        <w:trPr>
          <w:trHeight w:val="12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306" w:rsidRPr="000121F9" w:rsidRDefault="00701306" w:rsidP="00ED7A95">
            <w:pPr>
              <w:keepLines/>
              <w:snapToGrid w:val="0"/>
              <w:jc w:val="both"/>
              <w:rPr>
                <w:b/>
              </w:rPr>
            </w:pPr>
            <w:r w:rsidRPr="000121F9">
              <w:rPr>
                <w:b/>
                <w:bCs/>
              </w:rPr>
              <w:t>Освоенные умения</w:t>
            </w:r>
          </w:p>
          <w:p w:rsidR="00364000" w:rsidRPr="000121F9" w:rsidRDefault="00364000" w:rsidP="00536308">
            <w:pPr>
              <w:keepLines/>
              <w:numPr>
                <w:ilvl w:val="0"/>
                <w:numId w:val="27"/>
              </w:numPr>
              <w:snapToGrid w:val="0"/>
              <w:ind w:left="426"/>
              <w:jc w:val="both"/>
            </w:pPr>
            <w:r w:rsidRPr="000121F9"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00" w:rsidRPr="000121F9" w:rsidRDefault="00364000" w:rsidP="00536308">
            <w:pPr>
              <w:numPr>
                <w:ilvl w:val="0"/>
                <w:numId w:val="27"/>
              </w:numPr>
              <w:snapToGrid w:val="0"/>
              <w:ind w:left="459"/>
              <w:jc w:val="both"/>
            </w:pPr>
            <w:r w:rsidRPr="000121F9">
              <w:t>контроль навыков чтения и письма, тестирование, терминологический диктант, контроль выполнения упражнений,</w:t>
            </w:r>
            <w:r w:rsidR="00A41AFA" w:rsidRPr="000121F9">
              <w:t xml:space="preserve"> </w:t>
            </w:r>
            <w:r w:rsidRPr="000121F9">
              <w:t>проверка выполнения внеаудиторной самостоятельной работы (рефератов, докладов, эссе);</w:t>
            </w:r>
          </w:p>
          <w:p w:rsidR="00364000" w:rsidRPr="000121F9" w:rsidRDefault="00364000" w:rsidP="00536308">
            <w:pPr>
              <w:numPr>
                <w:ilvl w:val="0"/>
                <w:numId w:val="27"/>
              </w:numPr>
              <w:ind w:left="459"/>
              <w:jc w:val="both"/>
            </w:pPr>
            <w:r w:rsidRPr="000121F9">
              <w:t xml:space="preserve">экспертная оценка на </w:t>
            </w:r>
            <w:r w:rsidR="00ED7A95" w:rsidRPr="000121F9">
              <w:t xml:space="preserve">дифференцированном </w:t>
            </w:r>
            <w:r w:rsidRPr="000121F9">
              <w:t>зачете.</w:t>
            </w:r>
          </w:p>
        </w:tc>
      </w:tr>
      <w:tr w:rsidR="00364000" w:rsidRPr="00755B11" w:rsidTr="00A41AFA">
        <w:trPr>
          <w:trHeight w:val="9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000" w:rsidRPr="000121F9" w:rsidRDefault="00364000" w:rsidP="00536308">
            <w:pPr>
              <w:keepLines/>
              <w:numPr>
                <w:ilvl w:val="0"/>
                <w:numId w:val="26"/>
              </w:numPr>
              <w:snapToGrid w:val="0"/>
              <w:ind w:left="426"/>
              <w:jc w:val="both"/>
            </w:pPr>
            <w:r w:rsidRPr="000121F9">
              <w:t xml:space="preserve">объяснять значения терминов по знакомым </w:t>
            </w:r>
            <w:proofErr w:type="spellStart"/>
            <w:r w:rsidRPr="000121F9">
              <w:t>терминоэлементам</w:t>
            </w:r>
            <w:proofErr w:type="spellEnd"/>
            <w:r w:rsidRPr="000121F9">
              <w:t xml:space="preserve">; </w:t>
            </w:r>
          </w:p>
          <w:p w:rsidR="00364000" w:rsidRPr="000121F9" w:rsidRDefault="00364000" w:rsidP="00536308">
            <w:pPr>
              <w:keepLines/>
              <w:ind w:left="252" w:firstLine="18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00" w:rsidRPr="000121F9" w:rsidRDefault="00364000" w:rsidP="000121F9">
            <w:pPr>
              <w:numPr>
                <w:ilvl w:val="0"/>
                <w:numId w:val="27"/>
              </w:numPr>
              <w:snapToGrid w:val="0"/>
              <w:ind w:left="459"/>
              <w:jc w:val="both"/>
            </w:pPr>
            <w:r w:rsidRPr="000121F9">
              <w:t>тестирование лексики</w:t>
            </w:r>
            <w:r w:rsidR="00A41AFA" w:rsidRPr="000121F9">
              <w:t xml:space="preserve">  </w:t>
            </w:r>
            <w:r w:rsidRPr="000121F9">
              <w:t>и грамматики, контроль навыков словообразования (устно и письменно), контроль лексического минимума (устно и письменно), терминологический диктант/блиц-опрос, контроль выполнения упражнений,</w:t>
            </w:r>
            <w:r w:rsidR="00A41AFA" w:rsidRPr="000121F9">
              <w:t xml:space="preserve"> </w:t>
            </w:r>
            <w:r w:rsidRPr="000121F9">
              <w:t>проверка выполнения внеаудиторной самостоятельной работы (рефератов, докладов, эссе);</w:t>
            </w:r>
          </w:p>
          <w:p w:rsidR="00364000" w:rsidRPr="000121F9" w:rsidRDefault="00364000" w:rsidP="000121F9">
            <w:pPr>
              <w:numPr>
                <w:ilvl w:val="0"/>
                <w:numId w:val="27"/>
              </w:numPr>
              <w:snapToGrid w:val="0"/>
              <w:ind w:left="459"/>
              <w:jc w:val="both"/>
            </w:pPr>
            <w:r w:rsidRPr="000121F9">
              <w:t xml:space="preserve">экспертная оценка на </w:t>
            </w:r>
            <w:r w:rsidR="00ED7A95" w:rsidRPr="000121F9">
              <w:t xml:space="preserve">дифференцированном </w:t>
            </w:r>
            <w:r w:rsidRPr="000121F9">
              <w:t xml:space="preserve">зачете. </w:t>
            </w:r>
          </w:p>
        </w:tc>
      </w:tr>
      <w:tr w:rsidR="00364000" w:rsidRPr="00755B11" w:rsidTr="00A41AFA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000" w:rsidRPr="000121F9" w:rsidRDefault="00364000" w:rsidP="00536308">
            <w:pPr>
              <w:numPr>
                <w:ilvl w:val="0"/>
                <w:numId w:val="26"/>
              </w:numPr>
              <w:snapToGrid w:val="0"/>
              <w:ind w:left="426"/>
              <w:jc w:val="both"/>
            </w:pPr>
            <w:r w:rsidRPr="000121F9">
              <w:t>переводить рецепты и оформлять их по заданному нормативному образцу;</w:t>
            </w:r>
          </w:p>
          <w:p w:rsidR="00364000" w:rsidRPr="000121F9" w:rsidRDefault="00364000" w:rsidP="00536308">
            <w:pPr>
              <w:keepLines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00" w:rsidRPr="000121F9" w:rsidRDefault="00364000" w:rsidP="00536308">
            <w:pPr>
              <w:numPr>
                <w:ilvl w:val="0"/>
                <w:numId w:val="28"/>
              </w:numPr>
              <w:snapToGrid w:val="0"/>
              <w:ind w:left="459"/>
              <w:jc w:val="both"/>
              <w:rPr>
                <w:color w:val="0000FF"/>
              </w:rPr>
            </w:pPr>
            <w:r w:rsidRPr="000121F9">
              <w:t>тестирование,</w:t>
            </w:r>
            <w:r w:rsidR="00A41AFA" w:rsidRPr="000121F9">
              <w:t xml:space="preserve"> </w:t>
            </w:r>
            <w:r w:rsidRPr="000121F9">
              <w:t>выполнение контрольных заданий/упражнений по</w:t>
            </w:r>
            <w:r w:rsidR="00A41AFA" w:rsidRPr="000121F9">
              <w:t xml:space="preserve">  </w:t>
            </w:r>
            <w:r w:rsidRPr="000121F9">
              <w:t>чтению, переводу и оформлению рецептов;</w:t>
            </w:r>
            <w:r w:rsidRPr="000121F9">
              <w:rPr>
                <w:color w:val="0000FF"/>
              </w:rPr>
              <w:t xml:space="preserve"> </w:t>
            </w:r>
          </w:p>
          <w:p w:rsidR="00364000" w:rsidRPr="000121F9" w:rsidRDefault="00364000" w:rsidP="00536308">
            <w:pPr>
              <w:numPr>
                <w:ilvl w:val="0"/>
                <w:numId w:val="28"/>
              </w:numPr>
              <w:ind w:left="459"/>
              <w:jc w:val="both"/>
            </w:pPr>
            <w:r w:rsidRPr="000121F9">
              <w:t xml:space="preserve">экспертная оценка на </w:t>
            </w:r>
            <w:r w:rsidR="00ED7A95" w:rsidRPr="000121F9">
              <w:t xml:space="preserve">дифференцированном </w:t>
            </w:r>
            <w:r w:rsidRPr="000121F9">
              <w:t>зачете.</w:t>
            </w:r>
          </w:p>
        </w:tc>
      </w:tr>
      <w:tr w:rsidR="00364000" w:rsidRPr="00755B11" w:rsidTr="00B03324">
        <w:trPr>
          <w:trHeight w:val="9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000" w:rsidRPr="000121F9" w:rsidRDefault="00701306" w:rsidP="00536308">
            <w:pPr>
              <w:snapToGrid w:val="0"/>
              <w:jc w:val="both"/>
              <w:rPr>
                <w:b/>
              </w:rPr>
            </w:pPr>
            <w:r w:rsidRPr="000121F9">
              <w:rPr>
                <w:b/>
                <w:bCs/>
              </w:rPr>
              <w:t>Усвоенные знания</w:t>
            </w:r>
            <w:r w:rsidR="00364000" w:rsidRPr="000121F9">
              <w:rPr>
                <w:b/>
              </w:rPr>
              <w:t>:</w:t>
            </w:r>
          </w:p>
          <w:p w:rsidR="00364000" w:rsidRPr="000121F9" w:rsidRDefault="00364000" w:rsidP="00536308">
            <w:pPr>
              <w:numPr>
                <w:ilvl w:val="0"/>
                <w:numId w:val="29"/>
              </w:numPr>
              <w:snapToGrid w:val="0"/>
              <w:ind w:left="426"/>
              <w:jc w:val="both"/>
            </w:pPr>
            <w:r w:rsidRPr="000121F9">
              <w:t>элементы латинской грамматики и способы словообразования;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00" w:rsidRPr="000121F9" w:rsidRDefault="00364000" w:rsidP="00536308">
            <w:pPr>
              <w:numPr>
                <w:ilvl w:val="0"/>
                <w:numId w:val="29"/>
              </w:numPr>
              <w:snapToGrid w:val="0"/>
              <w:ind w:left="459"/>
              <w:jc w:val="both"/>
            </w:pPr>
            <w:r w:rsidRPr="000121F9">
              <w:t>тестирование, контроль лексического минимума (устно и письменно), терминологический диктант/блиц-опрос,</w:t>
            </w:r>
            <w:r w:rsidR="00A41AFA" w:rsidRPr="000121F9">
              <w:t xml:space="preserve"> </w:t>
            </w:r>
            <w:r w:rsidRPr="000121F9">
              <w:t>контроль</w:t>
            </w:r>
            <w:r w:rsidR="00A41AFA" w:rsidRPr="000121F9">
              <w:t xml:space="preserve"> </w:t>
            </w:r>
            <w:r w:rsidRPr="000121F9">
              <w:t>выполнения упражнений,</w:t>
            </w:r>
            <w:r w:rsidR="00A41AFA" w:rsidRPr="000121F9">
              <w:t xml:space="preserve"> </w:t>
            </w:r>
            <w:r w:rsidRPr="000121F9">
              <w:t>проверка выполнения внеаудиторной самостоятельной работы (рефератов, докладов, эссе, промежуточных</w:t>
            </w:r>
            <w:r w:rsidR="00A41AFA" w:rsidRPr="000121F9">
              <w:t xml:space="preserve">  </w:t>
            </w:r>
            <w:r w:rsidRPr="000121F9">
              <w:t>и итоговых результатов проекта);</w:t>
            </w:r>
          </w:p>
          <w:p w:rsidR="00364000" w:rsidRPr="000121F9" w:rsidRDefault="00364000" w:rsidP="00536308">
            <w:pPr>
              <w:numPr>
                <w:ilvl w:val="0"/>
                <w:numId w:val="29"/>
              </w:numPr>
              <w:ind w:left="459"/>
              <w:jc w:val="both"/>
            </w:pPr>
            <w:r w:rsidRPr="000121F9">
              <w:t>экспертная оценка на зачете.</w:t>
            </w:r>
          </w:p>
        </w:tc>
      </w:tr>
      <w:tr w:rsidR="00364000" w:rsidRPr="00755B11" w:rsidTr="00A41AFA">
        <w:trPr>
          <w:trHeight w:val="7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000" w:rsidRPr="000121F9" w:rsidRDefault="00364000" w:rsidP="00536308">
            <w:pPr>
              <w:numPr>
                <w:ilvl w:val="0"/>
                <w:numId w:val="29"/>
              </w:numPr>
              <w:snapToGrid w:val="0"/>
              <w:ind w:left="426"/>
              <w:jc w:val="both"/>
            </w:pPr>
            <w:r w:rsidRPr="000121F9">
              <w:t>500 лексических единиц;</w:t>
            </w:r>
          </w:p>
          <w:p w:rsidR="00364000" w:rsidRPr="000121F9" w:rsidRDefault="00364000" w:rsidP="00536308">
            <w:pPr>
              <w:ind w:left="252" w:firstLine="180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00" w:rsidRPr="000121F9" w:rsidRDefault="00A41AFA" w:rsidP="00536308">
            <w:pPr>
              <w:numPr>
                <w:ilvl w:val="0"/>
                <w:numId w:val="29"/>
              </w:numPr>
              <w:snapToGrid w:val="0"/>
              <w:ind w:left="459"/>
              <w:jc w:val="both"/>
            </w:pPr>
            <w:proofErr w:type="gramStart"/>
            <w:r w:rsidRPr="000121F9">
              <w:t>блиц – опрос</w:t>
            </w:r>
            <w:r w:rsidR="00ED7A95" w:rsidRPr="000121F9">
              <w:t>,</w:t>
            </w:r>
            <w:r w:rsidRPr="000121F9">
              <w:t xml:space="preserve"> </w:t>
            </w:r>
            <w:r w:rsidR="00364000" w:rsidRPr="000121F9">
              <w:t>тестирование, контроль лексического минимума (устно и письменно), терминологический диктант/блиц-опрос,</w:t>
            </w:r>
            <w:r w:rsidR="00364000" w:rsidRPr="000121F9">
              <w:rPr>
                <w:color w:val="FF0000"/>
              </w:rPr>
              <w:t xml:space="preserve"> </w:t>
            </w:r>
            <w:r w:rsidR="00364000" w:rsidRPr="000121F9">
              <w:t xml:space="preserve">проверка выполнения внеаудиторной самостоятельной работы </w:t>
            </w:r>
            <w:r w:rsidR="00364000" w:rsidRPr="000121F9">
              <w:lastRenderedPageBreak/>
              <w:t>(рефератов, докладов, эссе,</w:t>
            </w:r>
            <w:r w:rsidRPr="000121F9">
              <w:t xml:space="preserve"> </w:t>
            </w:r>
            <w:r w:rsidR="00364000" w:rsidRPr="000121F9">
              <w:t>промежуточных и итоговых результатов проекта);</w:t>
            </w:r>
            <w:proofErr w:type="gramEnd"/>
          </w:p>
          <w:p w:rsidR="00364000" w:rsidRPr="000121F9" w:rsidRDefault="00364000" w:rsidP="00536308">
            <w:pPr>
              <w:numPr>
                <w:ilvl w:val="0"/>
                <w:numId w:val="29"/>
              </w:numPr>
              <w:ind w:left="459"/>
              <w:jc w:val="both"/>
            </w:pPr>
            <w:r w:rsidRPr="000121F9">
              <w:t>экспертная оценка на зачете.</w:t>
            </w:r>
          </w:p>
        </w:tc>
      </w:tr>
      <w:tr w:rsidR="00364000" w:rsidRPr="00755B11" w:rsidTr="00A41AFA">
        <w:trPr>
          <w:trHeight w:val="19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000" w:rsidRPr="000121F9" w:rsidRDefault="00364000" w:rsidP="00536308">
            <w:pPr>
              <w:numPr>
                <w:ilvl w:val="0"/>
                <w:numId w:val="29"/>
              </w:numPr>
              <w:snapToGrid w:val="0"/>
              <w:ind w:left="426"/>
              <w:jc w:val="both"/>
            </w:pPr>
            <w:r w:rsidRPr="000121F9">
              <w:lastRenderedPageBreak/>
              <w:t>глоссарий по специальности.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00" w:rsidRPr="000121F9" w:rsidRDefault="00364000" w:rsidP="00A41AFA">
            <w:pPr>
              <w:numPr>
                <w:ilvl w:val="0"/>
                <w:numId w:val="29"/>
              </w:numPr>
              <w:snapToGrid w:val="0"/>
              <w:ind w:left="459"/>
              <w:jc w:val="both"/>
            </w:pPr>
            <w:r w:rsidRPr="000121F9">
              <w:t>тестирование, контроль лексического минимума (устно и письменно), терминологический диктант/блиц-опрос,</w:t>
            </w:r>
            <w:r w:rsidR="00A41AFA" w:rsidRPr="000121F9">
              <w:t xml:space="preserve"> </w:t>
            </w:r>
            <w:r w:rsidRPr="000121F9">
              <w:t>контроль выполнения упражнений,</w:t>
            </w:r>
            <w:r w:rsidR="00A41AFA" w:rsidRPr="000121F9">
              <w:t xml:space="preserve"> </w:t>
            </w:r>
            <w:r w:rsidRPr="000121F9">
              <w:t>проверка выполнения внеаудиторной самостоятельной работы (рефератов, докладов, эссе, промежуточных и итоговых результатов проекта).</w:t>
            </w:r>
          </w:p>
        </w:tc>
      </w:tr>
    </w:tbl>
    <w:p w:rsidR="00EF2ADA" w:rsidRPr="00511361" w:rsidRDefault="00EF2ADA" w:rsidP="00A41AFA">
      <w:pPr>
        <w:spacing w:line="360" w:lineRule="auto"/>
        <w:ind w:firstLine="180"/>
      </w:pPr>
    </w:p>
    <w:sectPr w:rsidR="00EF2ADA" w:rsidRPr="00511361" w:rsidSect="00405CC8">
      <w:footnotePr>
        <w:pos w:val="beneathText"/>
      </w:footnotePr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3B" w:rsidRDefault="008D5A3B">
      <w:r>
        <w:separator/>
      </w:r>
    </w:p>
  </w:endnote>
  <w:endnote w:type="continuationSeparator" w:id="1">
    <w:p w:rsidR="008D5A3B" w:rsidRDefault="008D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E" w:rsidRDefault="0050664E">
    <w:pPr>
      <w:pStyle w:val="ab"/>
      <w:jc w:val="right"/>
    </w:pPr>
    <w:fldSimple w:instr=" PAGE   \* MERGEFORMAT ">
      <w:r w:rsidR="00A30F1E">
        <w:rPr>
          <w:noProof/>
        </w:rPr>
        <w:t>2</w:t>
      </w:r>
    </w:fldSimple>
  </w:p>
  <w:p w:rsidR="00A30F1E" w:rsidRDefault="00A30F1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0266"/>
      <w:docPartObj>
        <w:docPartGallery w:val="Page Numbers (Bottom of Page)"/>
        <w:docPartUnique/>
      </w:docPartObj>
    </w:sdtPr>
    <w:sdtContent>
      <w:p w:rsidR="00A30F1E" w:rsidRDefault="0050664E" w:rsidP="00F1545D">
        <w:pPr>
          <w:pStyle w:val="ab"/>
          <w:jc w:val="center"/>
        </w:pPr>
        <w:fldSimple w:instr=" PAGE   \* MERGEFORMAT ">
          <w:r w:rsidR="00B11A16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E" w:rsidRDefault="00A30F1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E" w:rsidRDefault="0050664E" w:rsidP="00F1545D">
    <w:pPr>
      <w:pStyle w:val="ab"/>
      <w:jc w:val="center"/>
    </w:pPr>
    <w:fldSimple w:instr=" PAGE   \* MERGEFORMAT ">
      <w:r w:rsidR="00B11A16">
        <w:rPr>
          <w:noProof/>
        </w:rPr>
        <w:t>17</w:t>
      </w:r>
    </w:fldSimple>
  </w:p>
  <w:p w:rsidR="00A30F1E" w:rsidRDefault="00A30F1E">
    <w:pPr>
      <w:pStyle w:val="a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E" w:rsidRDefault="00A30F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3B" w:rsidRDefault="008D5A3B">
      <w:r>
        <w:separator/>
      </w:r>
    </w:p>
  </w:footnote>
  <w:footnote w:type="continuationSeparator" w:id="1">
    <w:p w:rsidR="008D5A3B" w:rsidRDefault="008D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7">
    <w:nsid w:val="00000008"/>
    <w:multiLevelType w:val="singleLevel"/>
    <w:tmpl w:val="0000000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98777E0"/>
    <w:multiLevelType w:val="hybridMultilevel"/>
    <w:tmpl w:val="85F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1B417E"/>
    <w:multiLevelType w:val="hybridMultilevel"/>
    <w:tmpl w:val="13BC80F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80D1A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28AE5A9D"/>
    <w:multiLevelType w:val="hybridMultilevel"/>
    <w:tmpl w:val="15047E20"/>
    <w:lvl w:ilvl="0" w:tplc="5D420EE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294E406D"/>
    <w:multiLevelType w:val="hybridMultilevel"/>
    <w:tmpl w:val="DDBE56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F56B8"/>
    <w:multiLevelType w:val="hybridMultilevel"/>
    <w:tmpl w:val="00285D3E"/>
    <w:lvl w:ilvl="0" w:tplc="8D1A8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0B2851"/>
    <w:multiLevelType w:val="hybridMultilevel"/>
    <w:tmpl w:val="C5803A7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84DEC"/>
    <w:multiLevelType w:val="hybridMultilevel"/>
    <w:tmpl w:val="9432BEDE"/>
    <w:lvl w:ilvl="0" w:tplc="F1306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764A7"/>
    <w:multiLevelType w:val="hybridMultilevel"/>
    <w:tmpl w:val="028A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5776E"/>
    <w:multiLevelType w:val="hybridMultilevel"/>
    <w:tmpl w:val="7D86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B2E8D"/>
    <w:multiLevelType w:val="hybridMultilevel"/>
    <w:tmpl w:val="20BC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36EB1"/>
    <w:multiLevelType w:val="hybridMultilevel"/>
    <w:tmpl w:val="00E2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4CC4"/>
    <w:multiLevelType w:val="hybridMultilevel"/>
    <w:tmpl w:val="687AA84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54A68"/>
    <w:multiLevelType w:val="hybridMultilevel"/>
    <w:tmpl w:val="9A4C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F14F5"/>
    <w:multiLevelType w:val="hybridMultilevel"/>
    <w:tmpl w:val="E2D6E0FE"/>
    <w:lvl w:ilvl="0" w:tplc="8D1A8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058DE"/>
    <w:multiLevelType w:val="hybridMultilevel"/>
    <w:tmpl w:val="8112FD2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979DD"/>
    <w:multiLevelType w:val="singleLevel"/>
    <w:tmpl w:val="BEC0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1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82344"/>
    <w:multiLevelType w:val="hybridMultilevel"/>
    <w:tmpl w:val="88025DBC"/>
    <w:lvl w:ilvl="0" w:tplc="8D1A8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23"/>
  </w:num>
  <w:num w:numId="15">
    <w:abstractNumId w:val="27"/>
  </w:num>
  <w:num w:numId="16">
    <w:abstractNumId w:val="25"/>
  </w:num>
  <w:num w:numId="17">
    <w:abstractNumId w:val="13"/>
  </w:num>
  <w:num w:numId="18">
    <w:abstractNumId w:val="19"/>
  </w:num>
  <w:num w:numId="19">
    <w:abstractNumId w:val="28"/>
  </w:num>
  <w:num w:numId="20">
    <w:abstractNumId w:val="32"/>
  </w:num>
  <w:num w:numId="21">
    <w:abstractNumId w:val="22"/>
  </w:num>
  <w:num w:numId="22">
    <w:abstractNumId w:val="30"/>
  </w:num>
  <w:num w:numId="23">
    <w:abstractNumId w:val="31"/>
  </w:num>
  <w:num w:numId="24">
    <w:abstractNumId w:val="24"/>
  </w:num>
  <w:num w:numId="25">
    <w:abstractNumId w:val="29"/>
  </w:num>
  <w:num w:numId="26">
    <w:abstractNumId w:val="15"/>
  </w:num>
  <w:num w:numId="27">
    <w:abstractNumId w:val="26"/>
  </w:num>
  <w:num w:numId="28">
    <w:abstractNumId w:val="17"/>
  </w:num>
  <w:num w:numId="29">
    <w:abstractNumId w:val="18"/>
  </w:num>
  <w:num w:numId="30">
    <w:abstractNumId w:val="12"/>
  </w:num>
  <w:num w:numId="31">
    <w:abstractNumId w:val="21"/>
  </w:num>
  <w:num w:numId="32">
    <w:abstractNumId w:val="14"/>
  </w:num>
  <w:num w:numId="33">
    <w:abstractNumId w:val="20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1028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7559F"/>
    <w:rsid w:val="00000F48"/>
    <w:rsid w:val="000121F9"/>
    <w:rsid w:val="000175DE"/>
    <w:rsid w:val="00020E74"/>
    <w:rsid w:val="0002369A"/>
    <w:rsid w:val="00024928"/>
    <w:rsid w:val="00030D2A"/>
    <w:rsid w:val="00055F33"/>
    <w:rsid w:val="00060D96"/>
    <w:rsid w:val="00067305"/>
    <w:rsid w:val="00082D2E"/>
    <w:rsid w:val="0009177F"/>
    <w:rsid w:val="00093639"/>
    <w:rsid w:val="0009717F"/>
    <w:rsid w:val="000B1D4B"/>
    <w:rsid w:val="000D78DA"/>
    <w:rsid w:val="000F0E56"/>
    <w:rsid w:val="0010084F"/>
    <w:rsid w:val="00101F55"/>
    <w:rsid w:val="0010221E"/>
    <w:rsid w:val="00102FAB"/>
    <w:rsid w:val="00111BC3"/>
    <w:rsid w:val="00127224"/>
    <w:rsid w:val="00136F7B"/>
    <w:rsid w:val="00150A32"/>
    <w:rsid w:val="00151CFE"/>
    <w:rsid w:val="00155710"/>
    <w:rsid w:val="00161C96"/>
    <w:rsid w:val="00165692"/>
    <w:rsid w:val="0016754E"/>
    <w:rsid w:val="0017559F"/>
    <w:rsid w:val="001B149D"/>
    <w:rsid w:val="001C0FE6"/>
    <w:rsid w:val="002041C0"/>
    <w:rsid w:val="002043E0"/>
    <w:rsid w:val="002227FF"/>
    <w:rsid w:val="0024199B"/>
    <w:rsid w:val="00243616"/>
    <w:rsid w:val="00246319"/>
    <w:rsid w:val="00254D79"/>
    <w:rsid w:val="00266105"/>
    <w:rsid w:val="002731A5"/>
    <w:rsid w:val="002748FD"/>
    <w:rsid w:val="00282752"/>
    <w:rsid w:val="00282E18"/>
    <w:rsid w:val="002B5AA2"/>
    <w:rsid w:val="002B5E9F"/>
    <w:rsid w:val="002B772D"/>
    <w:rsid w:val="002C0405"/>
    <w:rsid w:val="002C0BE9"/>
    <w:rsid w:val="002C0D32"/>
    <w:rsid w:val="002C54CD"/>
    <w:rsid w:val="002C5515"/>
    <w:rsid w:val="002C6C2A"/>
    <w:rsid w:val="002D3BCC"/>
    <w:rsid w:val="00316FB0"/>
    <w:rsid w:val="00320986"/>
    <w:rsid w:val="00322688"/>
    <w:rsid w:val="00325B40"/>
    <w:rsid w:val="00327BE5"/>
    <w:rsid w:val="00330C2D"/>
    <w:rsid w:val="003359A7"/>
    <w:rsid w:val="003362EC"/>
    <w:rsid w:val="003470BC"/>
    <w:rsid w:val="003561B0"/>
    <w:rsid w:val="00364000"/>
    <w:rsid w:val="00391204"/>
    <w:rsid w:val="003A4C97"/>
    <w:rsid w:val="003A7F06"/>
    <w:rsid w:val="003C2ECC"/>
    <w:rsid w:val="003D3741"/>
    <w:rsid w:val="003D409D"/>
    <w:rsid w:val="003E2A92"/>
    <w:rsid w:val="003E79CA"/>
    <w:rsid w:val="003F1C76"/>
    <w:rsid w:val="00403D6A"/>
    <w:rsid w:val="00405CC8"/>
    <w:rsid w:val="0041213B"/>
    <w:rsid w:val="00416B89"/>
    <w:rsid w:val="004178C2"/>
    <w:rsid w:val="0043531F"/>
    <w:rsid w:val="004555E0"/>
    <w:rsid w:val="00460235"/>
    <w:rsid w:val="00461719"/>
    <w:rsid w:val="0046272F"/>
    <w:rsid w:val="00472F40"/>
    <w:rsid w:val="00482645"/>
    <w:rsid w:val="0049396A"/>
    <w:rsid w:val="00495C95"/>
    <w:rsid w:val="004A27CE"/>
    <w:rsid w:val="004A7C7A"/>
    <w:rsid w:val="004C430B"/>
    <w:rsid w:val="004D047D"/>
    <w:rsid w:val="004D5DCA"/>
    <w:rsid w:val="004E1B4B"/>
    <w:rsid w:val="004F07B5"/>
    <w:rsid w:val="004F1D64"/>
    <w:rsid w:val="004F287E"/>
    <w:rsid w:val="004F607C"/>
    <w:rsid w:val="004F6532"/>
    <w:rsid w:val="0050664E"/>
    <w:rsid w:val="00511361"/>
    <w:rsid w:val="00511B64"/>
    <w:rsid w:val="00512DD9"/>
    <w:rsid w:val="00531D8A"/>
    <w:rsid w:val="00536308"/>
    <w:rsid w:val="00552F23"/>
    <w:rsid w:val="00571046"/>
    <w:rsid w:val="0057666B"/>
    <w:rsid w:val="005802E3"/>
    <w:rsid w:val="00580447"/>
    <w:rsid w:val="00585E6A"/>
    <w:rsid w:val="00590061"/>
    <w:rsid w:val="005C1BF6"/>
    <w:rsid w:val="005C22DF"/>
    <w:rsid w:val="005C4083"/>
    <w:rsid w:val="005E34B9"/>
    <w:rsid w:val="005E716E"/>
    <w:rsid w:val="0060584F"/>
    <w:rsid w:val="006075BE"/>
    <w:rsid w:val="006110B4"/>
    <w:rsid w:val="006160BD"/>
    <w:rsid w:val="006164CF"/>
    <w:rsid w:val="00625CCF"/>
    <w:rsid w:val="006433F2"/>
    <w:rsid w:val="0065738F"/>
    <w:rsid w:val="00660308"/>
    <w:rsid w:val="00664E7C"/>
    <w:rsid w:val="00667890"/>
    <w:rsid w:val="006757F3"/>
    <w:rsid w:val="00676268"/>
    <w:rsid w:val="00697D87"/>
    <w:rsid w:val="006A459C"/>
    <w:rsid w:val="006A614A"/>
    <w:rsid w:val="006E4889"/>
    <w:rsid w:val="00701306"/>
    <w:rsid w:val="007068B3"/>
    <w:rsid w:val="00714BDD"/>
    <w:rsid w:val="00721DBD"/>
    <w:rsid w:val="007337BD"/>
    <w:rsid w:val="00742A5E"/>
    <w:rsid w:val="00753CCB"/>
    <w:rsid w:val="00755B11"/>
    <w:rsid w:val="007630D8"/>
    <w:rsid w:val="007726EA"/>
    <w:rsid w:val="00796CA3"/>
    <w:rsid w:val="007A48AA"/>
    <w:rsid w:val="007A5D1E"/>
    <w:rsid w:val="007B131E"/>
    <w:rsid w:val="007C3269"/>
    <w:rsid w:val="007C53FE"/>
    <w:rsid w:val="007E1E8C"/>
    <w:rsid w:val="007F35FA"/>
    <w:rsid w:val="00804020"/>
    <w:rsid w:val="008069C8"/>
    <w:rsid w:val="00806C59"/>
    <w:rsid w:val="00812AC9"/>
    <w:rsid w:val="00824315"/>
    <w:rsid w:val="00826C30"/>
    <w:rsid w:val="00845B6F"/>
    <w:rsid w:val="00854175"/>
    <w:rsid w:val="00854B5B"/>
    <w:rsid w:val="00856801"/>
    <w:rsid w:val="008644B5"/>
    <w:rsid w:val="008728BB"/>
    <w:rsid w:val="008862AE"/>
    <w:rsid w:val="00897649"/>
    <w:rsid w:val="008D5A3B"/>
    <w:rsid w:val="008F5717"/>
    <w:rsid w:val="00900B34"/>
    <w:rsid w:val="00903761"/>
    <w:rsid w:val="00921A01"/>
    <w:rsid w:val="00942046"/>
    <w:rsid w:val="00943889"/>
    <w:rsid w:val="00950180"/>
    <w:rsid w:val="00950521"/>
    <w:rsid w:val="00962D07"/>
    <w:rsid w:val="00970A3F"/>
    <w:rsid w:val="009818E5"/>
    <w:rsid w:val="009C066A"/>
    <w:rsid w:val="009C5EB6"/>
    <w:rsid w:val="009D3EDC"/>
    <w:rsid w:val="009E461D"/>
    <w:rsid w:val="00A0094C"/>
    <w:rsid w:val="00A00DDD"/>
    <w:rsid w:val="00A01C63"/>
    <w:rsid w:val="00A05C90"/>
    <w:rsid w:val="00A11AAA"/>
    <w:rsid w:val="00A142D9"/>
    <w:rsid w:val="00A246C0"/>
    <w:rsid w:val="00A26DF1"/>
    <w:rsid w:val="00A30F1E"/>
    <w:rsid w:val="00A33954"/>
    <w:rsid w:val="00A40BB8"/>
    <w:rsid w:val="00A41AFA"/>
    <w:rsid w:val="00A80D51"/>
    <w:rsid w:val="00A97B1C"/>
    <w:rsid w:val="00AA6458"/>
    <w:rsid w:val="00AC65F1"/>
    <w:rsid w:val="00AE1233"/>
    <w:rsid w:val="00B03324"/>
    <w:rsid w:val="00B11A16"/>
    <w:rsid w:val="00B12B54"/>
    <w:rsid w:val="00B13189"/>
    <w:rsid w:val="00B16624"/>
    <w:rsid w:val="00B305F5"/>
    <w:rsid w:val="00B4752D"/>
    <w:rsid w:val="00B56E5B"/>
    <w:rsid w:val="00B64CA0"/>
    <w:rsid w:val="00B744C4"/>
    <w:rsid w:val="00B748EC"/>
    <w:rsid w:val="00B87D45"/>
    <w:rsid w:val="00B9703B"/>
    <w:rsid w:val="00BA2EB0"/>
    <w:rsid w:val="00BC57AF"/>
    <w:rsid w:val="00BE2142"/>
    <w:rsid w:val="00BF060F"/>
    <w:rsid w:val="00C10DED"/>
    <w:rsid w:val="00C21A73"/>
    <w:rsid w:val="00C34BFE"/>
    <w:rsid w:val="00C37524"/>
    <w:rsid w:val="00C41B4F"/>
    <w:rsid w:val="00C4794B"/>
    <w:rsid w:val="00C5399A"/>
    <w:rsid w:val="00C62D03"/>
    <w:rsid w:val="00C67DB0"/>
    <w:rsid w:val="00C70493"/>
    <w:rsid w:val="00C8299D"/>
    <w:rsid w:val="00C84946"/>
    <w:rsid w:val="00C85168"/>
    <w:rsid w:val="00C908EB"/>
    <w:rsid w:val="00C916E0"/>
    <w:rsid w:val="00CB105D"/>
    <w:rsid w:val="00CB7FB1"/>
    <w:rsid w:val="00CC09AA"/>
    <w:rsid w:val="00CC0A67"/>
    <w:rsid w:val="00CC2A76"/>
    <w:rsid w:val="00CC3472"/>
    <w:rsid w:val="00CC3595"/>
    <w:rsid w:val="00D0103A"/>
    <w:rsid w:val="00D20A8C"/>
    <w:rsid w:val="00D20F68"/>
    <w:rsid w:val="00D305DA"/>
    <w:rsid w:val="00D319F8"/>
    <w:rsid w:val="00D47FDE"/>
    <w:rsid w:val="00D55F59"/>
    <w:rsid w:val="00D643AB"/>
    <w:rsid w:val="00D66153"/>
    <w:rsid w:val="00D717D8"/>
    <w:rsid w:val="00DA38E2"/>
    <w:rsid w:val="00DA6587"/>
    <w:rsid w:val="00DA6EEE"/>
    <w:rsid w:val="00DB2849"/>
    <w:rsid w:val="00DD4CD7"/>
    <w:rsid w:val="00DF2D74"/>
    <w:rsid w:val="00E05631"/>
    <w:rsid w:val="00E06B7B"/>
    <w:rsid w:val="00E213C9"/>
    <w:rsid w:val="00E2410D"/>
    <w:rsid w:val="00E268D5"/>
    <w:rsid w:val="00E41731"/>
    <w:rsid w:val="00E45821"/>
    <w:rsid w:val="00E53885"/>
    <w:rsid w:val="00E67549"/>
    <w:rsid w:val="00E676B7"/>
    <w:rsid w:val="00E704CF"/>
    <w:rsid w:val="00E7316D"/>
    <w:rsid w:val="00EA4D3E"/>
    <w:rsid w:val="00EA7380"/>
    <w:rsid w:val="00ED7A95"/>
    <w:rsid w:val="00EE0373"/>
    <w:rsid w:val="00EE1806"/>
    <w:rsid w:val="00EE24D3"/>
    <w:rsid w:val="00EF2ADA"/>
    <w:rsid w:val="00F1545D"/>
    <w:rsid w:val="00F23396"/>
    <w:rsid w:val="00F23B96"/>
    <w:rsid w:val="00F33F98"/>
    <w:rsid w:val="00F36E69"/>
    <w:rsid w:val="00F40B41"/>
    <w:rsid w:val="00F614BE"/>
    <w:rsid w:val="00F70151"/>
    <w:rsid w:val="00F800EF"/>
    <w:rsid w:val="00F917BC"/>
    <w:rsid w:val="00F9590E"/>
    <w:rsid w:val="00FB168A"/>
    <w:rsid w:val="00FC0179"/>
    <w:rsid w:val="00FC63A3"/>
    <w:rsid w:val="00FD107E"/>
    <w:rsid w:val="00FD435F"/>
    <w:rsid w:val="00FE07EB"/>
    <w:rsid w:val="00FE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105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E488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6E4889"/>
    <w:pPr>
      <w:keepNext/>
      <w:tabs>
        <w:tab w:val="num" w:pos="576"/>
      </w:tabs>
      <w:ind w:left="576" w:hanging="576"/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0"/>
    <w:next w:val="a0"/>
    <w:qFormat/>
    <w:rsid w:val="006E48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qFormat/>
    <w:rsid w:val="006E4889"/>
    <w:pPr>
      <w:keepNext/>
      <w:tabs>
        <w:tab w:val="num" w:pos="1152"/>
      </w:tabs>
      <w:ind w:left="1152" w:hanging="1152"/>
      <w:jc w:val="center"/>
      <w:outlineLvl w:val="5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E4889"/>
    <w:rPr>
      <w:rFonts w:ascii="Symbol" w:hAnsi="Symbol"/>
    </w:rPr>
  </w:style>
  <w:style w:type="character" w:customStyle="1" w:styleId="WW8Num1z1">
    <w:name w:val="WW8Num1z1"/>
    <w:rsid w:val="006E4889"/>
    <w:rPr>
      <w:rFonts w:ascii="Courier New" w:hAnsi="Courier New" w:cs="Courier New"/>
    </w:rPr>
  </w:style>
  <w:style w:type="character" w:customStyle="1" w:styleId="WW8Num1z2">
    <w:name w:val="WW8Num1z2"/>
    <w:rsid w:val="006E4889"/>
    <w:rPr>
      <w:rFonts w:ascii="Wingdings" w:hAnsi="Wingdings"/>
    </w:rPr>
  </w:style>
  <w:style w:type="character" w:customStyle="1" w:styleId="WW8Num2z0">
    <w:name w:val="WW8Num2z0"/>
    <w:rsid w:val="006E4889"/>
    <w:rPr>
      <w:rFonts w:ascii="Symbol" w:hAnsi="Symbol"/>
    </w:rPr>
  </w:style>
  <w:style w:type="character" w:customStyle="1" w:styleId="WW8Num2z1">
    <w:name w:val="WW8Num2z1"/>
    <w:rsid w:val="006E4889"/>
    <w:rPr>
      <w:rFonts w:ascii="Courier New" w:hAnsi="Courier New" w:cs="Courier New"/>
    </w:rPr>
  </w:style>
  <w:style w:type="character" w:customStyle="1" w:styleId="WW8Num2z2">
    <w:name w:val="WW8Num2z2"/>
    <w:rsid w:val="006E4889"/>
    <w:rPr>
      <w:rFonts w:ascii="Wingdings" w:hAnsi="Wingdings"/>
    </w:rPr>
  </w:style>
  <w:style w:type="character" w:customStyle="1" w:styleId="WW8Num4z0">
    <w:name w:val="WW8Num4z0"/>
    <w:rsid w:val="006E4889"/>
    <w:rPr>
      <w:rFonts w:ascii="Symbol" w:hAnsi="Symbol"/>
    </w:rPr>
  </w:style>
  <w:style w:type="character" w:customStyle="1" w:styleId="WW8Num4z1">
    <w:name w:val="WW8Num4z1"/>
    <w:rsid w:val="006E4889"/>
    <w:rPr>
      <w:rFonts w:ascii="Courier New" w:hAnsi="Courier New" w:cs="Courier New"/>
    </w:rPr>
  </w:style>
  <w:style w:type="character" w:customStyle="1" w:styleId="WW8Num4z2">
    <w:name w:val="WW8Num4z2"/>
    <w:rsid w:val="006E4889"/>
    <w:rPr>
      <w:rFonts w:ascii="Wingdings" w:hAnsi="Wingdings"/>
    </w:rPr>
  </w:style>
  <w:style w:type="character" w:customStyle="1" w:styleId="WW8Num5z0">
    <w:name w:val="WW8Num5z0"/>
    <w:rsid w:val="006E4889"/>
    <w:rPr>
      <w:rFonts w:ascii="Symbol" w:hAnsi="Symbol"/>
    </w:rPr>
  </w:style>
  <w:style w:type="character" w:customStyle="1" w:styleId="WW8Num5z1">
    <w:name w:val="WW8Num5z1"/>
    <w:rsid w:val="006E4889"/>
    <w:rPr>
      <w:rFonts w:ascii="Courier New" w:hAnsi="Courier New" w:cs="Courier New"/>
    </w:rPr>
  </w:style>
  <w:style w:type="character" w:customStyle="1" w:styleId="WW8Num5z2">
    <w:name w:val="WW8Num5z2"/>
    <w:rsid w:val="006E4889"/>
    <w:rPr>
      <w:rFonts w:ascii="Wingdings" w:hAnsi="Wingdings"/>
    </w:rPr>
  </w:style>
  <w:style w:type="character" w:customStyle="1" w:styleId="WW8Num7z0">
    <w:name w:val="WW8Num7z0"/>
    <w:rsid w:val="006E488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E4889"/>
    <w:rPr>
      <w:rFonts w:ascii="Courier New" w:hAnsi="Courier New"/>
    </w:rPr>
  </w:style>
  <w:style w:type="character" w:customStyle="1" w:styleId="WW8Num7z2">
    <w:name w:val="WW8Num7z2"/>
    <w:rsid w:val="006E4889"/>
    <w:rPr>
      <w:rFonts w:ascii="Wingdings" w:hAnsi="Wingdings"/>
    </w:rPr>
  </w:style>
  <w:style w:type="character" w:customStyle="1" w:styleId="WW8Num7z3">
    <w:name w:val="WW8Num7z3"/>
    <w:rsid w:val="006E4889"/>
    <w:rPr>
      <w:rFonts w:ascii="Symbol" w:hAnsi="Symbol"/>
    </w:rPr>
  </w:style>
  <w:style w:type="character" w:customStyle="1" w:styleId="WW8Num8z0">
    <w:name w:val="WW8Num8z0"/>
    <w:rsid w:val="006E4889"/>
    <w:rPr>
      <w:rFonts w:ascii="Symbol" w:hAnsi="Symbol"/>
      <w:sz w:val="28"/>
      <w:szCs w:val="28"/>
    </w:rPr>
  </w:style>
  <w:style w:type="character" w:customStyle="1" w:styleId="WW8Num8z1">
    <w:name w:val="WW8Num8z1"/>
    <w:rsid w:val="006E4889"/>
    <w:rPr>
      <w:rFonts w:ascii="Courier New" w:hAnsi="Courier New" w:cs="Courier New"/>
    </w:rPr>
  </w:style>
  <w:style w:type="character" w:customStyle="1" w:styleId="WW8Num8z2">
    <w:name w:val="WW8Num8z2"/>
    <w:rsid w:val="006E4889"/>
    <w:rPr>
      <w:rFonts w:ascii="Wingdings" w:hAnsi="Wingdings"/>
    </w:rPr>
  </w:style>
  <w:style w:type="character" w:customStyle="1" w:styleId="WW8Num8z3">
    <w:name w:val="WW8Num8z3"/>
    <w:rsid w:val="006E4889"/>
    <w:rPr>
      <w:rFonts w:ascii="Symbol" w:hAnsi="Symbol"/>
    </w:rPr>
  </w:style>
  <w:style w:type="character" w:customStyle="1" w:styleId="WW8Num9z0">
    <w:name w:val="WW8Num9z0"/>
    <w:rsid w:val="006E4889"/>
    <w:rPr>
      <w:color w:val="auto"/>
    </w:rPr>
  </w:style>
  <w:style w:type="character" w:customStyle="1" w:styleId="WW8Num11z0">
    <w:name w:val="WW8Num11z0"/>
    <w:rsid w:val="006E4889"/>
    <w:rPr>
      <w:rFonts w:ascii="Symbol" w:hAnsi="Symbol"/>
    </w:rPr>
  </w:style>
  <w:style w:type="character" w:customStyle="1" w:styleId="WW8Num11z1">
    <w:name w:val="WW8Num11z1"/>
    <w:rsid w:val="006E4889"/>
    <w:rPr>
      <w:rFonts w:ascii="Courier New" w:hAnsi="Courier New" w:cs="Courier New"/>
    </w:rPr>
  </w:style>
  <w:style w:type="character" w:customStyle="1" w:styleId="WW8Num11z2">
    <w:name w:val="WW8Num11z2"/>
    <w:rsid w:val="006E4889"/>
    <w:rPr>
      <w:rFonts w:ascii="Wingdings" w:hAnsi="Wingdings"/>
    </w:rPr>
  </w:style>
  <w:style w:type="character" w:customStyle="1" w:styleId="WW8Num13z0">
    <w:name w:val="WW8Num13z0"/>
    <w:rsid w:val="006E4889"/>
    <w:rPr>
      <w:rFonts w:ascii="Times New Roman" w:hAnsi="Times New Roman" w:cs="Times New Roman"/>
      <w:color w:val="auto"/>
    </w:rPr>
  </w:style>
  <w:style w:type="character" w:customStyle="1" w:styleId="WW8Num13z1">
    <w:name w:val="WW8Num13z1"/>
    <w:rsid w:val="006E4889"/>
    <w:rPr>
      <w:rFonts w:ascii="Courier New" w:hAnsi="Courier New" w:cs="Courier New"/>
    </w:rPr>
  </w:style>
  <w:style w:type="character" w:customStyle="1" w:styleId="WW8Num13z2">
    <w:name w:val="WW8Num13z2"/>
    <w:rsid w:val="006E4889"/>
    <w:rPr>
      <w:rFonts w:ascii="Wingdings" w:hAnsi="Wingdings"/>
    </w:rPr>
  </w:style>
  <w:style w:type="character" w:customStyle="1" w:styleId="WW8Num13z3">
    <w:name w:val="WW8Num13z3"/>
    <w:rsid w:val="006E4889"/>
    <w:rPr>
      <w:rFonts w:ascii="Symbol" w:hAnsi="Symbol"/>
    </w:rPr>
  </w:style>
  <w:style w:type="character" w:customStyle="1" w:styleId="WW8Num15z0">
    <w:name w:val="WW8Num15z0"/>
    <w:rsid w:val="006E4889"/>
    <w:rPr>
      <w:rFonts w:ascii="Times New Roman" w:hAnsi="Times New Roman" w:cs="Times New Roman"/>
    </w:rPr>
  </w:style>
  <w:style w:type="character" w:customStyle="1" w:styleId="WW8Num15z1">
    <w:name w:val="WW8Num15z1"/>
    <w:rsid w:val="006E4889"/>
    <w:rPr>
      <w:rFonts w:ascii="Courier New" w:hAnsi="Courier New" w:cs="Courier New"/>
    </w:rPr>
  </w:style>
  <w:style w:type="character" w:customStyle="1" w:styleId="WW8Num15z2">
    <w:name w:val="WW8Num15z2"/>
    <w:rsid w:val="006E4889"/>
    <w:rPr>
      <w:rFonts w:ascii="Wingdings" w:hAnsi="Wingdings"/>
    </w:rPr>
  </w:style>
  <w:style w:type="character" w:customStyle="1" w:styleId="WW8Num15z3">
    <w:name w:val="WW8Num15z3"/>
    <w:rsid w:val="006E4889"/>
    <w:rPr>
      <w:rFonts w:ascii="Symbol" w:hAnsi="Symbol"/>
    </w:rPr>
  </w:style>
  <w:style w:type="character" w:customStyle="1" w:styleId="10">
    <w:name w:val="Основной шрифт абзаца1"/>
    <w:rsid w:val="006E4889"/>
  </w:style>
  <w:style w:type="character" w:customStyle="1" w:styleId="a4">
    <w:name w:val="Верхний колонтитул Знак"/>
    <w:basedOn w:val="10"/>
    <w:rsid w:val="006E4889"/>
    <w:rPr>
      <w:sz w:val="24"/>
      <w:szCs w:val="24"/>
      <w:lang w:val="ru-RU" w:eastAsia="ar-SA" w:bidi="ar-SA"/>
    </w:rPr>
  </w:style>
  <w:style w:type="character" w:customStyle="1" w:styleId="FontStyle11">
    <w:name w:val="Font Style11"/>
    <w:basedOn w:val="10"/>
    <w:rsid w:val="006E4889"/>
    <w:rPr>
      <w:rFonts w:ascii="Times New Roman" w:hAnsi="Times New Roman" w:cs="Times New Roman"/>
      <w:sz w:val="82"/>
      <w:szCs w:val="82"/>
    </w:rPr>
  </w:style>
  <w:style w:type="character" w:customStyle="1" w:styleId="FontStyle12">
    <w:name w:val="Font Style12"/>
    <w:basedOn w:val="10"/>
    <w:rsid w:val="006E4889"/>
    <w:rPr>
      <w:rFonts w:ascii="Times New Roman" w:hAnsi="Times New Roman" w:cs="Times New Roman"/>
      <w:b/>
      <w:bCs/>
      <w:spacing w:val="10"/>
      <w:sz w:val="54"/>
      <w:szCs w:val="54"/>
    </w:rPr>
  </w:style>
  <w:style w:type="character" w:styleId="a5">
    <w:name w:val="page number"/>
    <w:basedOn w:val="10"/>
    <w:semiHidden/>
    <w:rsid w:val="006E4889"/>
  </w:style>
  <w:style w:type="paragraph" w:customStyle="1" w:styleId="a6">
    <w:name w:val="Заголовок"/>
    <w:basedOn w:val="a0"/>
    <w:next w:val="a7"/>
    <w:rsid w:val="006E48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semiHidden/>
    <w:rsid w:val="006E4889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8">
    <w:name w:val="List"/>
    <w:basedOn w:val="a0"/>
    <w:semiHidden/>
    <w:rsid w:val="006E4889"/>
    <w:pPr>
      <w:ind w:left="283" w:hanging="283"/>
    </w:pPr>
    <w:rPr>
      <w:rFonts w:eastAsia="Calibri"/>
      <w:sz w:val="22"/>
      <w:szCs w:val="22"/>
    </w:rPr>
  </w:style>
  <w:style w:type="paragraph" w:customStyle="1" w:styleId="11">
    <w:name w:val="Название1"/>
    <w:basedOn w:val="a0"/>
    <w:rsid w:val="006E488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6E4889"/>
    <w:pPr>
      <w:suppressLineNumbers/>
    </w:pPr>
    <w:rPr>
      <w:rFonts w:cs="Tahoma"/>
    </w:rPr>
  </w:style>
  <w:style w:type="paragraph" w:styleId="a9">
    <w:name w:val="header"/>
    <w:basedOn w:val="a0"/>
    <w:semiHidden/>
    <w:rsid w:val="006E4889"/>
    <w:pPr>
      <w:widowControl w:val="0"/>
      <w:tabs>
        <w:tab w:val="center" w:pos="4677"/>
        <w:tab w:val="right" w:pos="9355"/>
      </w:tabs>
      <w:autoSpaceDE w:val="0"/>
    </w:pPr>
  </w:style>
  <w:style w:type="paragraph" w:customStyle="1" w:styleId="13">
    <w:name w:val="Схема документа1"/>
    <w:basedOn w:val="a0"/>
    <w:rsid w:val="006E48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0"/>
    <w:rsid w:val="006E4889"/>
    <w:pPr>
      <w:widowControl w:val="0"/>
      <w:autoSpaceDE w:val="0"/>
    </w:pPr>
  </w:style>
  <w:style w:type="paragraph" w:customStyle="1" w:styleId="Style2">
    <w:name w:val="Style2"/>
    <w:basedOn w:val="a0"/>
    <w:rsid w:val="006E4889"/>
    <w:pPr>
      <w:widowControl w:val="0"/>
      <w:autoSpaceDE w:val="0"/>
    </w:pPr>
  </w:style>
  <w:style w:type="paragraph" w:styleId="aa">
    <w:name w:val="Body Text Indent"/>
    <w:basedOn w:val="a0"/>
    <w:semiHidden/>
    <w:rsid w:val="006E4889"/>
    <w:pPr>
      <w:spacing w:after="120"/>
      <w:ind w:left="283"/>
    </w:pPr>
  </w:style>
  <w:style w:type="paragraph" w:styleId="ab">
    <w:name w:val="footer"/>
    <w:basedOn w:val="a0"/>
    <w:link w:val="ac"/>
    <w:uiPriority w:val="99"/>
    <w:rsid w:val="006E4889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0"/>
    <w:rsid w:val="006E4889"/>
    <w:pPr>
      <w:spacing w:after="120" w:line="480" w:lineRule="auto"/>
      <w:ind w:left="283"/>
    </w:pPr>
  </w:style>
  <w:style w:type="paragraph" w:customStyle="1" w:styleId="ad">
    <w:name w:val="Знак"/>
    <w:basedOn w:val="a0"/>
    <w:rsid w:val="006E48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List Paragraph"/>
    <w:basedOn w:val="a0"/>
    <w:qFormat/>
    <w:rsid w:val="006E4889"/>
    <w:pPr>
      <w:ind w:left="708"/>
    </w:pPr>
  </w:style>
  <w:style w:type="paragraph" w:customStyle="1" w:styleId="210">
    <w:name w:val="Основной текст 21"/>
    <w:basedOn w:val="a0"/>
    <w:rsid w:val="006E4889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paragraph" w:customStyle="1" w:styleId="211">
    <w:name w:val="Список 21"/>
    <w:basedOn w:val="a0"/>
    <w:rsid w:val="006E4889"/>
    <w:pPr>
      <w:ind w:left="566" w:hanging="283"/>
    </w:pPr>
    <w:rPr>
      <w:rFonts w:ascii="Arial" w:hAnsi="Arial" w:cs="Arial"/>
      <w:szCs w:val="28"/>
    </w:rPr>
  </w:style>
  <w:style w:type="paragraph" w:customStyle="1" w:styleId="msonormalcxspmiddle">
    <w:name w:val="msonormalcxspmiddle"/>
    <w:basedOn w:val="a0"/>
    <w:rsid w:val="006E4889"/>
    <w:pPr>
      <w:spacing w:before="280" w:after="280"/>
    </w:pPr>
  </w:style>
  <w:style w:type="paragraph" w:customStyle="1" w:styleId="msonormalcxsplast">
    <w:name w:val="msonormalcxsplast"/>
    <w:basedOn w:val="a0"/>
    <w:rsid w:val="006E4889"/>
    <w:pPr>
      <w:spacing w:before="280" w:after="280"/>
    </w:pPr>
  </w:style>
  <w:style w:type="paragraph" w:customStyle="1" w:styleId="af">
    <w:name w:val="Содержимое таблицы"/>
    <w:basedOn w:val="a0"/>
    <w:rsid w:val="006E4889"/>
    <w:pPr>
      <w:suppressLineNumbers/>
    </w:pPr>
  </w:style>
  <w:style w:type="paragraph" w:customStyle="1" w:styleId="af0">
    <w:name w:val="Заголовок таблицы"/>
    <w:basedOn w:val="af"/>
    <w:rsid w:val="006E4889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6E4889"/>
  </w:style>
  <w:style w:type="table" w:styleId="af2">
    <w:name w:val="Table Grid"/>
    <w:basedOn w:val="a2"/>
    <w:uiPriority w:val="59"/>
    <w:rsid w:val="00D0103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sid w:val="00020E74"/>
    <w:rPr>
      <w:color w:val="0000FF"/>
      <w:u w:val="single"/>
    </w:rPr>
  </w:style>
  <w:style w:type="character" w:customStyle="1" w:styleId="ac">
    <w:name w:val="Нижний колонтитул Знак"/>
    <w:basedOn w:val="a1"/>
    <w:link w:val="ab"/>
    <w:uiPriority w:val="99"/>
    <w:rsid w:val="00C85168"/>
    <w:rPr>
      <w:sz w:val="24"/>
      <w:szCs w:val="24"/>
      <w:lang w:eastAsia="ar-SA"/>
    </w:rPr>
  </w:style>
  <w:style w:type="paragraph" w:customStyle="1" w:styleId="14">
    <w:name w:val="ЗАГОЛОВОК 1 УРОВНЯ"/>
    <w:basedOn w:val="a0"/>
    <w:qFormat/>
    <w:rsid w:val="00625CCF"/>
    <w:pPr>
      <w:spacing w:after="120"/>
      <w:jc w:val="center"/>
    </w:pPr>
    <w:rPr>
      <w:b/>
      <w:caps/>
      <w:sz w:val="28"/>
      <w:szCs w:val="28"/>
    </w:rPr>
  </w:style>
  <w:style w:type="paragraph" w:customStyle="1" w:styleId="af4">
    <w:name w:val="ТЕМА"/>
    <w:basedOn w:val="a0"/>
    <w:qFormat/>
    <w:rsid w:val="00625CCF"/>
    <w:pPr>
      <w:spacing w:before="120" w:after="240" w:line="360" w:lineRule="auto"/>
      <w:jc w:val="center"/>
    </w:pPr>
    <w:rPr>
      <w:b/>
      <w:sz w:val="28"/>
      <w:szCs w:val="28"/>
    </w:rPr>
  </w:style>
  <w:style w:type="paragraph" w:customStyle="1" w:styleId="20">
    <w:name w:val="ЗАГОЛОВОК 2 УРОВНЯ"/>
    <w:basedOn w:val="a0"/>
    <w:qFormat/>
    <w:rsid w:val="00FC63A3"/>
    <w:pPr>
      <w:spacing w:after="120" w:line="360" w:lineRule="auto"/>
      <w:jc w:val="both"/>
    </w:pPr>
    <w:rPr>
      <w:b/>
      <w:sz w:val="28"/>
      <w:szCs w:val="28"/>
    </w:rPr>
  </w:style>
  <w:style w:type="paragraph" w:customStyle="1" w:styleId="af5">
    <w:name w:val="ОСНОВНОЙ ТЕКСТ"/>
    <w:basedOn w:val="a0"/>
    <w:qFormat/>
    <w:rsid w:val="00625CC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6">
    <w:name w:val="ОСНОВНОЙ ТЕКСТ БЕЗ ОТСТУПА"/>
    <w:basedOn w:val="a0"/>
    <w:qFormat/>
    <w:rsid w:val="00055F3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sz w:val="28"/>
    </w:rPr>
  </w:style>
  <w:style w:type="paragraph" w:customStyle="1" w:styleId="a">
    <w:name w:val="СПИСОК"/>
    <w:basedOn w:val="af5"/>
    <w:qFormat/>
    <w:rsid w:val="005802E3"/>
    <w:pPr>
      <w:numPr>
        <w:numId w:val="32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0">
    <w:name w:val="ОСНОВНОЙ ТЕКСТ 0"/>
    <w:aliases w:val="7"/>
    <w:basedOn w:val="af6"/>
    <w:qFormat/>
    <w:rsid w:val="00A05C90"/>
    <w:pPr>
      <w:spacing w:line="240" w:lineRule="auto"/>
      <w:ind w:firstLine="397"/>
    </w:pPr>
  </w:style>
  <w:style w:type="paragraph" w:customStyle="1" w:styleId="af7">
    <w:name w:val="ШАПКА ТАБЛИЦЫ"/>
    <w:basedOn w:val="a0"/>
    <w:qFormat/>
    <w:rsid w:val="00482645"/>
    <w:pPr>
      <w:snapToGrid w:val="0"/>
      <w:jc w:val="center"/>
    </w:pPr>
    <w:rPr>
      <w:b/>
      <w:bCs/>
    </w:rPr>
  </w:style>
  <w:style w:type="paragraph" w:styleId="15">
    <w:name w:val="toc 1"/>
    <w:basedOn w:val="a0"/>
    <w:next w:val="a0"/>
    <w:autoRedefine/>
    <w:uiPriority w:val="39"/>
    <w:unhideWhenUsed/>
    <w:rsid w:val="0032268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gou-vunmc.ru" TargetMode="External"/><Relationship Id="rId18" Type="http://schemas.openxmlformats.org/officeDocument/2006/relationships/hyperlink" Target="http://www.crc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edne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consultan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74.rospotrebnadzor.ru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zdrav7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potrebnadzor.ru" TargetMode="External"/><Relationship Id="rId23" Type="http://schemas.openxmlformats.org/officeDocument/2006/relationships/hyperlink" Target="http://www.minzdravsoc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fcgse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on.gov.ru" TargetMode="External"/><Relationship Id="rId22" Type="http://schemas.openxmlformats.org/officeDocument/2006/relationships/hyperlink" Target="http://www.minobr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B92C-E354-40F3-BD03-ABDB99AE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Ульман</dc:creator>
  <cp:keywords/>
  <cp:lastModifiedBy>CHBMK</cp:lastModifiedBy>
  <cp:revision>52</cp:revision>
  <cp:lastPrinted>2017-02-27T07:57:00Z</cp:lastPrinted>
  <dcterms:created xsi:type="dcterms:W3CDTF">2012-06-12T09:31:00Z</dcterms:created>
  <dcterms:modified xsi:type="dcterms:W3CDTF">2002-01-01T05:26:00Z</dcterms:modified>
</cp:coreProperties>
</file>