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6B" w:rsidRPr="00495367" w:rsidRDefault="0080696B" w:rsidP="0080696B">
      <w:pPr>
        <w:tabs>
          <w:tab w:val="left" w:pos="3265"/>
          <w:tab w:val="right" w:pos="9638"/>
        </w:tabs>
        <w:ind w:firstLine="709"/>
        <w:rPr>
          <w:sz w:val="24"/>
          <w:szCs w:val="24"/>
          <w:lang w:eastAsia="ru-RU"/>
        </w:rPr>
      </w:pPr>
      <w:r w:rsidRPr="00495367">
        <w:rPr>
          <w:b/>
          <w:sz w:val="28"/>
        </w:rPr>
        <w:tab/>
        <w:t xml:space="preserve"> </w:t>
      </w:r>
    </w:p>
    <w:p w:rsidR="0080696B" w:rsidRDefault="0080696B" w:rsidP="0080696B">
      <w:pPr>
        <w:ind w:firstLine="709"/>
        <w:jc w:val="both"/>
        <w:rPr>
          <w:b/>
          <w:sz w:val="28"/>
        </w:rPr>
      </w:pPr>
      <w:r w:rsidRPr="00495367">
        <w:rPr>
          <w:b/>
          <w:sz w:val="28"/>
        </w:rPr>
        <w:t xml:space="preserve">                      </w:t>
      </w:r>
    </w:p>
    <w:p w:rsidR="00910BB2" w:rsidRDefault="00910BB2" w:rsidP="0080696B">
      <w:pPr>
        <w:ind w:firstLine="709"/>
        <w:jc w:val="both"/>
        <w:rPr>
          <w:b/>
          <w:sz w:val="28"/>
        </w:rPr>
      </w:pPr>
    </w:p>
    <w:p w:rsidR="00910BB2" w:rsidRDefault="00910BB2" w:rsidP="0080696B">
      <w:pPr>
        <w:ind w:firstLine="709"/>
        <w:jc w:val="both"/>
        <w:rPr>
          <w:b/>
          <w:sz w:val="28"/>
        </w:rPr>
      </w:pPr>
    </w:p>
    <w:p w:rsidR="00910BB2" w:rsidRDefault="00910BB2" w:rsidP="0080696B">
      <w:pPr>
        <w:ind w:firstLine="709"/>
        <w:jc w:val="both"/>
        <w:rPr>
          <w:b/>
          <w:sz w:val="28"/>
        </w:rPr>
      </w:pPr>
    </w:p>
    <w:p w:rsidR="00910BB2" w:rsidRDefault="00910BB2" w:rsidP="0080696B">
      <w:pPr>
        <w:ind w:firstLine="709"/>
        <w:jc w:val="both"/>
        <w:rPr>
          <w:b/>
          <w:sz w:val="28"/>
        </w:rPr>
      </w:pPr>
    </w:p>
    <w:p w:rsidR="00910BB2" w:rsidRDefault="00910BB2" w:rsidP="0080696B">
      <w:pPr>
        <w:ind w:firstLine="709"/>
        <w:jc w:val="both"/>
        <w:rPr>
          <w:b/>
          <w:sz w:val="28"/>
        </w:rPr>
      </w:pPr>
    </w:p>
    <w:p w:rsidR="00910BB2" w:rsidRDefault="00910BB2" w:rsidP="0080696B">
      <w:pPr>
        <w:ind w:firstLine="709"/>
        <w:jc w:val="both"/>
        <w:rPr>
          <w:b/>
          <w:sz w:val="28"/>
        </w:rPr>
      </w:pPr>
    </w:p>
    <w:p w:rsidR="00910BB2" w:rsidRDefault="00910BB2" w:rsidP="0080696B">
      <w:pPr>
        <w:ind w:firstLine="709"/>
        <w:jc w:val="both"/>
        <w:rPr>
          <w:b/>
          <w:sz w:val="28"/>
        </w:rPr>
      </w:pPr>
    </w:p>
    <w:p w:rsidR="00910BB2" w:rsidRDefault="00910BB2" w:rsidP="0080696B">
      <w:pPr>
        <w:ind w:firstLine="709"/>
        <w:jc w:val="both"/>
        <w:rPr>
          <w:b/>
          <w:sz w:val="28"/>
        </w:rPr>
      </w:pPr>
    </w:p>
    <w:p w:rsidR="00982D8B" w:rsidRDefault="00982D8B" w:rsidP="0080696B">
      <w:pPr>
        <w:ind w:firstLine="709"/>
        <w:jc w:val="both"/>
        <w:rPr>
          <w:b/>
          <w:sz w:val="28"/>
        </w:rPr>
      </w:pPr>
    </w:p>
    <w:p w:rsidR="00982D8B" w:rsidRDefault="00982D8B" w:rsidP="0080696B">
      <w:pPr>
        <w:ind w:firstLine="709"/>
        <w:jc w:val="both"/>
        <w:rPr>
          <w:b/>
          <w:sz w:val="28"/>
        </w:rPr>
      </w:pPr>
    </w:p>
    <w:p w:rsidR="00982D8B" w:rsidRDefault="00982D8B" w:rsidP="0080696B">
      <w:pPr>
        <w:ind w:firstLine="709"/>
        <w:jc w:val="both"/>
        <w:rPr>
          <w:b/>
          <w:sz w:val="28"/>
        </w:rPr>
      </w:pPr>
    </w:p>
    <w:p w:rsidR="005C1790" w:rsidRPr="00982D8B" w:rsidRDefault="005C1790" w:rsidP="00255FF4">
      <w:pPr>
        <w:jc w:val="center"/>
        <w:rPr>
          <w:b/>
          <w:sz w:val="32"/>
          <w:szCs w:val="32"/>
        </w:rPr>
      </w:pPr>
      <w:r w:rsidRPr="00982D8B">
        <w:rPr>
          <w:b/>
          <w:sz w:val="32"/>
          <w:szCs w:val="32"/>
        </w:rPr>
        <w:t>ПРОГРАММА</w:t>
      </w:r>
    </w:p>
    <w:p w:rsidR="005C1790" w:rsidRPr="00982D8B" w:rsidRDefault="005C1790" w:rsidP="00C756B4">
      <w:pPr>
        <w:ind w:firstLine="709"/>
        <w:jc w:val="center"/>
        <w:rPr>
          <w:b/>
          <w:sz w:val="32"/>
          <w:szCs w:val="32"/>
        </w:rPr>
      </w:pPr>
    </w:p>
    <w:p w:rsidR="00255FF4" w:rsidRPr="00982D8B" w:rsidRDefault="00255FF4" w:rsidP="00C756B4">
      <w:pPr>
        <w:ind w:firstLine="709"/>
        <w:jc w:val="center"/>
        <w:rPr>
          <w:b/>
          <w:sz w:val="32"/>
          <w:szCs w:val="32"/>
        </w:rPr>
      </w:pPr>
    </w:p>
    <w:p w:rsidR="005C1790" w:rsidRPr="00982D8B" w:rsidRDefault="005C1790" w:rsidP="00C756B4">
      <w:pPr>
        <w:ind w:firstLine="709"/>
        <w:jc w:val="center"/>
        <w:rPr>
          <w:b/>
          <w:sz w:val="32"/>
          <w:szCs w:val="32"/>
        </w:rPr>
      </w:pPr>
      <w:r w:rsidRPr="00982D8B">
        <w:rPr>
          <w:b/>
          <w:sz w:val="32"/>
          <w:szCs w:val="32"/>
        </w:rPr>
        <w:t>ПРОИЗВОДСТВЕННОЙ</w:t>
      </w:r>
      <w:r w:rsidR="00C756B4" w:rsidRPr="00982D8B">
        <w:rPr>
          <w:b/>
          <w:sz w:val="32"/>
          <w:szCs w:val="32"/>
        </w:rPr>
        <w:t xml:space="preserve"> </w:t>
      </w:r>
      <w:r w:rsidRPr="00982D8B">
        <w:rPr>
          <w:b/>
          <w:sz w:val="32"/>
          <w:szCs w:val="32"/>
        </w:rPr>
        <w:t xml:space="preserve"> ПРЕДДИПЛОМНОЙ  </w:t>
      </w:r>
    </w:p>
    <w:p w:rsidR="005C1790" w:rsidRPr="00982D8B" w:rsidRDefault="005C1790" w:rsidP="00C756B4">
      <w:pPr>
        <w:ind w:firstLine="709"/>
        <w:jc w:val="center"/>
        <w:rPr>
          <w:b/>
          <w:sz w:val="32"/>
          <w:szCs w:val="32"/>
        </w:rPr>
      </w:pPr>
    </w:p>
    <w:p w:rsidR="00C756B4" w:rsidRPr="00982D8B" w:rsidRDefault="005C1790" w:rsidP="00C756B4">
      <w:pPr>
        <w:ind w:firstLine="709"/>
        <w:jc w:val="center"/>
        <w:rPr>
          <w:b/>
          <w:sz w:val="32"/>
          <w:szCs w:val="32"/>
        </w:rPr>
      </w:pPr>
      <w:r w:rsidRPr="00982D8B">
        <w:rPr>
          <w:b/>
          <w:sz w:val="32"/>
          <w:szCs w:val="32"/>
        </w:rPr>
        <w:t>ПРАКТИКИ</w:t>
      </w:r>
    </w:p>
    <w:p w:rsidR="0080696B" w:rsidRPr="00982D8B" w:rsidRDefault="0080696B" w:rsidP="0080696B">
      <w:pPr>
        <w:tabs>
          <w:tab w:val="left" w:pos="1842"/>
        </w:tabs>
        <w:ind w:firstLine="709"/>
        <w:rPr>
          <w:b/>
          <w:sz w:val="32"/>
          <w:szCs w:val="32"/>
        </w:rPr>
      </w:pPr>
      <w:r w:rsidRPr="00982D8B">
        <w:rPr>
          <w:b/>
          <w:sz w:val="32"/>
          <w:szCs w:val="32"/>
        </w:rPr>
        <w:tab/>
      </w:r>
    </w:p>
    <w:p w:rsidR="0080696B" w:rsidRPr="00982D8B" w:rsidRDefault="0080696B" w:rsidP="0080696B">
      <w:pPr>
        <w:ind w:firstLine="709"/>
        <w:jc w:val="center"/>
        <w:rPr>
          <w:b/>
          <w:sz w:val="32"/>
          <w:szCs w:val="32"/>
        </w:rPr>
      </w:pPr>
    </w:p>
    <w:p w:rsidR="0080696B" w:rsidRPr="00495367" w:rsidRDefault="0080696B" w:rsidP="005C1790">
      <w:pPr>
        <w:ind w:firstLine="709"/>
        <w:jc w:val="center"/>
        <w:rPr>
          <w:sz w:val="28"/>
          <w:szCs w:val="28"/>
          <w:vertAlign w:val="superscript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80696B" w:rsidRPr="00495367" w:rsidRDefault="0080696B" w:rsidP="00C756B4">
      <w:pPr>
        <w:tabs>
          <w:tab w:val="left" w:pos="1825"/>
        </w:tabs>
        <w:ind w:firstLine="709"/>
        <w:rPr>
          <w:sz w:val="28"/>
        </w:rPr>
      </w:pPr>
      <w:r w:rsidRPr="00495367">
        <w:rPr>
          <w:sz w:val="28"/>
        </w:rPr>
        <w:t xml:space="preserve">              </w:t>
      </w: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D74E13" w:rsidRPr="00495367" w:rsidRDefault="00D74E13" w:rsidP="0080696B">
      <w:pPr>
        <w:ind w:firstLine="709"/>
        <w:jc w:val="center"/>
        <w:rPr>
          <w:sz w:val="28"/>
        </w:rPr>
      </w:pPr>
    </w:p>
    <w:p w:rsidR="00D74E13" w:rsidRDefault="00D74E13" w:rsidP="0080696B">
      <w:pPr>
        <w:ind w:firstLine="709"/>
        <w:jc w:val="center"/>
        <w:rPr>
          <w:sz w:val="28"/>
        </w:rPr>
      </w:pPr>
    </w:p>
    <w:p w:rsidR="007F3439" w:rsidRPr="00495367" w:rsidRDefault="007F3439" w:rsidP="0080696B">
      <w:pPr>
        <w:ind w:firstLine="709"/>
        <w:jc w:val="center"/>
        <w:rPr>
          <w:sz w:val="28"/>
        </w:rPr>
      </w:pPr>
    </w:p>
    <w:p w:rsidR="00D74E13" w:rsidRPr="00495367" w:rsidRDefault="00D74E13" w:rsidP="0080696B">
      <w:pPr>
        <w:ind w:firstLine="709"/>
        <w:jc w:val="center"/>
        <w:rPr>
          <w:sz w:val="28"/>
        </w:rPr>
      </w:pPr>
    </w:p>
    <w:p w:rsidR="00255FF4" w:rsidRDefault="00255FF4" w:rsidP="00910BB2">
      <w:pPr>
        <w:ind w:firstLine="709"/>
        <w:jc w:val="center"/>
        <w:rPr>
          <w:sz w:val="28"/>
        </w:rPr>
      </w:pPr>
    </w:p>
    <w:p w:rsidR="00255FF4" w:rsidRDefault="00255FF4" w:rsidP="00910BB2">
      <w:pPr>
        <w:ind w:firstLine="709"/>
        <w:jc w:val="center"/>
        <w:rPr>
          <w:sz w:val="28"/>
        </w:rPr>
      </w:pPr>
    </w:p>
    <w:p w:rsidR="00255FF4" w:rsidRDefault="00255FF4" w:rsidP="00910BB2">
      <w:pPr>
        <w:ind w:firstLine="709"/>
        <w:jc w:val="center"/>
        <w:rPr>
          <w:sz w:val="28"/>
        </w:rPr>
      </w:pPr>
    </w:p>
    <w:p w:rsidR="00255FF4" w:rsidRDefault="00255FF4" w:rsidP="00910BB2">
      <w:pPr>
        <w:ind w:firstLine="709"/>
        <w:jc w:val="center"/>
        <w:rPr>
          <w:sz w:val="28"/>
        </w:rPr>
      </w:pPr>
    </w:p>
    <w:p w:rsidR="00255FF4" w:rsidRDefault="00255FF4" w:rsidP="00910BB2">
      <w:pPr>
        <w:ind w:firstLine="709"/>
        <w:jc w:val="center"/>
        <w:rPr>
          <w:sz w:val="28"/>
        </w:rPr>
      </w:pPr>
    </w:p>
    <w:p w:rsidR="00255FF4" w:rsidRDefault="00255FF4" w:rsidP="00910BB2">
      <w:pPr>
        <w:ind w:firstLine="709"/>
        <w:jc w:val="center"/>
        <w:rPr>
          <w:sz w:val="28"/>
        </w:rPr>
      </w:pPr>
    </w:p>
    <w:p w:rsidR="00255FF4" w:rsidRDefault="00255FF4" w:rsidP="00910BB2">
      <w:pPr>
        <w:ind w:firstLine="709"/>
        <w:jc w:val="center"/>
        <w:rPr>
          <w:sz w:val="28"/>
        </w:rPr>
      </w:pPr>
    </w:p>
    <w:p w:rsidR="00255FF4" w:rsidRDefault="00255FF4" w:rsidP="00910BB2">
      <w:pPr>
        <w:ind w:firstLine="709"/>
        <w:jc w:val="center"/>
        <w:rPr>
          <w:sz w:val="28"/>
        </w:rPr>
      </w:pPr>
    </w:p>
    <w:p w:rsidR="0080696B" w:rsidRPr="00495367" w:rsidRDefault="00C96E87" w:rsidP="00910BB2">
      <w:pPr>
        <w:ind w:firstLine="709"/>
        <w:jc w:val="center"/>
        <w:rPr>
          <w:sz w:val="28"/>
        </w:rPr>
      </w:pPr>
      <w:r>
        <w:rPr>
          <w:sz w:val="28"/>
        </w:rPr>
        <w:t>201</w:t>
      </w:r>
      <w:r w:rsidR="003F112E">
        <w:rPr>
          <w:sz w:val="28"/>
        </w:rPr>
        <w:t xml:space="preserve">7 – 2018 </w:t>
      </w:r>
      <w:proofErr w:type="spellStart"/>
      <w:r w:rsidR="003F112E">
        <w:rPr>
          <w:sz w:val="28"/>
        </w:rPr>
        <w:t>уч</w:t>
      </w:r>
      <w:proofErr w:type="spellEnd"/>
      <w:r w:rsidR="003F112E">
        <w:rPr>
          <w:sz w:val="28"/>
        </w:rPr>
        <w:t xml:space="preserve"> год</w:t>
      </w:r>
    </w:p>
    <w:p w:rsidR="001A1AEE" w:rsidRDefault="00982D8B" w:rsidP="001A1AEE">
      <w:pPr>
        <w:pStyle w:val="af7"/>
      </w:pPr>
      <w:r>
        <w:br w:type="page"/>
      </w:r>
    </w:p>
    <w:p w:rsidR="00982D8B" w:rsidRPr="00CB647B" w:rsidRDefault="00982D8B" w:rsidP="00982D8B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A2717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преддипломной </w:t>
      </w:r>
      <w:r w:rsidRPr="00EA2717">
        <w:rPr>
          <w:sz w:val="28"/>
          <w:szCs w:val="28"/>
        </w:rPr>
        <w:t xml:space="preserve">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  </w:t>
      </w:r>
      <w:r w:rsidRPr="00CB647B">
        <w:rPr>
          <w:sz w:val="28"/>
          <w:szCs w:val="28"/>
        </w:rPr>
        <w:t>34.02.01</w:t>
      </w:r>
      <w:r>
        <w:t xml:space="preserve"> </w:t>
      </w:r>
      <w:r w:rsidRPr="00EA2717">
        <w:rPr>
          <w:sz w:val="28"/>
          <w:szCs w:val="28"/>
        </w:rPr>
        <w:t>Сестринское дело, входящей в состав укрупнен</w:t>
      </w:r>
      <w:r>
        <w:rPr>
          <w:sz w:val="28"/>
          <w:szCs w:val="28"/>
        </w:rPr>
        <w:t xml:space="preserve">ной группы специальностей </w:t>
      </w:r>
      <w:r w:rsidRPr="00CB647B">
        <w:rPr>
          <w:sz w:val="28"/>
          <w:szCs w:val="28"/>
        </w:rPr>
        <w:t>34</w:t>
      </w:r>
      <w:r>
        <w:rPr>
          <w:sz w:val="28"/>
          <w:szCs w:val="28"/>
        </w:rPr>
        <w:t>.</w:t>
      </w:r>
      <w:r w:rsidRPr="00CB647B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Pr="00CB647B">
        <w:rPr>
          <w:sz w:val="28"/>
          <w:szCs w:val="28"/>
        </w:rPr>
        <w:t>00 Сестринское дело, направление подготовки  Здравоохранение и медицинские науки.</w:t>
      </w:r>
    </w:p>
    <w:p w:rsidR="0080696B" w:rsidRPr="001A008D" w:rsidRDefault="0080696B" w:rsidP="00D74E13">
      <w:pPr>
        <w:spacing w:line="360" w:lineRule="auto"/>
        <w:ind w:firstLine="709"/>
        <w:rPr>
          <w:sz w:val="28"/>
          <w:szCs w:val="28"/>
        </w:rPr>
      </w:pPr>
    </w:p>
    <w:p w:rsidR="0080696B" w:rsidRPr="001A008D" w:rsidRDefault="0080696B" w:rsidP="00D74E13">
      <w:pPr>
        <w:spacing w:line="360" w:lineRule="auto"/>
        <w:ind w:firstLine="709"/>
        <w:rPr>
          <w:sz w:val="28"/>
          <w:szCs w:val="28"/>
        </w:rPr>
      </w:pPr>
      <w:r w:rsidRPr="001A008D">
        <w:rPr>
          <w:sz w:val="28"/>
          <w:szCs w:val="28"/>
        </w:rPr>
        <w:t xml:space="preserve">Организация-разработчик:  </w:t>
      </w:r>
    </w:p>
    <w:p w:rsidR="0080696B" w:rsidRPr="001A008D" w:rsidRDefault="0080696B" w:rsidP="00D74E13">
      <w:pPr>
        <w:spacing w:line="360" w:lineRule="auto"/>
        <w:rPr>
          <w:sz w:val="28"/>
          <w:szCs w:val="28"/>
        </w:rPr>
      </w:pPr>
      <w:r w:rsidRPr="001A008D">
        <w:rPr>
          <w:sz w:val="28"/>
          <w:szCs w:val="28"/>
        </w:rPr>
        <w:t xml:space="preserve">Государственное </w:t>
      </w:r>
      <w:r w:rsidR="007F3439" w:rsidRPr="001A008D">
        <w:rPr>
          <w:sz w:val="28"/>
          <w:szCs w:val="28"/>
        </w:rPr>
        <w:t xml:space="preserve">бюджетное </w:t>
      </w:r>
      <w:r w:rsidR="00DA2EF6">
        <w:rPr>
          <w:sz w:val="28"/>
          <w:szCs w:val="28"/>
        </w:rPr>
        <w:t xml:space="preserve">профессиональное </w:t>
      </w:r>
      <w:r w:rsidRPr="001A008D">
        <w:rPr>
          <w:sz w:val="28"/>
          <w:szCs w:val="28"/>
        </w:rPr>
        <w:t>образовательное учреждение «Челябинский медицинский колледж».</w:t>
      </w:r>
    </w:p>
    <w:p w:rsidR="0080696B" w:rsidRPr="001A008D" w:rsidRDefault="0080696B" w:rsidP="0080696B">
      <w:pPr>
        <w:ind w:firstLine="709"/>
        <w:rPr>
          <w:sz w:val="28"/>
          <w:szCs w:val="28"/>
        </w:rPr>
      </w:pPr>
    </w:p>
    <w:p w:rsidR="002B413A" w:rsidRDefault="002B413A" w:rsidP="002B413A">
      <w:pPr>
        <w:spacing w:line="360" w:lineRule="auto"/>
        <w:ind w:firstLine="709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632"/>
        <w:gridCol w:w="280"/>
        <w:gridCol w:w="4217"/>
      </w:tblGrid>
      <w:tr w:rsidR="00982D8B" w:rsidTr="002B413A">
        <w:trPr>
          <w:jc w:val="center"/>
        </w:trPr>
        <w:tc>
          <w:tcPr>
            <w:tcW w:w="5632" w:type="dxa"/>
          </w:tcPr>
          <w:p w:rsidR="00982D8B" w:rsidRDefault="00982D8B" w:rsidP="00D644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982D8B" w:rsidRDefault="00982D8B" w:rsidP="00D644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ЦМК Сестринское дело </w:t>
            </w:r>
          </w:p>
          <w:p w:rsidR="00982D8B" w:rsidRDefault="00982D8B" w:rsidP="00D644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.</w:t>
            </w:r>
            <w:proofErr w:type="spellStart"/>
            <w:r w:rsidR="001E2B49">
              <w:rPr>
                <w:sz w:val="28"/>
                <w:szCs w:val="28"/>
              </w:rPr>
              <w:t>И.Ш.Шмаин</w:t>
            </w:r>
            <w:proofErr w:type="spellEnd"/>
            <w:r>
              <w:rPr>
                <w:sz w:val="28"/>
                <w:szCs w:val="28"/>
              </w:rPr>
              <w:t>……</w:t>
            </w:r>
          </w:p>
          <w:p w:rsidR="00982D8B" w:rsidRDefault="003F112E" w:rsidP="00D644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>Протокол № 10   от  19.06.2017</w:t>
            </w:r>
            <w:r w:rsidR="00F645D1">
              <w:rPr>
                <w:sz w:val="28"/>
              </w:rPr>
              <w:t xml:space="preserve"> г. </w:t>
            </w:r>
          </w:p>
        </w:tc>
        <w:tc>
          <w:tcPr>
            <w:tcW w:w="280" w:type="dxa"/>
            <w:hideMark/>
          </w:tcPr>
          <w:p w:rsidR="00982D8B" w:rsidRDefault="00982D8B" w:rsidP="00D64471">
            <w:pPr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217" w:type="dxa"/>
            <w:hideMark/>
          </w:tcPr>
          <w:p w:rsidR="00982D8B" w:rsidRDefault="00982D8B" w:rsidP="00D644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982D8B" w:rsidRDefault="00982D8B" w:rsidP="00D644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УПР</w:t>
            </w:r>
          </w:p>
          <w:p w:rsidR="00982D8B" w:rsidRDefault="00982D8B" w:rsidP="00D644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С.Е.Калистратова …………….</w:t>
            </w:r>
          </w:p>
          <w:p w:rsidR="00982D8B" w:rsidRDefault="003F112E" w:rsidP="00DA2E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</w:t>
            </w:r>
            <w:r w:rsidR="00982D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982D8B">
              <w:rPr>
                <w:sz w:val="28"/>
                <w:szCs w:val="28"/>
              </w:rPr>
              <w:t xml:space="preserve"> г.</w:t>
            </w:r>
          </w:p>
        </w:tc>
      </w:tr>
    </w:tbl>
    <w:p w:rsidR="00910BB2" w:rsidRPr="001A008D" w:rsidRDefault="00910BB2" w:rsidP="00910BB2">
      <w:pPr>
        <w:spacing w:line="360" w:lineRule="auto"/>
        <w:ind w:firstLine="284"/>
        <w:rPr>
          <w:sz w:val="28"/>
          <w:szCs w:val="28"/>
        </w:rPr>
      </w:pPr>
      <w:r w:rsidRPr="001A008D">
        <w:rPr>
          <w:sz w:val="28"/>
          <w:szCs w:val="28"/>
        </w:rPr>
        <w:t xml:space="preserve">Разработчики: </w:t>
      </w:r>
    </w:p>
    <w:p w:rsidR="00910BB2" w:rsidRPr="001A008D" w:rsidRDefault="00910BB2" w:rsidP="00910BB2">
      <w:pPr>
        <w:spacing w:line="360" w:lineRule="auto"/>
        <w:ind w:firstLine="709"/>
        <w:rPr>
          <w:sz w:val="28"/>
          <w:szCs w:val="28"/>
        </w:rPr>
      </w:pPr>
    </w:p>
    <w:p w:rsidR="00910BB2" w:rsidRPr="001A008D" w:rsidRDefault="00910BB2" w:rsidP="0091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  <w:r w:rsidRPr="001A008D">
        <w:rPr>
          <w:sz w:val="28"/>
          <w:szCs w:val="28"/>
          <w:lang w:eastAsia="ru-RU"/>
        </w:rPr>
        <w:t>Калистратова С.Е.– преподаватель клинических дисциплин   высшей  квалификационной категории.</w:t>
      </w:r>
    </w:p>
    <w:p w:rsidR="00910BB2" w:rsidRPr="001A008D" w:rsidRDefault="00910BB2" w:rsidP="0091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  <w:r w:rsidRPr="001A008D">
        <w:rPr>
          <w:sz w:val="28"/>
          <w:szCs w:val="28"/>
          <w:lang w:eastAsia="ru-RU"/>
        </w:rPr>
        <w:t>Кожевина Л.И. – преподаватель клинических дисциплин   высшей квалификационной категории.</w:t>
      </w:r>
    </w:p>
    <w:p w:rsidR="0080696B" w:rsidRPr="001A008D" w:rsidRDefault="0080696B" w:rsidP="0080696B">
      <w:pPr>
        <w:ind w:firstLine="709"/>
        <w:jc w:val="both"/>
        <w:rPr>
          <w:sz w:val="28"/>
          <w:szCs w:val="28"/>
        </w:rPr>
      </w:pPr>
    </w:p>
    <w:p w:rsidR="0080696B" w:rsidRPr="001A008D" w:rsidRDefault="0080696B" w:rsidP="0080696B">
      <w:pPr>
        <w:ind w:firstLine="709"/>
        <w:jc w:val="both"/>
        <w:rPr>
          <w:sz w:val="28"/>
          <w:szCs w:val="28"/>
        </w:rPr>
      </w:pPr>
    </w:p>
    <w:p w:rsidR="00877ECF" w:rsidRDefault="00877ECF" w:rsidP="00877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Методическим Советом ГБ</w:t>
      </w:r>
      <w:r w:rsidR="00DA2EF6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877ECF" w:rsidRDefault="00877ECF" w:rsidP="00877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</w:t>
      </w:r>
      <w:r w:rsidR="00F645D1">
        <w:rPr>
          <w:sz w:val="28"/>
          <w:szCs w:val="28"/>
        </w:rPr>
        <w:t xml:space="preserve">лючение Совета протокол №7 </w:t>
      </w:r>
      <w:r w:rsidR="00982D8B">
        <w:rPr>
          <w:sz w:val="28"/>
          <w:szCs w:val="28"/>
        </w:rPr>
        <w:t xml:space="preserve"> от </w:t>
      </w:r>
      <w:r w:rsidR="003F112E">
        <w:rPr>
          <w:sz w:val="28"/>
          <w:szCs w:val="28"/>
        </w:rPr>
        <w:t>26</w:t>
      </w:r>
      <w:r w:rsidR="00F645D1">
        <w:rPr>
          <w:sz w:val="28"/>
          <w:szCs w:val="28"/>
        </w:rPr>
        <w:t xml:space="preserve"> июня </w:t>
      </w:r>
      <w:r w:rsidR="003F112E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г.</w:t>
      </w:r>
    </w:p>
    <w:p w:rsidR="0080696B" w:rsidRPr="001A008D" w:rsidRDefault="0080696B" w:rsidP="0080696B">
      <w:pPr>
        <w:ind w:firstLine="709"/>
        <w:jc w:val="center"/>
        <w:rPr>
          <w:sz w:val="28"/>
          <w:szCs w:val="28"/>
        </w:rPr>
      </w:pPr>
    </w:p>
    <w:p w:rsidR="005E7E70" w:rsidRPr="001A008D" w:rsidRDefault="005E7E70" w:rsidP="005E7E7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7"/>
        <w:gridCol w:w="1734"/>
      </w:tblGrid>
      <w:tr w:rsidR="00D25ACB" w:rsidRPr="001A008D" w:rsidTr="002761F3">
        <w:trPr>
          <w:jc w:val="center"/>
        </w:trPr>
        <w:tc>
          <w:tcPr>
            <w:tcW w:w="7047" w:type="dxa"/>
            <w:shd w:val="clear" w:color="auto" w:fill="auto"/>
          </w:tcPr>
          <w:p w:rsidR="00D25ACB" w:rsidRPr="001A008D" w:rsidRDefault="00D25ACB" w:rsidP="002761F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A008D"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D25ACB" w:rsidRPr="001A008D" w:rsidRDefault="00D25ACB" w:rsidP="002761F3">
            <w:pPr>
              <w:keepNext/>
              <w:tabs>
                <w:tab w:val="left" w:pos="4580"/>
              </w:tabs>
              <w:autoSpaceDE w:val="0"/>
              <w:autoSpaceDN w:val="0"/>
              <w:ind w:left="284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D25ACB" w:rsidRPr="001A008D" w:rsidRDefault="00D25ACB" w:rsidP="002761F3">
            <w:pPr>
              <w:jc w:val="center"/>
              <w:rPr>
                <w:b/>
                <w:sz w:val="28"/>
                <w:szCs w:val="28"/>
              </w:rPr>
            </w:pPr>
            <w:r w:rsidRPr="001A008D">
              <w:rPr>
                <w:b/>
                <w:sz w:val="28"/>
                <w:szCs w:val="28"/>
              </w:rPr>
              <w:t>стр.</w:t>
            </w:r>
          </w:p>
        </w:tc>
      </w:tr>
      <w:tr w:rsidR="00D25ACB" w:rsidRPr="001A008D" w:rsidTr="002761F3">
        <w:trPr>
          <w:jc w:val="center"/>
        </w:trPr>
        <w:tc>
          <w:tcPr>
            <w:tcW w:w="7047" w:type="dxa"/>
            <w:shd w:val="clear" w:color="auto" w:fill="auto"/>
          </w:tcPr>
          <w:p w:rsidR="00D25ACB" w:rsidRPr="001A008D" w:rsidRDefault="00D25ACB" w:rsidP="00D25ACB">
            <w:pPr>
              <w:keepNext/>
              <w:numPr>
                <w:ilvl w:val="0"/>
                <w:numId w:val="34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1A008D">
              <w:rPr>
                <w:b/>
                <w:caps/>
                <w:sz w:val="28"/>
                <w:szCs w:val="28"/>
              </w:rPr>
              <w:t xml:space="preserve">паспорт </w:t>
            </w:r>
            <w:r w:rsidRPr="001A008D">
              <w:rPr>
                <w:b/>
                <w:sz w:val="28"/>
                <w:szCs w:val="28"/>
              </w:rPr>
              <w:t>ПРОГРАММЫ  ПРЕДДИПЛОМНОЙ ПРАКТИКИ</w:t>
            </w:r>
          </w:p>
          <w:p w:rsidR="00D25ACB" w:rsidRPr="001A008D" w:rsidRDefault="00D25ACB" w:rsidP="002761F3">
            <w:pPr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D25ACB" w:rsidRPr="001A008D" w:rsidRDefault="00D25ACB" w:rsidP="002761F3">
            <w:pPr>
              <w:jc w:val="center"/>
              <w:rPr>
                <w:b/>
                <w:sz w:val="28"/>
                <w:szCs w:val="28"/>
              </w:rPr>
            </w:pPr>
            <w:r w:rsidRPr="001A008D">
              <w:rPr>
                <w:b/>
                <w:sz w:val="28"/>
                <w:szCs w:val="28"/>
              </w:rPr>
              <w:t xml:space="preserve">4 </w:t>
            </w:r>
          </w:p>
        </w:tc>
      </w:tr>
      <w:tr w:rsidR="00D25ACB" w:rsidRPr="001A008D" w:rsidTr="002761F3">
        <w:trPr>
          <w:jc w:val="center"/>
        </w:trPr>
        <w:tc>
          <w:tcPr>
            <w:tcW w:w="7047" w:type="dxa"/>
            <w:shd w:val="clear" w:color="auto" w:fill="auto"/>
          </w:tcPr>
          <w:p w:rsidR="00D25ACB" w:rsidRPr="001A008D" w:rsidRDefault="00982D8B" w:rsidP="00D25ACB">
            <w:pPr>
              <w:keepNext/>
              <w:numPr>
                <w:ilvl w:val="0"/>
                <w:numId w:val="34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130EAD">
              <w:rPr>
                <w:b/>
                <w:bCs/>
                <w:caps/>
                <w:sz w:val="28"/>
                <w:szCs w:val="28"/>
              </w:rPr>
              <w:t xml:space="preserve">Результаты освОения  ПРОГРАММЫ </w:t>
            </w:r>
            <w:r w:rsidR="00D25ACB" w:rsidRPr="001A008D">
              <w:rPr>
                <w:b/>
                <w:caps/>
                <w:sz w:val="28"/>
                <w:szCs w:val="28"/>
              </w:rPr>
              <w:t xml:space="preserve">ПРЕДДИПЛОМНОЙ практики                     </w:t>
            </w:r>
          </w:p>
          <w:p w:rsidR="00D25ACB" w:rsidRPr="001A008D" w:rsidRDefault="00D25ACB" w:rsidP="00982D8B">
            <w:pPr>
              <w:keepNext/>
              <w:autoSpaceDE w:val="0"/>
              <w:autoSpaceDN w:val="0"/>
              <w:ind w:left="284"/>
              <w:outlineLvl w:val="0"/>
              <w:rPr>
                <w:b/>
                <w:caps/>
                <w:sz w:val="28"/>
                <w:szCs w:val="28"/>
              </w:rPr>
            </w:pPr>
            <w:r w:rsidRPr="001A008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734" w:type="dxa"/>
            <w:shd w:val="clear" w:color="auto" w:fill="auto"/>
          </w:tcPr>
          <w:p w:rsidR="00D25ACB" w:rsidRPr="001A008D" w:rsidRDefault="00CF12E5" w:rsidP="0027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25ACB" w:rsidRPr="001A008D" w:rsidTr="002761F3">
        <w:trPr>
          <w:trHeight w:val="670"/>
          <w:jc w:val="center"/>
        </w:trPr>
        <w:tc>
          <w:tcPr>
            <w:tcW w:w="7047" w:type="dxa"/>
            <w:shd w:val="clear" w:color="auto" w:fill="auto"/>
          </w:tcPr>
          <w:p w:rsidR="00D25ACB" w:rsidRPr="00982D8B" w:rsidRDefault="00982D8B" w:rsidP="00982D8B">
            <w:pPr>
              <w:keepNext/>
              <w:numPr>
                <w:ilvl w:val="0"/>
                <w:numId w:val="34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130EAD">
              <w:rPr>
                <w:b/>
                <w:bCs/>
                <w:caps/>
                <w:sz w:val="28"/>
                <w:szCs w:val="28"/>
              </w:rPr>
              <w:t xml:space="preserve">СТРУКТУРа  и содержание ПРОГРАММЫ </w:t>
            </w:r>
            <w:r w:rsidR="00D25ACB" w:rsidRPr="001A008D">
              <w:rPr>
                <w:b/>
                <w:caps/>
                <w:sz w:val="28"/>
                <w:szCs w:val="28"/>
              </w:rPr>
              <w:t>ПРЕДДИПЛОМНОЙ практики</w:t>
            </w:r>
          </w:p>
        </w:tc>
        <w:tc>
          <w:tcPr>
            <w:tcW w:w="1734" w:type="dxa"/>
            <w:shd w:val="clear" w:color="auto" w:fill="auto"/>
          </w:tcPr>
          <w:p w:rsidR="00D25ACB" w:rsidRPr="001A008D" w:rsidRDefault="00CF12E5" w:rsidP="0027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25ACB" w:rsidRPr="001A008D" w:rsidTr="002761F3">
        <w:trPr>
          <w:jc w:val="center"/>
        </w:trPr>
        <w:tc>
          <w:tcPr>
            <w:tcW w:w="7047" w:type="dxa"/>
            <w:shd w:val="clear" w:color="auto" w:fill="auto"/>
          </w:tcPr>
          <w:p w:rsidR="00D25ACB" w:rsidRPr="001A008D" w:rsidRDefault="00982D8B" w:rsidP="00D25ACB">
            <w:pPr>
              <w:keepNext/>
              <w:numPr>
                <w:ilvl w:val="0"/>
                <w:numId w:val="34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130EAD">
              <w:rPr>
                <w:b/>
                <w:caps/>
                <w:sz w:val="28"/>
                <w:szCs w:val="28"/>
              </w:rPr>
              <w:t xml:space="preserve">УСЛОВИЯ РЕАЛИЗАЦИИ программы </w:t>
            </w:r>
            <w:r w:rsidR="00D25ACB" w:rsidRPr="001A008D">
              <w:rPr>
                <w:b/>
                <w:caps/>
                <w:sz w:val="28"/>
                <w:szCs w:val="28"/>
              </w:rPr>
              <w:t>ПРЕДДИПЛОМНОЙ практики</w:t>
            </w:r>
          </w:p>
        </w:tc>
        <w:tc>
          <w:tcPr>
            <w:tcW w:w="1734" w:type="dxa"/>
            <w:shd w:val="clear" w:color="auto" w:fill="auto"/>
          </w:tcPr>
          <w:p w:rsidR="00D25ACB" w:rsidRPr="001A008D" w:rsidRDefault="00CF12E5" w:rsidP="0027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982D8B" w:rsidRPr="001A008D" w:rsidTr="002761F3">
        <w:trPr>
          <w:jc w:val="center"/>
        </w:trPr>
        <w:tc>
          <w:tcPr>
            <w:tcW w:w="7047" w:type="dxa"/>
            <w:shd w:val="clear" w:color="auto" w:fill="auto"/>
          </w:tcPr>
          <w:p w:rsidR="00982D8B" w:rsidRDefault="00982D8B" w:rsidP="00982D8B">
            <w:pPr>
              <w:keepNext/>
              <w:numPr>
                <w:ilvl w:val="0"/>
                <w:numId w:val="34"/>
              </w:numPr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130EAD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caps/>
                <w:sz w:val="28"/>
                <w:szCs w:val="28"/>
              </w:rPr>
              <w:t xml:space="preserve">ПРЕДДИПЛОМНОЙ </w:t>
            </w:r>
            <w:r w:rsidRPr="00130EAD">
              <w:rPr>
                <w:b/>
                <w:caps/>
                <w:sz w:val="28"/>
                <w:szCs w:val="28"/>
              </w:rPr>
              <w:t>практики</w:t>
            </w:r>
          </w:p>
          <w:p w:rsidR="00D90294" w:rsidRPr="001A008D" w:rsidRDefault="00D90294" w:rsidP="00D90294">
            <w:pPr>
              <w:keepNext/>
              <w:autoSpaceDE w:val="0"/>
              <w:autoSpaceDN w:val="0"/>
              <w:ind w:left="644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982D8B" w:rsidRPr="001A008D" w:rsidRDefault="00CF12E5" w:rsidP="00276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D25ACB" w:rsidRPr="001A008D" w:rsidRDefault="00D25ACB" w:rsidP="005E7E70">
      <w:pPr>
        <w:ind w:firstLine="709"/>
        <w:jc w:val="center"/>
        <w:rPr>
          <w:sz w:val="28"/>
          <w:szCs w:val="28"/>
        </w:rPr>
      </w:pPr>
    </w:p>
    <w:p w:rsidR="00B120BD" w:rsidRPr="001A008D" w:rsidRDefault="0080696B" w:rsidP="00B1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1A008D">
        <w:rPr>
          <w:b/>
          <w:sz w:val="28"/>
          <w:szCs w:val="28"/>
        </w:rPr>
        <w:br w:type="page"/>
      </w:r>
    </w:p>
    <w:p w:rsidR="00B120BD" w:rsidRPr="001A008D" w:rsidRDefault="00B120BD" w:rsidP="00910BB2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1A008D">
        <w:rPr>
          <w:b/>
          <w:sz w:val="28"/>
          <w:szCs w:val="28"/>
          <w:lang w:eastAsia="ru-RU"/>
        </w:rPr>
        <w:lastRenderedPageBreak/>
        <w:t xml:space="preserve">1. </w:t>
      </w:r>
      <w:r w:rsidR="00546473" w:rsidRPr="001A008D">
        <w:rPr>
          <w:b/>
          <w:sz w:val="28"/>
          <w:szCs w:val="28"/>
          <w:lang w:eastAsia="ru-RU"/>
        </w:rPr>
        <w:t xml:space="preserve">   </w:t>
      </w:r>
      <w:r w:rsidRPr="001A008D">
        <w:rPr>
          <w:b/>
          <w:caps/>
          <w:sz w:val="28"/>
          <w:szCs w:val="28"/>
          <w:lang w:eastAsia="ru-RU"/>
        </w:rPr>
        <w:t>Паспорт программы преддипломной практики</w:t>
      </w:r>
    </w:p>
    <w:p w:rsidR="00B120BD" w:rsidRPr="001A008D" w:rsidRDefault="00B120BD" w:rsidP="00910BB2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1A008D">
        <w:rPr>
          <w:b/>
          <w:sz w:val="28"/>
          <w:szCs w:val="28"/>
          <w:lang w:eastAsia="ru-RU"/>
        </w:rPr>
        <w:t>1.1. Область применения программы</w:t>
      </w:r>
    </w:p>
    <w:p w:rsidR="00982D8B" w:rsidRDefault="00982D8B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33F28">
        <w:rPr>
          <w:sz w:val="28"/>
          <w:szCs w:val="28"/>
        </w:rPr>
        <w:t xml:space="preserve">Рабочая программа </w:t>
      </w:r>
      <w:r w:rsidRPr="008C5B6E">
        <w:rPr>
          <w:sz w:val="28"/>
          <w:szCs w:val="28"/>
        </w:rPr>
        <w:t>производственной</w:t>
      </w:r>
      <w:r w:rsidR="009D1A67">
        <w:rPr>
          <w:sz w:val="28"/>
          <w:szCs w:val="28"/>
        </w:rPr>
        <w:t xml:space="preserve"> преддипломной </w:t>
      </w:r>
      <w:r w:rsidRPr="00F33F28">
        <w:rPr>
          <w:sz w:val="28"/>
          <w:szCs w:val="28"/>
        </w:rPr>
        <w:t xml:space="preserve"> практики  является частью программы подготовки специалистов среднего звена в соответстви</w:t>
      </w:r>
      <w:r>
        <w:rPr>
          <w:sz w:val="28"/>
          <w:szCs w:val="28"/>
        </w:rPr>
        <w:t xml:space="preserve">и с ФГОС по специальности СПО 34.02.01. Сестринское </w:t>
      </w:r>
      <w:r w:rsidRPr="00F33F28">
        <w:rPr>
          <w:sz w:val="28"/>
          <w:szCs w:val="28"/>
        </w:rPr>
        <w:t xml:space="preserve"> дело, </w:t>
      </w:r>
      <w:r>
        <w:rPr>
          <w:sz w:val="28"/>
          <w:szCs w:val="28"/>
        </w:rPr>
        <w:t xml:space="preserve"> </w:t>
      </w:r>
      <w:r w:rsidRPr="00DC500C">
        <w:rPr>
          <w:sz w:val="28"/>
          <w:szCs w:val="28"/>
        </w:rPr>
        <w:t>входящей в состав укрупненной группы специальностей 34.00.00 Сестринское дело, направление подготовки  Здравоохранение и медицинские науки,</w:t>
      </w:r>
    </w:p>
    <w:p w:rsidR="00B120BD" w:rsidRPr="001A008D" w:rsidRDefault="00B120BD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1A008D">
        <w:rPr>
          <w:b/>
          <w:sz w:val="28"/>
          <w:szCs w:val="28"/>
          <w:lang w:eastAsia="ru-RU"/>
        </w:rPr>
        <w:t xml:space="preserve">1.2. Цели и задачи </w:t>
      </w:r>
      <w:r w:rsidR="00546473" w:rsidRPr="001A008D">
        <w:rPr>
          <w:b/>
          <w:sz w:val="28"/>
          <w:szCs w:val="28"/>
          <w:lang w:eastAsia="ru-RU"/>
        </w:rPr>
        <w:t xml:space="preserve">преддипломной </w:t>
      </w:r>
      <w:r w:rsidRPr="001A008D">
        <w:rPr>
          <w:b/>
          <w:sz w:val="28"/>
          <w:szCs w:val="28"/>
          <w:lang w:eastAsia="ru-RU"/>
        </w:rPr>
        <w:t xml:space="preserve">практики </w:t>
      </w:r>
    </w:p>
    <w:p w:rsidR="00B120BD" w:rsidRPr="001A008D" w:rsidRDefault="00B120BD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008D">
        <w:rPr>
          <w:b/>
          <w:sz w:val="28"/>
          <w:szCs w:val="28"/>
          <w:lang w:eastAsia="ru-RU"/>
        </w:rPr>
        <w:t xml:space="preserve">        </w:t>
      </w:r>
      <w:r w:rsidRPr="001A008D">
        <w:rPr>
          <w:sz w:val="28"/>
          <w:szCs w:val="28"/>
        </w:rPr>
        <w:t xml:space="preserve">Программа преддипломной практики направлена на углубление первоначального </w:t>
      </w:r>
      <w:r w:rsidR="007F3439" w:rsidRPr="001A008D">
        <w:rPr>
          <w:sz w:val="28"/>
          <w:szCs w:val="28"/>
        </w:rPr>
        <w:t>практического</w:t>
      </w:r>
      <w:r w:rsidRPr="001A008D">
        <w:rPr>
          <w:sz w:val="28"/>
          <w:szCs w:val="28"/>
        </w:rPr>
        <w:t xml:space="preserve"> опыта, развитие общих и профессиональных компетенций, проверку готовности к самостоятельной </w:t>
      </w:r>
      <w:r w:rsidR="007F3439" w:rsidRPr="001A008D">
        <w:rPr>
          <w:sz w:val="28"/>
          <w:szCs w:val="28"/>
        </w:rPr>
        <w:t>трудовой</w:t>
      </w:r>
      <w:r w:rsidRPr="001A008D">
        <w:rPr>
          <w:sz w:val="28"/>
          <w:szCs w:val="28"/>
        </w:rPr>
        <w:t xml:space="preserve"> деятельности и на подготовку к выполнению выпускной квалификационной работы.</w:t>
      </w:r>
    </w:p>
    <w:p w:rsidR="00B120BD" w:rsidRPr="001A008D" w:rsidRDefault="00B120BD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Преддипломная практика является завершающим этапом и проводится после освоения </w:t>
      </w:r>
      <w:r w:rsidR="007F3439" w:rsidRPr="001A008D">
        <w:rPr>
          <w:sz w:val="28"/>
          <w:szCs w:val="28"/>
        </w:rPr>
        <w:t>учебной  практики и практики по профилю специальности</w:t>
      </w:r>
      <w:r w:rsidRPr="001A008D">
        <w:rPr>
          <w:sz w:val="28"/>
          <w:szCs w:val="28"/>
        </w:rPr>
        <w:t>.</w:t>
      </w:r>
    </w:p>
    <w:p w:rsidR="002B4F83" w:rsidRPr="001A008D" w:rsidRDefault="002B4F83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B4F83" w:rsidRPr="001A008D" w:rsidRDefault="002B4F83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A008D">
        <w:rPr>
          <w:b/>
          <w:sz w:val="28"/>
          <w:szCs w:val="28"/>
        </w:rPr>
        <w:t>2</w:t>
      </w:r>
      <w:r w:rsidRPr="001A008D">
        <w:rPr>
          <w:b/>
          <w:caps/>
          <w:sz w:val="28"/>
          <w:szCs w:val="28"/>
          <w:lang w:eastAsia="ru-RU"/>
        </w:rPr>
        <w:t>.</w:t>
      </w:r>
      <w:r w:rsidR="00546473" w:rsidRPr="001A008D">
        <w:rPr>
          <w:b/>
          <w:caps/>
          <w:sz w:val="28"/>
          <w:szCs w:val="28"/>
          <w:lang w:eastAsia="ru-RU"/>
        </w:rPr>
        <w:t xml:space="preserve"> </w:t>
      </w:r>
      <w:r w:rsidRPr="001A008D">
        <w:rPr>
          <w:b/>
          <w:caps/>
          <w:sz w:val="28"/>
          <w:szCs w:val="28"/>
          <w:lang w:eastAsia="ru-RU"/>
        </w:rPr>
        <w:t>Результат освоения</w:t>
      </w:r>
      <w:r w:rsidR="005C49A6" w:rsidRPr="001A008D">
        <w:rPr>
          <w:b/>
          <w:caps/>
          <w:sz w:val="28"/>
          <w:szCs w:val="28"/>
          <w:lang w:eastAsia="ru-RU"/>
        </w:rPr>
        <w:t xml:space="preserve"> ПРОГРАММЫ </w:t>
      </w:r>
      <w:r w:rsidRPr="001A008D">
        <w:rPr>
          <w:b/>
          <w:caps/>
          <w:sz w:val="28"/>
          <w:szCs w:val="28"/>
          <w:lang w:eastAsia="ru-RU"/>
        </w:rPr>
        <w:t xml:space="preserve"> преддипломной практики</w:t>
      </w:r>
    </w:p>
    <w:p w:rsidR="00B120BD" w:rsidRPr="001A008D" w:rsidRDefault="002B4F83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1A008D">
        <w:rPr>
          <w:b/>
          <w:sz w:val="28"/>
          <w:szCs w:val="28"/>
          <w:lang w:eastAsia="ru-RU"/>
        </w:rPr>
        <w:t>2.</w:t>
      </w:r>
      <w:r w:rsidR="00B120BD" w:rsidRPr="001A008D">
        <w:rPr>
          <w:b/>
          <w:sz w:val="28"/>
          <w:szCs w:val="28"/>
          <w:lang w:eastAsia="ru-RU"/>
        </w:rPr>
        <w:t xml:space="preserve">1. Требования к результатам </w:t>
      </w:r>
      <w:r w:rsidR="00546473" w:rsidRPr="001A008D">
        <w:rPr>
          <w:b/>
          <w:sz w:val="28"/>
          <w:szCs w:val="28"/>
          <w:lang w:eastAsia="ru-RU"/>
        </w:rPr>
        <w:t xml:space="preserve">преддипломной </w:t>
      </w:r>
      <w:r w:rsidR="00B120BD" w:rsidRPr="001A008D">
        <w:rPr>
          <w:b/>
          <w:sz w:val="28"/>
          <w:szCs w:val="28"/>
          <w:lang w:eastAsia="ru-RU"/>
        </w:rPr>
        <w:t>практики:</w:t>
      </w:r>
    </w:p>
    <w:p w:rsidR="00B120BD" w:rsidRPr="001A008D" w:rsidRDefault="00B120BD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</w:p>
    <w:p w:rsidR="00546473" w:rsidRPr="001A008D" w:rsidRDefault="00B120BD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          </w:t>
      </w:r>
      <w:r w:rsidR="004C49C7" w:rsidRPr="001A008D">
        <w:rPr>
          <w:sz w:val="28"/>
          <w:szCs w:val="28"/>
        </w:rPr>
        <w:t xml:space="preserve">Результатом освоения программы </w:t>
      </w:r>
      <w:r w:rsidR="00506CCD" w:rsidRPr="001A008D">
        <w:rPr>
          <w:sz w:val="28"/>
          <w:szCs w:val="28"/>
        </w:rPr>
        <w:t xml:space="preserve">преддипломной </w:t>
      </w:r>
      <w:r w:rsidR="004C49C7" w:rsidRPr="001A008D">
        <w:rPr>
          <w:sz w:val="28"/>
          <w:szCs w:val="28"/>
        </w:rPr>
        <w:t xml:space="preserve"> практики  является </w:t>
      </w:r>
      <w:r w:rsidR="000A2AE3" w:rsidRPr="001A008D">
        <w:rPr>
          <w:sz w:val="28"/>
          <w:szCs w:val="28"/>
        </w:rPr>
        <w:t xml:space="preserve">выполнение </w:t>
      </w:r>
      <w:r w:rsidR="00DA1E29" w:rsidRPr="001A008D">
        <w:rPr>
          <w:sz w:val="28"/>
          <w:szCs w:val="28"/>
        </w:rPr>
        <w:t xml:space="preserve">в качестве дублера </w:t>
      </w:r>
      <w:r w:rsidR="004C49C7" w:rsidRPr="001A008D">
        <w:rPr>
          <w:sz w:val="28"/>
          <w:szCs w:val="28"/>
        </w:rPr>
        <w:t>вид</w:t>
      </w:r>
      <w:r w:rsidR="00546473" w:rsidRPr="001A008D">
        <w:rPr>
          <w:sz w:val="28"/>
          <w:szCs w:val="28"/>
        </w:rPr>
        <w:t>ов</w:t>
      </w:r>
      <w:r w:rsidR="004C49C7" w:rsidRPr="001A008D">
        <w:rPr>
          <w:sz w:val="28"/>
          <w:szCs w:val="28"/>
        </w:rPr>
        <w:t xml:space="preserve"> профессиональной деятельности</w:t>
      </w:r>
      <w:r w:rsidR="00546473" w:rsidRPr="001A008D">
        <w:rPr>
          <w:sz w:val="28"/>
          <w:szCs w:val="28"/>
        </w:rPr>
        <w:t>, предусмотренн</w:t>
      </w:r>
      <w:r w:rsidR="00DA1E29" w:rsidRPr="001A008D">
        <w:rPr>
          <w:sz w:val="28"/>
          <w:szCs w:val="28"/>
        </w:rPr>
        <w:t>ых</w:t>
      </w:r>
      <w:r w:rsidR="00546473" w:rsidRPr="001A008D">
        <w:rPr>
          <w:sz w:val="28"/>
          <w:szCs w:val="28"/>
        </w:rPr>
        <w:t xml:space="preserve"> </w:t>
      </w:r>
      <w:r w:rsidR="00982D8B">
        <w:rPr>
          <w:sz w:val="28"/>
          <w:szCs w:val="28"/>
        </w:rPr>
        <w:t xml:space="preserve">программой подготовки </w:t>
      </w:r>
      <w:r w:rsidR="00982D8B" w:rsidRPr="00F33F28">
        <w:rPr>
          <w:sz w:val="28"/>
          <w:szCs w:val="28"/>
        </w:rPr>
        <w:t xml:space="preserve">специалистов среднего звена </w:t>
      </w:r>
      <w:r w:rsidR="00546473" w:rsidRPr="001A008D">
        <w:rPr>
          <w:sz w:val="28"/>
          <w:szCs w:val="28"/>
        </w:rPr>
        <w:t xml:space="preserve">по специальности </w:t>
      </w:r>
      <w:r w:rsidR="00982D8B">
        <w:rPr>
          <w:sz w:val="28"/>
          <w:szCs w:val="28"/>
        </w:rPr>
        <w:t>34.02.01</w:t>
      </w:r>
      <w:r w:rsidR="00546473" w:rsidRPr="001A008D">
        <w:rPr>
          <w:sz w:val="28"/>
          <w:szCs w:val="28"/>
        </w:rPr>
        <w:t xml:space="preserve"> Сестринское дело в соответствии с ФГОС:</w:t>
      </w:r>
    </w:p>
    <w:p w:rsidR="00DA1E29" w:rsidRPr="001A008D" w:rsidRDefault="00546473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- </w:t>
      </w:r>
      <w:r w:rsidR="00DA1E29" w:rsidRPr="001A008D">
        <w:rPr>
          <w:sz w:val="28"/>
          <w:szCs w:val="28"/>
        </w:rPr>
        <w:t>проведение профилактических мероприятий,</w:t>
      </w:r>
    </w:p>
    <w:p w:rsidR="00DA1E29" w:rsidRPr="001A008D" w:rsidRDefault="00DA1E29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>- участие в лечебно-диагностическом и реабилитационном процессах,</w:t>
      </w:r>
    </w:p>
    <w:p w:rsidR="00DA1E29" w:rsidRPr="001A008D" w:rsidRDefault="00DA1E29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>- оказание доврачебной помощи при неотложных и экстремальных состояниях,</w:t>
      </w:r>
    </w:p>
    <w:p w:rsidR="004C49C7" w:rsidRPr="001A008D" w:rsidRDefault="00DA1E29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>- выполнение работ по одной или нескольким профессиям рабочих, должностям служащих «Младшая медицинская сестра по уходу за больными».</w:t>
      </w:r>
    </w:p>
    <w:p w:rsidR="00DA1E29" w:rsidRPr="001A008D" w:rsidRDefault="00DA1E29" w:rsidP="00910BB2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</w:p>
    <w:p w:rsidR="006C731D" w:rsidRPr="001A008D" w:rsidRDefault="00DA1E29" w:rsidP="00910BB2">
      <w:pPr>
        <w:tabs>
          <w:tab w:val="left" w:pos="2595"/>
        </w:tabs>
        <w:spacing w:line="360" w:lineRule="auto"/>
        <w:rPr>
          <w:b/>
          <w:sz w:val="28"/>
          <w:szCs w:val="28"/>
          <w:lang w:eastAsia="ru-RU"/>
        </w:rPr>
      </w:pPr>
      <w:r w:rsidRPr="001A008D">
        <w:rPr>
          <w:b/>
          <w:sz w:val="28"/>
          <w:szCs w:val="28"/>
          <w:lang w:eastAsia="ru-RU"/>
        </w:rPr>
        <w:t xml:space="preserve"> Медицинска</w:t>
      </w:r>
      <w:r w:rsidR="00EE1CFF" w:rsidRPr="001A008D">
        <w:rPr>
          <w:b/>
          <w:sz w:val="28"/>
          <w:szCs w:val="28"/>
          <w:lang w:eastAsia="ru-RU"/>
        </w:rPr>
        <w:t>я сестра/медицинский брат должна</w:t>
      </w:r>
      <w:r w:rsidRPr="001A008D">
        <w:rPr>
          <w:b/>
          <w:sz w:val="28"/>
          <w:szCs w:val="28"/>
          <w:lang w:eastAsia="ru-RU"/>
        </w:rPr>
        <w:t xml:space="preserve"> обладать следующими профессиональными и общими компетенциями:</w:t>
      </w:r>
    </w:p>
    <w:p w:rsidR="00DA1E29" w:rsidRPr="001A008D" w:rsidRDefault="00DA1E29" w:rsidP="0080696B">
      <w:pPr>
        <w:tabs>
          <w:tab w:val="left" w:pos="2595"/>
        </w:tabs>
        <w:rPr>
          <w:b/>
          <w:sz w:val="28"/>
          <w:szCs w:val="28"/>
          <w:lang w:eastAsia="ru-RU"/>
        </w:rPr>
      </w:pPr>
    </w:p>
    <w:tbl>
      <w:tblPr>
        <w:tblW w:w="4812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242"/>
        <w:gridCol w:w="8788"/>
      </w:tblGrid>
      <w:tr w:rsidR="006C731D" w:rsidRPr="001A008D" w:rsidTr="00F26BCF">
        <w:trPr>
          <w:trHeight w:val="651"/>
        </w:trPr>
        <w:tc>
          <w:tcPr>
            <w:tcW w:w="619" w:type="pct"/>
            <w:shd w:val="clear" w:color="auto" w:fill="auto"/>
            <w:vAlign w:val="center"/>
          </w:tcPr>
          <w:p w:rsidR="006C731D" w:rsidRPr="001A008D" w:rsidRDefault="006C731D" w:rsidP="00B357E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008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81" w:type="pct"/>
            <w:shd w:val="clear" w:color="auto" w:fill="auto"/>
            <w:vAlign w:val="center"/>
          </w:tcPr>
          <w:p w:rsidR="006C731D" w:rsidRPr="001A008D" w:rsidRDefault="006C731D" w:rsidP="00B357E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008D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17031" w:rsidRPr="001A008D" w:rsidTr="00F26BCF">
        <w:tc>
          <w:tcPr>
            <w:tcW w:w="619" w:type="pct"/>
            <w:shd w:val="clear" w:color="auto" w:fill="auto"/>
          </w:tcPr>
          <w:p w:rsidR="00C17031" w:rsidRPr="001A008D" w:rsidRDefault="00C17031" w:rsidP="001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381" w:type="pct"/>
            <w:shd w:val="clear" w:color="auto" w:fill="auto"/>
          </w:tcPr>
          <w:p w:rsidR="00C17031" w:rsidRPr="001A008D" w:rsidRDefault="003C1C39" w:rsidP="003C1C39">
            <w:pPr>
              <w:pStyle w:val="28"/>
              <w:shd w:val="clear" w:color="auto" w:fill="auto"/>
              <w:spacing w:after="0" w:line="331" w:lineRule="exact"/>
              <w:ind w:right="60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</w:tr>
      <w:tr w:rsidR="00C17031" w:rsidRPr="001A008D" w:rsidTr="00F26BCF">
        <w:tc>
          <w:tcPr>
            <w:tcW w:w="619" w:type="pct"/>
            <w:shd w:val="clear" w:color="auto" w:fill="auto"/>
          </w:tcPr>
          <w:p w:rsidR="00C17031" w:rsidRPr="001A008D" w:rsidRDefault="00C17031" w:rsidP="001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381" w:type="pct"/>
            <w:shd w:val="clear" w:color="auto" w:fill="auto"/>
          </w:tcPr>
          <w:p w:rsidR="00C17031" w:rsidRPr="001A008D" w:rsidRDefault="003C1C39" w:rsidP="003C1C39">
            <w:pPr>
              <w:pStyle w:val="28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Проводить санитарно-гигиеническое воспитание населения.</w:t>
            </w:r>
          </w:p>
        </w:tc>
      </w:tr>
      <w:tr w:rsidR="00C17031" w:rsidRPr="001A008D" w:rsidTr="00F26BCF">
        <w:tc>
          <w:tcPr>
            <w:tcW w:w="619" w:type="pct"/>
            <w:shd w:val="clear" w:color="auto" w:fill="auto"/>
          </w:tcPr>
          <w:p w:rsidR="00C17031" w:rsidRPr="001A008D" w:rsidRDefault="00C17031" w:rsidP="001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381" w:type="pct"/>
            <w:shd w:val="clear" w:color="auto" w:fill="auto"/>
          </w:tcPr>
          <w:p w:rsidR="00C17031" w:rsidRPr="001A008D" w:rsidRDefault="003C1C39" w:rsidP="008529A8">
            <w:pPr>
              <w:pStyle w:val="28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Участвовать в проведении профилактики инфекционных и неинфекционных заболеваний.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2.1.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Представлять информацию в понятном для пациента виде, объяснять суть вмешательств.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2.2.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A008D">
              <w:rPr>
                <w:sz w:val="24"/>
                <w:szCs w:val="24"/>
              </w:rPr>
              <w:t>ПК 2.3.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Сотрудничать со взаимодействующими организациями и службами.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2.4.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2.5.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2.6.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2.7.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Осуществлять реабилитационные мероприятия.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2.8.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Оказывать паллиативную помощь.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 w:rsidRPr="001A008D">
              <w:rPr>
                <w:sz w:val="24"/>
                <w:szCs w:val="24"/>
              </w:rPr>
              <w:t>ПК 3.1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 w:rsidRPr="001A008D">
              <w:rPr>
                <w:sz w:val="24"/>
                <w:szCs w:val="24"/>
              </w:rPr>
              <w:t>ПК 3.2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</w:tc>
      </w:tr>
      <w:tr w:rsidR="00DA1E29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DA1E29" w:rsidRPr="001A008D" w:rsidRDefault="00DA1E29" w:rsidP="004B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 w:rsidRPr="001A008D">
              <w:rPr>
                <w:sz w:val="24"/>
                <w:szCs w:val="24"/>
              </w:rPr>
              <w:t>ПК 3.3</w:t>
            </w:r>
          </w:p>
        </w:tc>
        <w:tc>
          <w:tcPr>
            <w:tcW w:w="4381" w:type="pct"/>
            <w:shd w:val="clear" w:color="auto" w:fill="auto"/>
          </w:tcPr>
          <w:p w:rsidR="00DA1E29" w:rsidRPr="001A008D" w:rsidRDefault="00DA1E29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4.1.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4.2.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Соблюдать принципы профессиональной этики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A008D">
              <w:rPr>
                <w:sz w:val="24"/>
                <w:szCs w:val="24"/>
              </w:rPr>
              <w:t>ПК 4.3.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4.4.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 xml:space="preserve">Консультировать пациента по вопросам ухода и </w:t>
            </w:r>
            <w:proofErr w:type="spellStart"/>
            <w:r w:rsidRPr="001A008D">
              <w:rPr>
                <w:sz w:val="24"/>
                <w:szCs w:val="24"/>
              </w:rPr>
              <w:t>самоухода</w:t>
            </w:r>
            <w:proofErr w:type="spellEnd"/>
            <w:r w:rsidRPr="001A008D">
              <w:rPr>
                <w:sz w:val="24"/>
                <w:szCs w:val="24"/>
              </w:rPr>
              <w:t>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4.5.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Оформлять медицинскую документацию.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4.6.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Оказывать медицинские услуги в пределах своих полномочий.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4.7.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Обеспечивать инфекционную безопасность.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4.8.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4B5CDC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ПК 4.9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Участвовать в санитарно-просветительской работе среди населения.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924DD8">
            <w:pPr>
              <w:widowControl w:val="0"/>
              <w:suppressAutoHyphens/>
              <w:spacing w:line="360" w:lineRule="auto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 xml:space="preserve">ПК </w:t>
            </w:r>
            <w:r w:rsidR="00924DD8" w:rsidRPr="001A008D">
              <w:rPr>
                <w:sz w:val="24"/>
                <w:szCs w:val="24"/>
              </w:rPr>
              <w:t>4.10.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Владеть основами гигиенического питания.</w:t>
            </w:r>
          </w:p>
        </w:tc>
      </w:tr>
      <w:tr w:rsidR="00C04181" w:rsidRPr="001A008D" w:rsidTr="00F26BCF">
        <w:trPr>
          <w:trHeight w:val="296"/>
        </w:trPr>
        <w:tc>
          <w:tcPr>
            <w:tcW w:w="619" w:type="pct"/>
            <w:shd w:val="clear" w:color="auto" w:fill="auto"/>
          </w:tcPr>
          <w:p w:rsidR="00C04181" w:rsidRPr="001A008D" w:rsidRDefault="00C04181" w:rsidP="00924DD8">
            <w:pPr>
              <w:widowControl w:val="0"/>
              <w:suppressAutoHyphens/>
              <w:spacing w:line="360" w:lineRule="auto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 xml:space="preserve">ПК </w:t>
            </w:r>
            <w:r w:rsidR="00924DD8" w:rsidRPr="001A008D">
              <w:rPr>
                <w:sz w:val="24"/>
                <w:szCs w:val="24"/>
              </w:rPr>
              <w:t>4.11.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8C3952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</w:tc>
      </w:tr>
      <w:tr w:rsidR="00C04181" w:rsidRPr="001A008D" w:rsidTr="00F26BCF">
        <w:trPr>
          <w:trHeight w:val="499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1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4181" w:rsidRPr="001A008D" w:rsidTr="00F26BCF">
        <w:trPr>
          <w:trHeight w:val="557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04181" w:rsidRPr="001A008D" w:rsidTr="00F26BCF">
        <w:trPr>
          <w:trHeight w:val="557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3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04181" w:rsidRPr="001A008D" w:rsidTr="00F26BCF">
        <w:trPr>
          <w:trHeight w:val="673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4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C04181" w:rsidRPr="001A008D" w:rsidTr="00F26BCF">
        <w:trPr>
          <w:trHeight w:val="525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5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04181" w:rsidRPr="001A008D" w:rsidTr="00F26BCF">
        <w:trPr>
          <w:trHeight w:val="477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6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firstLine="0"/>
            </w:pPr>
            <w:r w:rsidRPr="001A008D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04181" w:rsidRPr="001A008D" w:rsidTr="00F26BCF">
        <w:trPr>
          <w:trHeight w:val="673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7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C04181" w:rsidRPr="001A008D" w:rsidTr="00F26BCF">
        <w:trPr>
          <w:trHeight w:val="673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8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C04181" w:rsidRPr="001A008D" w:rsidTr="00F26BCF">
        <w:trPr>
          <w:trHeight w:val="451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9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shd w:val="clear" w:color="auto" w:fill="FFFFFF"/>
              <w:ind w:right="-84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 xml:space="preserve">Ориентироваться в условиях частой смены технологий </w:t>
            </w:r>
            <w:r w:rsidRPr="001A008D">
              <w:rPr>
                <w:sz w:val="24"/>
                <w:szCs w:val="24"/>
              </w:rPr>
              <w:br/>
              <w:t>в профессиональной деятельности.</w:t>
            </w:r>
          </w:p>
        </w:tc>
      </w:tr>
      <w:tr w:rsidR="00C04181" w:rsidRPr="001A008D" w:rsidTr="00F26BCF">
        <w:trPr>
          <w:trHeight w:val="673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10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04181" w:rsidRPr="001A008D" w:rsidTr="00F26BCF">
        <w:trPr>
          <w:trHeight w:val="473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11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 xml:space="preserve">Быть готовым брать на себя нравственные обязательства </w:t>
            </w:r>
            <w:r w:rsidRPr="001A008D">
              <w:br/>
              <w:t>по отношению к природе, обществу, человеку.</w:t>
            </w:r>
          </w:p>
        </w:tc>
      </w:tr>
      <w:tr w:rsidR="00C04181" w:rsidRPr="001A008D" w:rsidTr="00F26BCF">
        <w:trPr>
          <w:trHeight w:val="478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12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04181" w:rsidRPr="001A008D" w:rsidTr="00F26BCF">
        <w:trPr>
          <w:trHeight w:val="673"/>
        </w:trPr>
        <w:tc>
          <w:tcPr>
            <w:tcW w:w="619" w:type="pct"/>
            <w:shd w:val="clear" w:color="auto" w:fill="auto"/>
          </w:tcPr>
          <w:p w:rsidR="00C04181" w:rsidRPr="001A008D" w:rsidRDefault="00C04181" w:rsidP="00723690">
            <w:pPr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ОК 13</w:t>
            </w:r>
          </w:p>
        </w:tc>
        <w:tc>
          <w:tcPr>
            <w:tcW w:w="4381" w:type="pct"/>
            <w:shd w:val="clear" w:color="auto" w:fill="auto"/>
          </w:tcPr>
          <w:p w:rsidR="00C04181" w:rsidRPr="001A008D" w:rsidRDefault="00C04181" w:rsidP="00723690">
            <w:pPr>
              <w:pStyle w:val="ac"/>
              <w:widowControl w:val="0"/>
              <w:ind w:left="0" w:right="-84" w:firstLine="0"/>
            </w:pPr>
            <w:r w:rsidRPr="001A008D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890484" w:rsidRPr="001A008D" w:rsidRDefault="00890484" w:rsidP="0080696B">
      <w:pPr>
        <w:tabs>
          <w:tab w:val="left" w:pos="2595"/>
        </w:tabs>
        <w:rPr>
          <w:b/>
          <w:sz w:val="24"/>
          <w:szCs w:val="24"/>
          <w:lang w:eastAsia="ru-RU"/>
        </w:rPr>
      </w:pPr>
    </w:p>
    <w:p w:rsidR="00EE1CFF" w:rsidRDefault="00EE1CFF" w:rsidP="0080696B">
      <w:pPr>
        <w:tabs>
          <w:tab w:val="left" w:pos="2595"/>
        </w:tabs>
        <w:rPr>
          <w:b/>
          <w:sz w:val="24"/>
          <w:szCs w:val="24"/>
          <w:lang w:eastAsia="ru-RU"/>
        </w:rPr>
      </w:pPr>
    </w:p>
    <w:p w:rsidR="00982D8B" w:rsidRPr="001A008D" w:rsidRDefault="00982D8B" w:rsidP="0080696B">
      <w:pPr>
        <w:tabs>
          <w:tab w:val="left" w:pos="2595"/>
        </w:tabs>
        <w:rPr>
          <w:b/>
          <w:sz w:val="24"/>
          <w:szCs w:val="24"/>
          <w:lang w:eastAsia="ru-RU"/>
        </w:rPr>
      </w:pPr>
    </w:p>
    <w:p w:rsidR="00EE1CFF" w:rsidRPr="001A008D" w:rsidRDefault="00EE1CFF" w:rsidP="00B832D6">
      <w:pPr>
        <w:spacing w:before="20"/>
        <w:ind w:left="360"/>
        <w:jc w:val="both"/>
        <w:rPr>
          <w:sz w:val="24"/>
          <w:szCs w:val="24"/>
        </w:rPr>
      </w:pPr>
      <w:r w:rsidRPr="001A008D">
        <w:rPr>
          <w:sz w:val="24"/>
          <w:szCs w:val="24"/>
        </w:rPr>
        <w:br w:type="page"/>
      </w:r>
    </w:p>
    <w:p w:rsidR="005C49A6" w:rsidRPr="001A008D" w:rsidRDefault="002A7263" w:rsidP="005C49A6">
      <w:pPr>
        <w:tabs>
          <w:tab w:val="left" w:pos="2595"/>
        </w:tabs>
        <w:jc w:val="center"/>
        <w:rPr>
          <w:b/>
          <w:caps/>
          <w:sz w:val="24"/>
          <w:szCs w:val="24"/>
          <w:lang w:eastAsia="ru-RU"/>
        </w:rPr>
      </w:pPr>
      <w:r w:rsidRPr="001A008D">
        <w:rPr>
          <w:b/>
          <w:sz w:val="24"/>
          <w:szCs w:val="24"/>
          <w:lang w:eastAsia="ru-RU"/>
        </w:rPr>
        <w:lastRenderedPageBreak/>
        <w:t>3</w:t>
      </w:r>
      <w:r w:rsidR="0080696B" w:rsidRPr="001A008D">
        <w:rPr>
          <w:b/>
          <w:caps/>
          <w:sz w:val="24"/>
          <w:szCs w:val="24"/>
          <w:lang w:eastAsia="ru-RU"/>
        </w:rPr>
        <w:t xml:space="preserve">. </w:t>
      </w:r>
      <w:r w:rsidR="00A67044" w:rsidRPr="001A008D">
        <w:rPr>
          <w:b/>
          <w:caps/>
          <w:sz w:val="24"/>
          <w:szCs w:val="24"/>
          <w:lang w:eastAsia="ru-RU"/>
        </w:rPr>
        <w:t>Структура и содержание</w:t>
      </w:r>
      <w:r w:rsidR="005C49A6" w:rsidRPr="001A008D">
        <w:rPr>
          <w:b/>
          <w:caps/>
          <w:sz w:val="24"/>
          <w:szCs w:val="24"/>
          <w:lang w:eastAsia="ru-RU"/>
        </w:rPr>
        <w:t xml:space="preserve"> ПРОГРАММЫ</w:t>
      </w:r>
    </w:p>
    <w:p w:rsidR="0080696B" w:rsidRPr="001A008D" w:rsidRDefault="005C49A6" w:rsidP="005C49A6">
      <w:pPr>
        <w:tabs>
          <w:tab w:val="left" w:pos="2595"/>
        </w:tabs>
        <w:jc w:val="center"/>
        <w:rPr>
          <w:b/>
          <w:caps/>
          <w:sz w:val="24"/>
          <w:szCs w:val="24"/>
          <w:lang w:eastAsia="ru-RU"/>
        </w:rPr>
      </w:pPr>
      <w:r w:rsidRPr="001A008D">
        <w:rPr>
          <w:b/>
          <w:caps/>
          <w:sz w:val="24"/>
          <w:szCs w:val="24"/>
          <w:lang w:eastAsia="ru-RU"/>
        </w:rPr>
        <w:t xml:space="preserve">ПРЕДДИПЛОМНОЙ  </w:t>
      </w:r>
      <w:r w:rsidR="00BD444C" w:rsidRPr="001A008D">
        <w:rPr>
          <w:b/>
          <w:caps/>
          <w:sz w:val="24"/>
          <w:szCs w:val="24"/>
          <w:lang w:eastAsia="ru-RU"/>
        </w:rPr>
        <w:t xml:space="preserve"> </w:t>
      </w:r>
      <w:r w:rsidR="00A67044" w:rsidRPr="001A008D">
        <w:rPr>
          <w:b/>
          <w:caps/>
          <w:sz w:val="24"/>
          <w:szCs w:val="24"/>
          <w:lang w:eastAsia="ru-RU"/>
        </w:rPr>
        <w:t>практики</w:t>
      </w:r>
    </w:p>
    <w:p w:rsidR="00A67044" w:rsidRPr="001A008D" w:rsidRDefault="00A67044" w:rsidP="005C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aps/>
          <w:sz w:val="24"/>
          <w:szCs w:val="24"/>
          <w:lang w:eastAsia="ru-RU"/>
        </w:rPr>
      </w:pPr>
    </w:p>
    <w:p w:rsidR="00982D8B" w:rsidRDefault="00982D8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  <w:lang w:eastAsia="ru-RU"/>
        </w:rPr>
      </w:pPr>
    </w:p>
    <w:p w:rsidR="00982D8B" w:rsidRDefault="00982D8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  <w:lang w:eastAsia="ru-RU"/>
        </w:rPr>
      </w:pPr>
    </w:p>
    <w:p w:rsidR="00982D8B" w:rsidRPr="001A008D" w:rsidRDefault="00982D8B" w:rsidP="00982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A008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1A008D">
        <w:rPr>
          <w:b/>
          <w:sz w:val="24"/>
          <w:szCs w:val="24"/>
        </w:rPr>
        <w:t>.  План-график  преддипломной практики:</w:t>
      </w:r>
    </w:p>
    <w:p w:rsidR="00982D8B" w:rsidRPr="001A008D" w:rsidRDefault="00982D8B" w:rsidP="00982D8B">
      <w:pPr>
        <w:ind w:firstLine="709"/>
        <w:jc w:val="center"/>
        <w:rPr>
          <w:sz w:val="24"/>
          <w:szCs w:val="24"/>
        </w:rPr>
      </w:pPr>
    </w:p>
    <w:tbl>
      <w:tblPr>
        <w:tblW w:w="1003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817"/>
        <w:gridCol w:w="1843"/>
        <w:gridCol w:w="992"/>
        <w:gridCol w:w="1134"/>
        <w:gridCol w:w="3969"/>
        <w:gridCol w:w="1276"/>
      </w:tblGrid>
      <w:tr w:rsidR="00982D8B" w:rsidRPr="001A008D" w:rsidTr="00FE187F">
        <w:trPr>
          <w:cantSplit/>
        </w:trPr>
        <w:tc>
          <w:tcPr>
            <w:tcW w:w="817" w:type="dxa"/>
          </w:tcPr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№</w:t>
            </w:r>
          </w:p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982D8B" w:rsidRPr="001A008D" w:rsidRDefault="00982D8B" w:rsidP="00D64471">
            <w:pPr>
              <w:jc w:val="right"/>
              <w:rPr>
                <w:sz w:val="24"/>
                <w:szCs w:val="24"/>
              </w:rPr>
            </w:pPr>
          </w:p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</w:tcPr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</w:p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Курс</w:t>
            </w:r>
          </w:p>
        </w:tc>
        <w:tc>
          <w:tcPr>
            <w:tcW w:w="1134" w:type="dxa"/>
          </w:tcPr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</w:p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Семестр</w:t>
            </w:r>
          </w:p>
        </w:tc>
        <w:tc>
          <w:tcPr>
            <w:tcW w:w="3969" w:type="dxa"/>
          </w:tcPr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</w:p>
          <w:p w:rsidR="00982D8B" w:rsidRPr="001A008D" w:rsidRDefault="00982D8B" w:rsidP="00D94C02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 xml:space="preserve">Место проведения </w:t>
            </w:r>
            <w:r w:rsidR="00D94C02">
              <w:rPr>
                <w:sz w:val="24"/>
                <w:szCs w:val="24"/>
              </w:rPr>
              <w:t xml:space="preserve">преддипломной </w:t>
            </w:r>
            <w:r w:rsidRPr="001A008D">
              <w:rPr>
                <w:sz w:val="24"/>
                <w:szCs w:val="24"/>
              </w:rPr>
              <w:t>практики</w:t>
            </w:r>
          </w:p>
        </w:tc>
        <w:tc>
          <w:tcPr>
            <w:tcW w:w="1276" w:type="dxa"/>
          </w:tcPr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</w:p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Сроки проведения</w:t>
            </w:r>
          </w:p>
        </w:tc>
      </w:tr>
      <w:tr w:rsidR="00982D8B" w:rsidRPr="001A008D" w:rsidTr="00FE187F">
        <w:trPr>
          <w:cantSplit/>
          <w:trHeight w:val="550"/>
        </w:trPr>
        <w:tc>
          <w:tcPr>
            <w:tcW w:w="817" w:type="dxa"/>
          </w:tcPr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Преддипломная</w:t>
            </w:r>
          </w:p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2D8B" w:rsidRPr="001A008D" w:rsidRDefault="00FE187F" w:rsidP="00D6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2D8B" w:rsidRPr="001A008D" w:rsidRDefault="00FE187F" w:rsidP="00D6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Медицинская организация</w:t>
            </w:r>
          </w:p>
          <w:p w:rsidR="00982D8B" w:rsidRPr="001A008D" w:rsidRDefault="00982D8B" w:rsidP="00D64471">
            <w:pPr>
              <w:jc w:val="center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по профилю подготовки выпускной квалификационной работы</w:t>
            </w:r>
          </w:p>
        </w:tc>
        <w:tc>
          <w:tcPr>
            <w:tcW w:w="1276" w:type="dxa"/>
          </w:tcPr>
          <w:p w:rsidR="00982D8B" w:rsidRPr="001A008D" w:rsidRDefault="00FE187F" w:rsidP="00D6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учебного процесса</w:t>
            </w:r>
            <w:r w:rsidR="00982D8B" w:rsidRPr="001A008D">
              <w:rPr>
                <w:sz w:val="24"/>
                <w:szCs w:val="24"/>
              </w:rPr>
              <w:t xml:space="preserve"> </w:t>
            </w:r>
          </w:p>
        </w:tc>
      </w:tr>
    </w:tbl>
    <w:p w:rsidR="00982D8B" w:rsidRPr="001A008D" w:rsidRDefault="00982D8B" w:rsidP="00982D8B">
      <w:pPr>
        <w:tabs>
          <w:tab w:val="left" w:pos="2595"/>
        </w:tabs>
        <w:rPr>
          <w:b/>
          <w:sz w:val="24"/>
          <w:szCs w:val="24"/>
          <w:lang w:eastAsia="ru-RU"/>
        </w:rPr>
      </w:pPr>
    </w:p>
    <w:p w:rsidR="00982D8B" w:rsidRDefault="00982D8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  <w:lang w:eastAsia="ru-RU"/>
        </w:rPr>
      </w:pPr>
    </w:p>
    <w:p w:rsidR="00982D8B" w:rsidRDefault="00982D8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  <w:lang w:eastAsia="ru-RU"/>
        </w:rPr>
      </w:pPr>
    </w:p>
    <w:p w:rsidR="00982D8B" w:rsidRDefault="00982D8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  <w:lang w:eastAsia="ru-RU"/>
        </w:rPr>
      </w:pPr>
    </w:p>
    <w:p w:rsidR="00982D8B" w:rsidRDefault="00982D8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  <w:lang w:eastAsia="ru-RU"/>
        </w:rPr>
      </w:pPr>
    </w:p>
    <w:p w:rsidR="0080696B" w:rsidRPr="001A008D" w:rsidRDefault="00A67044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4"/>
          <w:szCs w:val="24"/>
          <w:u w:val="single"/>
          <w:lang w:eastAsia="ru-RU"/>
        </w:rPr>
      </w:pPr>
      <w:r w:rsidRPr="001A008D">
        <w:rPr>
          <w:b/>
          <w:sz w:val="24"/>
          <w:szCs w:val="24"/>
          <w:lang w:eastAsia="ru-RU"/>
        </w:rPr>
        <w:t xml:space="preserve">  </w:t>
      </w:r>
      <w:r w:rsidR="00982D8B">
        <w:rPr>
          <w:b/>
          <w:sz w:val="24"/>
          <w:szCs w:val="24"/>
          <w:lang w:eastAsia="ru-RU"/>
        </w:rPr>
        <w:t>3.2</w:t>
      </w:r>
      <w:r w:rsidR="00CA1FA3" w:rsidRPr="001A008D">
        <w:rPr>
          <w:b/>
          <w:sz w:val="24"/>
          <w:szCs w:val="24"/>
          <w:lang w:eastAsia="ru-RU"/>
        </w:rPr>
        <w:t>.</w:t>
      </w:r>
      <w:r w:rsidR="0080696B" w:rsidRPr="001A008D">
        <w:rPr>
          <w:b/>
          <w:sz w:val="24"/>
          <w:szCs w:val="24"/>
          <w:lang w:eastAsia="ru-RU"/>
        </w:rPr>
        <w:t xml:space="preserve"> Объем</w:t>
      </w:r>
      <w:r w:rsidR="00D70180" w:rsidRPr="001A008D">
        <w:rPr>
          <w:b/>
          <w:sz w:val="24"/>
          <w:szCs w:val="24"/>
          <w:lang w:eastAsia="ru-RU"/>
        </w:rPr>
        <w:t xml:space="preserve"> производственной</w:t>
      </w:r>
      <w:r w:rsidR="0080696B" w:rsidRPr="001A008D">
        <w:rPr>
          <w:b/>
          <w:sz w:val="24"/>
          <w:szCs w:val="24"/>
          <w:lang w:eastAsia="ru-RU"/>
        </w:rPr>
        <w:t xml:space="preserve"> </w:t>
      </w:r>
      <w:r w:rsidR="009421A4">
        <w:rPr>
          <w:b/>
          <w:sz w:val="24"/>
          <w:szCs w:val="24"/>
          <w:lang w:eastAsia="ru-RU"/>
        </w:rPr>
        <w:t xml:space="preserve"> преддипломной </w:t>
      </w:r>
      <w:r w:rsidR="0080696B" w:rsidRPr="001A008D">
        <w:rPr>
          <w:b/>
          <w:sz w:val="24"/>
          <w:szCs w:val="24"/>
          <w:lang w:eastAsia="ru-RU"/>
        </w:rPr>
        <w:t>практики:</w:t>
      </w:r>
    </w:p>
    <w:p w:rsidR="0080696B" w:rsidRDefault="0080696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4"/>
          <w:szCs w:val="24"/>
          <w:lang w:eastAsia="ru-RU"/>
        </w:rPr>
      </w:pPr>
    </w:p>
    <w:p w:rsidR="00982D8B" w:rsidRPr="001A008D" w:rsidRDefault="00982D8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4"/>
          <w:szCs w:val="24"/>
          <w:lang w:eastAsia="ru-RU"/>
        </w:rPr>
      </w:pPr>
    </w:p>
    <w:tbl>
      <w:tblPr>
        <w:tblW w:w="970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903"/>
        <w:gridCol w:w="1801"/>
      </w:tblGrid>
      <w:tr w:rsidR="0080696B" w:rsidRPr="001A008D" w:rsidTr="00DC2A18">
        <w:trPr>
          <w:trHeight w:val="460"/>
          <w:jc w:val="center"/>
        </w:trPr>
        <w:tc>
          <w:tcPr>
            <w:tcW w:w="7903" w:type="dxa"/>
            <w:shd w:val="clear" w:color="auto" w:fill="auto"/>
          </w:tcPr>
          <w:p w:rsidR="0080696B" w:rsidRPr="001A008D" w:rsidRDefault="0080696B" w:rsidP="00982D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 xml:space="preserve">Вид </w:t>
            </w:r>
            <w:r w:rsidR="00D70180" w:rsidRPr="001A008D">
              <w:rPr>
                <w:b/>
                <w:sz w:val="24"/>
                <w:szCs w:val="24"/>
                <w:lang w:eastAsia="ru-RU"/>
              </w:rPr>
              <w:t>практической</w:t>
            </w:r>
            <w:r w:rsidRPr="001A008D">
              <w:rPr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01" w:type="dxa"/>
            <w:shd w:val="clear" w:color="auto" w:fill="auto"/>
          </w:tcPr>
          <w:p w:rsidR="0080696B" w:rsidRPr="001A008D" w:rsidRDefault="0080696B" w:rsidP="00982D8B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 xml:space="preserve">Объем </w:t>
            </w:r>
          </w:p>
          <w:p w:rsidR="0080696B" w:rsidRPr="001A008D" w:rsidRDefault="0080696B" w:rsidP="00982D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0696B" w:rsidRPr="001A008D" w:rsidTr="00DC2A18">
        <w:trPr>
          <w:jc w:val="center"/>
        </w:trPr>
        <w:tc>
          <w:tcPr>
            <w:tcW w:w="7903" w:type="dxa"/>
            <w:shd w:val="clear" w:color="auto" w:fill="auto"/>
          </w:tcPr>
          <w:p w:rsidR="0080696B" w:rsidRPr="001A008D" w:rsidRDefault="0080696B" w:rsidP="00982D8B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 xml:space="preserve">Обязательная  нагрузка (всего) </w:t>
            </w:r>
          </w:p>
        </w:tc>
        <w:tc>
          <w:tcPr>
            <w:tcW w:w="1801" w:type="dxa"/>
            <w:shd w:val="clear" w:color="auto" w:fill="auto"/>
          </w:tcPr>
          <w:p w:rsidR="0080696B" w:rsidRPr="009421A4" w:rsidRDefault="009421A4" w:rsidP="00982D8B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1A4">
              <w:rPr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80696B" w:rsidRPr="001A008D" w:rsidTr="00DC2A18">
        <w:trPr>
          <w:jc w:val="center"/>
        </w:trPr>
        <w:tc>
          <w:tcPr>
            <w:tcW w:w="7903" w:type="dxa"/>
            <w:shd w:val="clear" w:color="auto" w:fill="auto"/>
          </w:tcPr>
          <w:p w:rsidR="0080696B" w:rsidRPr="001A008D" w:rsidRDefault="0080696B" w:rsidP="00982D8B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80696B" w:rsidRPr="001A008D" w:rsidRDefault="0080696B" w:rsidP="00982D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696B" w:rsidRPr="001A008D" w:rsidTr="00DC2A18">
        <w:trPr>
          <w:jc w:val="center"/>
        </w:trPr>
        <w:tc>
          <w:tcPr>
            <w:tcW w:w="7903" w:type="dxa"/>
            <w:shd w:val="clear" w:color="auto" w:fill="auto"/>
          </w:tcPr>
          <w:p w:rsidR="0080696B" w:rsidRPr="001A008D" w:rsidRDefault="00910FC0" w:rsidP="00982D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 xml:space="preserve">Раздел </w:t>
            </w:r>
            <w:r w:rsidR="001E52EB" w:rsidRPr="001A008D">
              <w:rPr>
                <w:sz w:val="24"/>
                <w:szCs w:val="24"/>
              </w:rPr>
              <w:t xml:space="preserve"> </w:t>
            </w:r>
            <w:r w:rsidRPr="001A008D">
              <w:rPr>
                <w:sz w:val="24"/>
                <w:szCs w:val="24"/>
              </w:rPr>
              <w:t xml:space="preserve">1. </w:t>
            </w:r>
            <w:r w:rsidR="001E52EB" w:rsidRPr="001A008D">
              <w:rPr>
                <w:sz w:val="24"/>
                <w:szCs w:val="24"/>
              </w:rPr>
              <w:t xml:space="preserve"> </w:t>
            </w:r>
            <w:r w:rsidR="0080696B" w:rsidRPr="001A008D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01" w:type="dxa"/>
            <w:shd w:val="clear" w:color="auto" w:fill="auto"/>
          </w:tcPr>
          <w:p w:rsidR="0080696B" w:rsidRPr="001A008D" w:rsidRDefault="00CF0099" w:rsidP="00982D8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D64A3" w:rsidRPr="001A008D" w:rsidTr="00DC2A18">
        <w:trPr>
          <w:jc w:val="center"/>
        </w:trPr>
        <w:tc>
          <w:tcPr>
            <w:tcW w:w="7903" w:type="dxa"/>
            <w:shd w:val="clear" w:color="auto" w:fill="auto"/>
          </w:tcPr>
          <w:p w:rsidR="00ED64A3" w:rsidRPr="001A008D" w:rsidRDefault="00054C82" w:rsidP="00982D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Раздел 2</w:t>
            </w:r>
            <w:r w:rsidR="005F61CC" w:rsidRPr="001A008D">
              <w:rPr>
                <w:sz w:val="24"/>
                <w:szCs w:val="24"/>
              </w:rPr>
              <w:t>.</w:t>
            </w:r>
            <w:r w:rsidRPr="001A008D">
              <w:rPr>
                <w:sz w:val="24"/>
                <w:szCs w:val="24"/>
              </w:rPr>
              <w:t xml:space="preserve"> </w:t>
            </w:r>
            <w:r w:rsidR="001E52EB" w:rsidRPr="001A008D">
              <w:rPr>
                <w:sz w:val="24"/>
                <w:szCs w:val="24"/>
              </w:rPr>
              <w:t xml:space="preserve">Выполнение  обязанностей дублера </w:t>
            </w:r>
            <w:r w:rsidR="00EE1CFF" w:rsidRPr="001A008D">
              <w:rPr>
                <w:sz w:val="24"/>
                <w:szCs w:val="24"/>
              </w:rPr>
              <w:t>в</w:t>
            </w:r>
            <w:r w:rsidR="001E52EB" w:rsidRPr="001A008D">
              <w:rPr>
                <w:sz w:val="24"/>
                <w:szCs w:val="24"/>
              </w:rPr>
              <w:t xml:space="preserve"> должности «Медицинская сестра/медицинский брат»</w:t>
            </w:r>
            <w:r w:rsidR="00833F2D">
              <w:rPr>
                <w:sz w:val="24"/>
                <w:szCs w:val="24"/>
              </w:rPr>
              <w:t>.</w:t>
            </w:r>
            <w:r w:rsidR="00833F2D" w:rsidRPr="001A008D">
              <w:rPr>
                <w:sz w:val="24"/>
                <w:szCs w:val="24"/>
              </w:rPr>
              <w:t xml:space="preserve"> Проведение исследовательской работы (практическая часть) в рамках темы выпускной квалификационной работы</w:t>
            </w:r>
          </w:p>
        </w:tc>
        <w:tc>
          <w:tcPr>
            <w:tcW w:w="1801" w:type="dxa"/>
            <w:shd w:val="clear" w:color="auto" w:fill="auto"/>
          </w:tcPr>
          <w:p w:rsidR="00ED64A3" w:rsidRPr="00833F2D" w:rsidRDefault="009421A4" w:rsidP="00982D8B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3D50F6" w:rsidRPr="001A008D" w:rsidTr="00DC2A18">
        <w:trPr>
          <w:jc w:val="center"/>
        </w:trPr>
        <w:tc>
          <w:tcPr>
            <w:tcW w:w="7903" w:type="dxa"/>
            <w:shd w:val="clear" w:color="auto" w:fill="auto"/>
          </w:tcPr>
          <w:p w:rsidR="003D50F6" w:rsidRPr="001A008D" w:rsidRDefault="00833F2D" w:rsidP="00982D8B">
            <w:pPr>
              <w:pStyle w:val="ad"/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="00AA21D9" w:rsidRPr="001A008D">
              <w:rPr>
                <w:sz w:val="24"/>
                <w:szCs w:val="24"/>
              </w:rPr>
              <w:t xml:space="preserve">. </w:t>
            </w:r>
            <w:r w:rsidR="00EE1CFF" w:rsidRPr="001A008D">
              <w:rPr>
                <w:sz w:val="24"/>
                <w:szCs w:val="24"/>
              </w:rPr>
              <w:t xml:space="preserve"> </w:t>
            </w:r>
            <w:r w:rsidR="001E52EB" w:rsidRPr="001A008D">
              <w:rPr>
                <w:sz w:val="24"/>
                <w:szCs w:val="24"/>
              </w:rPr>
              <w:t xml:space="preserve">Промежуточная аттестация в форме дифференцированного зачета  </w:t>
            </w:r>
          </w:p>
        </w:tc>
        <w:tc>
          <w:tcPr>
            <w:tcW w:w="1801" w:type="dxa"/>
            <w:shd w:val="clear" w:color="auto" w:fill="auto"/>
          </w:tcPr>
          <w:p w:rsidR="003D50F6" w:rsidRPr="009421A4" w:rsidRDefault="001E52EB" w:rsidP="00982D8B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1A4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80696B" w:rsidRPr="001A008D" w:rsidRDefault="0080696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4C49C7" w:rsidRPr="001A008D" w:rsidRDefault="004C49C7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F90123" w:rsidRPr="001A008D" w:rsidRDefault="00F90123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  <w:sectPr w:rsidR="00F90123" w:rsidRPr="001A008D" w:rsidSect="005D246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709" w:right="567" w:bottom="567" w:left="1134" w:header="0" w:footer="680" w:gutter="0"/>
          <w:cols w:space="720"/>
          <w:titlePg/>
          <w:docGrid w:linePitch="272"/>
        </w:sectPr>
      </w:pPr>
    </w:p>
    <w:p w:rsidR="0080696B" w:rsidRPr="001A008D" w:rsidRDefault="0080696B" w:rsidP="00BE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  <w:r w:rsidRPr="001A008D">
        <w:rPr>
          <w:sz w:val="24"/>
          <w:szCs w:val="24"/>
          <w:lang w:eastAsia="ru-RU"/>
        </w:rPr>
        <w:lastRenderedPageBreak/>
        <w:t xml:space="preserve"> </w:t>
      </w:r>
      <w:r w:rsidR="002B4F83" w:rsidRPr="001A008D">
        <w:rPr>
          <w:b/>
          <w:sz w:val="24"/>
          <w:szCs w:val="24"/>
          <w:lang w:eastAsia="ru-RU"/>
        </w:rPr>
        <w:t>3</w:t>
      </w:r>
      <w:r w:rsidRPr="001A008D">
        <w:rPr>
          <w:b/>
          <w:sz w:val="24"/>
          <w:szCs w:val="24"/>
          <w:lang w:eastAsia="ru-RU"/>
        </w:rPr>
        <w:t>.</w:t>
      </w:r>
      <w:r w:rsidR="007209AC">
        <w:rPr>
          <w:b/>
          <w:sz w:val="24"/>
          <w:szCs w:val="24"/>
          <w:lang w:eastAsia="ru-RU"/>
        </w:rPr>
        <w:t>3</w:t>
      </w:r>
      <w:r w:rsidRPr="001A008D">
        <w:rPr>
          <w:b/>
          <w:sz w:val="24"/>
          <w:szCs w:val="24"/>
          <w:lang w:eastAsia="ru-RU"/>
        </w:rPr>
        <w:t>. Содержание учебной практики:</w:t>
      </w:r>
    </w:p>
    <w:p w:rsidR="00E54658" w:rsidRPr="001A008D" w:rsidRDefault="00E54658" w:rsidP="00BE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10" w:type="dxa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568"/>
        <w:gridCol w:w="2034"/>
        <w:gridCol w:w="92"/>
        <w:gridCol w:w="6662"/>
        <w:gridCol w:w="2694"/>
        <w:gridCol w:w="1842"/>
        <w:gridCol w:w="1418"/>
      </w:tblGrid>
      <w:tr w:rsidR="00236EC5" w:rsidRPr="001A008D" w:rsidTr="003D0FAE">
        <w:tc>
          <w:tcPr>
            <w:tcW w:w="568" w:type="dxa"/>
            <w:shd w:val="clear" w:color="auto" w:fill="auto"/>
          </w:tcPr>
          <w:p w:rsidR="00096C02" w:rsidRPr="001A008D" w:rsidRDefault="00096C02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4" w:type="dxa"/>
            <w:shd w:val="clear" w:color="auto" w:fill="auto"/>
          </w:tcPr>
          <w:p w:rsidR="00096C02" w:rsidRPr="001A008D" w:rsidRDefault="00096C02" w:rsidP="007209AC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 xml:space="preserve">Разделы </w:t>
            </w:r>
            <w:r w:rsidR="007209AC">
              <w:rPr>
                <w:b/>
                <w:sz w:val="24"/>
                <w:szCs w:val="24"/>
                <w:lang w:eastAsia="ru-RU"/>
              </w:rPr>
              <w:t>преддипломной</w:t>
            </w:r>
            <w:r w:rsidRPr="001A008D">
              <w:rPr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6754" w:type="dxa"/>
            <w:gridSpan w:val="2"/>
            <w:shd w:val="clear" w:color="auto" w:fill="auto"/>
          </w:tcPr>
          <w:p w:rsidR="003D50F6" w:rsidRPr="001A008D" w:rsidRDefault="00096C02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 xml:space="preserve">Виды практической работы </w:t>
            </w:r>
          </w:p>
          <w:p w:rsidR="00096C02" w:rsidRPr="001A008D" w:rsidRDefault="00096C02" w:rsidP="007209AC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 xml:space="preserve">на </w:t>
            </w:r>
            <w:r w:rsidR="007209AC">
              <w:rPr>
                <w:b/>
                <w:sz w:val="24"/>
                <w:szCs w:val="24"/>
                <w:lang w:eastAsia="ru-RU"/>
              </w:rPr>
              <w:t xml:space="preserve">преддипломной </w:t>
            </w:r>
            <w:r w:rsidRPr="001A008D">
              <w:rPr>
                <w:b/>
                <w:sz w:val="24"/>
                <w:szCs w:val="24"/>
                <w:lang w:eastAsia="ru-RU"/>
              </w:rPr>
              <w:t xml:space="preserve"> практике</w:t>
            </w:r>
          </w:p>
        </w:tc>
        <w:tc>
          <w:tcPr>
            <w:tcW w:w="2694" w:type="dxa"/>
            <w:shd w:val="clear" w:color="auto" w:fill="auto"/>
          </w:tcPr>
          <w:p w:rsidR="00096C02" w:rsidRPr="001A008D" w:rsidRDefault="00096C02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1842" w:type="dxa"/>
          </w:tcPr>
          <w:p w:rsidR="00096C02" w:rsidRPr="001A008D" w:rsidRDefault="00E36A2A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О</w:t>
            </w:r>
            <w:r w:rsidR="007E3999" w:rsidRPr="001A008D">
              <w:rPr>
                <w:b/>
                <w:sz w:val="24"/>
                <w:szCs w:val="24"/>
                <w:lang w:eastAsia="ru-RU"/>
              </w:rPr>
              <w:t>тветственный</w:t>
            </w:r>
          </w:p>
        </w:tc>
        <w:tc>
          <w:tcPr>
            <w:tcW w:w="1418" w:type="dxa"/>
          </w:tcPr>
          <w:p w:rsidR="00096C02" w:rsidRPr="001A008D" w:rsidRDefault="004A0CBC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Реализуемые компетенции</w:t>
            </w:r>
          </w:p>
        </w:tc>
      </w:tr>
      <w:tr w:rsidR="00054C82" w:rsidRPr="001A008D" w:rsidTr="003D0FAE">
        <w:tc>
          <w:tcPr>
            <w:tcW w:w="568" w:type="dxa"/>
            <w:shd w:val="clear" w:color="auto" w:fill="auto"/>
          </w:tcPr>
          <w:p w:rsidR="00054C82" w:rsidRPr="001A008D" w:rsidRDefault="00054C82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6"/>
            <w:shd w:val="clear" w:color="auto" w:fill="auto"/>
          </w:tcPr>
          <w:p w:rsidR="00054C82" w:rsidRPr="001A008D" w:rsidRDefault="00054C82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Стационар</w:t>
            </w:r>
          </w:p>
        </w:tc>
      </w:tr>
      <w:tr w:rsidR="00236EC5" w:rsidRPr="001A008D" w:rsidTr="003D0FAE">
        <w:tc>
          <w:tcPr>
            <w:tcW w:w="568" w:type="dxa"/>
            <w:shd w:val="clear" w:color="auto" w:fill="auto"/>
          </w:tcPr>
          <w:p w:rsidR="00096C02" w:rsidRPr="001A008D" w:rsidRDefault="008C5940" w:rsidP="003D0FA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1529" w:rsidRPr="001A008D" w:rsidRDefault="00E51529" w:rsidP="003D0FA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Инструктаж по технике безопасности </w:t>
            </w:r>
          </w:p>
          <w:p w:rsidR="00096C02" w:rsidRPr="001A008D" w:rsidRDefault="00096C02" w:rsidP="003D0FA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6C02" w:rsidRPr="001A008D" w:rsidRDefault="00602162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    </w:t>
            </w:r>
            <w:r w:rsidR="00620100" w:rsidRPr="001A008D">
              <w:rPr>
                <w:sz w:val="24"/>
                <w:szCs w:val="24"/>
                <w:lang w:eastAsia="ru-RU"/>
              </w:rPr>
              <w:t>п</w:t>
            </w:r>
            <w:r w:rsidR="009054D4" w:rsidRPr="001A008D">
              <w:rPr>
                <w:sz w:val="24"/>
                <w:szCs w:val="24"/>
                <w:lang w:eastAsia="ru-RU"/>
              </w:rPr>
              <w:t>роведение инструктажа по правил</w:t>
            </w:r>
            <w:r w:rsidRPr="001A008D">
              <w:rPr>
                <w:sz w:val="24"/>
                <w:szCs w:val="24"/>
                <w:lang w:eastAsia="ru-RU"/>
              </w:rPr>
              <w:t>ам</w:t>
            </w:r>
            <w:r w:rsidR="009054D4" w:rsidRPr="001A008D">
              <w:rPr>
                <w:sz w:val="24"/>
                <w:szCs w:val="24"/>
                <w:lang w:eastAsia="ru-RU"/>
              </w:rPr>
              <w:t xml:space="preserve"> </w:t>
            </w:r>
            <w:r w:rsidR="00111F52" w:rsidRPr="001A008D">
              <w:rPr>
                <w:sz w:val="24"/>
                <w:szCs w:val="24"/>
                <w:lang w:eastAsia="ru-RU"/>
              </w:rPr>
              <w:t>внутреннего трудового распорядка</w:t>
            </w:r>
            <w:r w:rsidRPr="001A008D">
              <w:rPr>
                <w:sz w:val="24"/>
                <w:szCs w:val="24"/>
                <w:lang w:eastAsia="ru-RU"/>
              </w:rPr>
              <w:t xml:space="preserve"> и технике</w:t>
            </w:r>
            <w:r w:rsidR="00111F52" w:rsidRPr="001A008D">
              <w:rPr>
                <w:sz w:val="24"/>
                <w:szCs w:val="24"/>
                <w:lang w:eastAsia="ru-RU"/>
              </w:rPr>
              <w:t xml:space="preserve"> безопасности </w:t>
            </w:r>
            <w:r w:rsidRPr="001A008D">
              <w:rPr>
                <w:sz w:val="24"/>
                <w:szCs w:val="24"/>
                <w:lang w:eastAsia="ru-RU"/>
              </w:rPr>
              <w:t>при работе в медицинской организации</w:t>
            </w:r>
          </w:p>
          <w:p w:rsidR="00620100" w:rsidRPr="001A008D" w:rsidRDefault="00D121EB" w:rsidP="003D0FAE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проведение анализа </w:t>
            </w:r>
            <w:r w:rsidR="00620100" w:rsidRPr="001A008D">
              <w:rPr>
                <w:sz w:val="24"/>
                <w:szCs w:val="24"/>
                <w:lang w:eastAsia="ru-RU"/>
              </w:rPr>
              <w:t xml:space="preserve">ситуационных задач </w:t>
            </w:r>
            <w:r w:rsidR="00924503" w:rsidRPr="001A008D">
              <w:rPr>
                <w:sz w:val="24"/>
                <w:szCs w:val="24"/>
                <w:lang w:eastAsia="ru-RU"/>
              </w:rPr>
              <w:t xml:space="preserve"> по технике безопасности</w:t>
            </w:r>
          </w:p>
          <w:p w:rsidR="00392BE7" w:rsidRPr="001A008D" w:rsidRDefault="00392BE7" w:rsidP="003D0FAE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оформление </w:t>
            </w:r>
            <w:r w:rsidR="00D121EB" w:rsidRPr="001A008D">
              <w:rPr>
                <w:sz w:val="24"/>
                <w:szCs w:val="24"/>
                <w:lang w:eastAsia="ru-RU"/>
              </w:rPr>
              <w:t>дневника стажера</w:t>
            </w:r>
          </w:p>
        </w:tc>
        <w:tc>
          <w:tcPr>
            <w:tcW w:w="2694" w:type="dxa"/>
            <w:shd w:val="clear" w:color="auto" w:fill="auto"/>
          </w:tcPr>
          <w:p w:rsidR="00096C02" w:rsidRPr="001A008D" w:rsidRDefault="003D50F6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экспертная оценка на зачете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1842" w:type="dxa"/>
          </w:tcPr>
          <w:p w:rsidR="00096C02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Р</w:t>
            </w:r>
            <w:r w:rsidR="009054D4" w:rsidRPr="001A008D">
              <w:rPr>
                <w:sz w:val="24"/>
                <w:szCs w:val="24"/>
                <w:lang w:eastAsia="ru-RU"/>
              </w:rPr>
              <w:t>уководитель</w:t>
            </w:r>
            <w:r w:rsidRPr="001A008D">
              <w:rPr>
                <w:sz w:val="24"/>
                <w:szCs w:val="24"/>
                <w:lang w:eastAsia="ru-RU"/>
              </w:rPr>
              <w:t xml:space="preserve"> </w:t>
            </w:r>
            <w:r w:rsidR="0009780C" w:rsidRPr="001A008D">
              <w:rPr>
                <w:sz w:val="24"/>
                <w:szCs w:val="24"/>
                <w:lang w:eastAsia="ru-RU"/>
              </w:rPr>
              <w:t>от организации</w:t>
            </w:r>
            <w:r w:rsidRPr="001A008D">
              <w:rPr>
                <w:sz w:val="24"/>
                <w:szCs w:val="24"/>
                <w:lang w:eastAsia="ru-RU"/>
              </w:rPr>
              <w:t>,</w:t>
            </w:r>
            <w:r w:rsidR="0009780C" w:rsidRPr="001A008D">
              <w:rPr>
                <w:sz w:val="24"/>
                <w:szCs w:val="24"/>
                <w:lang w:eastAsia="ru-RU"/>
              </w:rPr>
              <w:t xml:space="preserve"> ответственный за технику безопасности </w:t>
            </w:r>
          </w:p>
        </w:tc>
        <w:tc>
          <w:tcPr>
            <w:tcW w:w="1418" w:type="dxa"/>
          </w:tcPr>
          <w:p w:rsidR="009F5A78" w:rsidRPr="001A008D" w:rsidRDefault="00E36A2A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ОК</w:t>
            </w:r>
          </w:p>
          <w:p w:rsidR="00602162" w:rsidRPr="001A008D" w:rsidRDefault="006601E0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3.4.5</w:t>
            </w:r>
            <w:r w:rsidR="00924503" w:rsidRPr="001A008D">
              <w:rPr>
                <w:sz w:val="24"/>
                <w:szCs w:val="24"/>
                <w:lang w:eastAsia="ru-RU"/>
              </w:rPr>
              <w:t>.6.</w:t>
            </w:r>
          </w:p>
          <w:p w:rsidR="00096C02" w:rsidRPr="001A008D" w:rsidRDefault="00924503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7.12</w:t>
            </w:r>
          </w:p>
        </w:tc>
      </w:tr>
      <w:tr w:rsidR="00D121EB" w:rsidRPr="001A008D" w:rsidTr="003D0FAE">
        <w:tc>
          <w:tcPr>
            <w:tcW w:w="568" w:type="dxa"/>
            <w:shd w:val="clear" w:color="auto" w:fill="auto"/>
          </w:tcPr>
          <w:p w:rsidR="00D121EB" w:rsidRPr="001A008D" w:rsidRDefault="00D121EB" w:rsidP="003D0FA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21EB" w:rsidRPr="001A008D" w:rsidRDefault="00D121EB" w:rsidP="003D0FA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Выполнение  обязанностей дублера в должности «Медицинская сестра/</w:t>
            </w:r>
            <w:proofErr w:type="spellStart"/>
            <w:r w:rsidRPr="001A008D">
              <w:rPr>
                <w:sz w:val="24"/>
                <w:szCs w:val="24"/>
              </w:rPr>
              <w:t>медицинс-кий</w:t>
            </w:r>
            <w:proofErr w:type="spellEnd"/>
            <w:r w:rsidRPr="001A008D">
              <w:rPr>
                <w:sz w:val="24"/>
                <w:szCs w:val="24"/>
              </w:rPr>
              <w:t xml:space="preserve"> брат»</w:t>
            </w:r>
          </w:p>
        </w:tc>
        <w:tc>
          <w:tcPr>
            <w:tcW w:w="6662" w:type="dxa"/>
            <w:shd w:val="clear" w:color="auto" w:fill="auto"/>
          </w:tcPr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изучение структуры и принципы  организации труда в  отделении;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изучение  регламентирующих  приказов;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изучение текущей документации;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организация  и планирование  собственной  профессиональной деятельности;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определение приоритетности и очередности выполнения работ и эффективного распределения рабочего времени.  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выполнение работ в соответствии с должностной  инструкцией;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получение индивидуального задания;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планирование исследовательской деятельности по выпускной квалификационной работе </w:t>
            </w:r>
          </w:p>
          <w:p w:rsidR="00D121EB" w:rsidRPr="001A008D" w:rsidRDefault="00D121EB" w:rsidP="003D0FAE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наблюдение за текущей работой,</w:t>
            </w:r>
          </w:p>
          <w:p w:rsidR="00D121EB" w:rsidRPr="001A008D" w:rsidRDefault="00D121EB" w:rsidP="003D0FAE">
            <w:pPr>
              <w:tabs>
                <w:tab w:val="left" w:pos="1239"/>
              </w:tabs>
              <w:ind w:left="175" w:hanging="283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     анализ ведения медицинской и учебной документации;</w:t>
            </w:r>
            <w:r w:rsidRPr="001A008D">
              <w:rPr>
                <w:sz w:val="24"/>
                <w:szCs w:val="24"/>
              </w:rPr>
              <w:t xml:space="preserve"> 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самоанализ текущей работы.</w:t>
            </w:r>
          </w:p>
          <w:p w:rsidR="00D121EB" w:rsidRPr="001A008D" w:rsidRDefault="00D121EB" w:rsidP="003D0FAE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экспертная оценка текущей работы;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экспертная оценка на зачете</w:t>
            </w:r>
          </w:p>
        </w:tc>
        <w:tc>
          <w:tcPr>
            <w:tcW w:w="1842" w:type="dxa"/>
          </w:tcPr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руководитель практики</w:t>
            </w:r>
          </w:p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от  медицинской организации</w:t>
            </w:r>
          </w:p>
        </w:tc>
        <w:tc>
          <w:tcPr>
            <w:tcW w:w="1418" w:type="dxa"/>
          </w:tcPr>
          <w:p w:rsidR="00D121EB" w:rsidRPr="001A008D" w:rsidRDefault="00D121EB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ПК 1.1.</w:t>
            </w:r>
            <w:r w:rsidR="00E64609" w:rsidRPr="001A008D">
              <w:rPr>
                <w:sz w:val="24"/>
                <w:szCs w:val="24"/>
                <w:lang w:eastAsia="ru-RU"/>
              </w:rPr>
              <w:t>-1.3.</w:t>
            </w:r>
          </w:p>
          <w:p w:rsidR="00E64609" w:rsidRPr="001A008D" w:rsidRDefault="00E64609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2.1.-2.8.</w:t>
            </w:r>
          </w:p>
          <w:p w:rsidR="00E64609" w:rsidRPr="001A008D" w:rsidRDefault="00E64609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3.1.-3.3.</w:t>
            </w:r>
          </w:p>
          <w:p w:rsidR="00E64609" w:rsidRPr="001A008D" w:rsidRDefault="00E64609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4.1.-.4.11.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</w:p>
          <w:p w:rsidR="003D0FAE" w:rsidRPr="001A008D" w:rsidRDefault="003D0FAE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ОК</w:t>
            </w:r>
          </w:p>
          <w:p w:rsidR="003D0FAE" w:rsidRPr="001A008D" w:rsidRDefault="003D0FAE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3.4.5.6.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7.12</w:t>
            </w:r>
          </w:p>
        </w:tc>
      </w:tr>
      <w:tr w:rsidR="00D121EB" w:rsidRPr="001A008D" w:rsidTr="003D0FAE">
        <w:tc>
          <w:tcPr>
            <w:tcW w:w="568" w:type="dxa"/>
            <w:shd w:val="clear" w:color="auto" w:fill="auto"/>
          </w:tcPr>
          <w:p w:rsidR="00D121EB" w:rsidRPr="001A008D" w:rsidRDefault="00E64609" w:rsidP="003D0FA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2</w:t>
            </w:r>
            <w:r w:rsidR="00D121EB" w:rsidRPr="001A008D">
              <w:rPr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21EB" w:rsidRPr="001A008D" w:rsidRDefault="00D121EB" w:rsidP="003D0FA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Многопрофильная </w:t>
            </w:r>
            <w:r w:rsidR="00214A30" w:rsidRPr="001A008D">
              <w:rPr>
                <w:sz w:val="24"/>
                <w:szCs w:val="24"/>
                <w:lang w:eastAsia="ru-RU"/>
              </w:rPr>
              <w:t>медицинская организация</w:t>
            </w:r>
            <w:r w:rsidRPr="001A008D">
              <w:rPr>
                <w:sz w:val="24"/>
                <w:szCs w:val="24"/>
                <w:lang w:eastAsia="ru-RU"/>
              </w:rPr>
              <w:t xml:space="preserve"> (стационар)</w:t>
            </w:r>
            <w:r w:rsidR="00E64609" w:rsidRPr="001A008D">
              <w:rPr>
                <w:sz w:val="24"/>
                <w:szCs w:val="24"/>
                <w:lang w:eastAsia="ru-RU"/>
              </w:rPr>
              <w:t xml:space="preserve"> –</w:t>
            </w:r>
            <w:r w:rsidR="00214A30" w:rsidRPr="001A008D">
              <w:rPr>
                <w:sz w:val="24"/>
                <w:szCs w:val="24"/>
                <w:lang w:eastAsia="ru-RU"/>
              </w:rPr>
              <w:t xml:space="preserve"> </w:t>
            </w:r>
            <w:r w:rsidR="00E64609" w:rsidRPr="001A008D">
              <w:rPr>
                <w:sz w:val="24"/>
                <w:szCs w:val="24"/>
                <w:lang w:eastAsia="ru-RU"/>
              </w:rPr>
              <w:t>пост</w:t>
            </w:r>
            <w:r w:rsidR="00214A30" w:rsidRPr="001A008D">
              <w:rPr>
                <w:sz w:val="24"/>
                <w:szCs w:val="24"/>
                <w:lang w:eastAsia="ru-RU"/>
              </w:rPr>
              <w:t xml:space="preserve"> медсестры</w:t>
            </w:r>
          </w:p>
        </w:tc>
        <w:tc>
          <w:tcPr>
            <w:tcW w:w="6662" w:type="dxa"/>
            <w:shd w:val="clear" w:color="auto" w:fill="auto"/>
          </w:tcPr>
          <w:p w:rsidR="00D121EB" w:rsidRPr="001A008D" w:rsidRDefault="00D121EB" w:rsidP="003D0FAE">
            <w:pPr>
              <w:tabs>
                <w:tab w:val="left" w:pos="459"/>
              </w:tabs>
              <w:ind w:left="318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Осуществление работы  в качестве д</w:t>
            </w:r>
            <w:r w:rsidR="00214A30" w:rsidRPr="001A008D">
              <w:rPr>
                <w:sz w:val="24"/>
                <w:szCs w:val="24"/>
                <w:lang w:eastAsia="ru-RU"/>
              </w:rPr>
              <w:t>ублера м</w:t>
            </w:r>
            <w:r w:rsidR="00214A30" w:rsidRPr="001A008D">
              <w:rPr>
                <w:sz w:val="24"/>
                <w:szCs w:val="24"/>
              </w:rPr>
              <w:t>едицинской сестры/медицинского брата</w:t>
            </w:r>
            <w:r w:rsidR="00871274" w:rsidRPr="001A008D">
              <w:rPr>
                <w:sz w:val="24"/>
                <w:szCs w:val="24"/>
              </w:rPr>
              <w:t xml:space="preserve"> палатной (постовой)</w:t>
            </w:r>
            <w:r w:rsidRPr="001A008D">
              <w:rPr>
                <w:sz w:val="24"/>
                <w:szCs w:val="24"/>
                <w:lang w:eastAsia="ru-RU"/>
              </w:rPr>
              <w:t>:</w:t>
            </w:r>
          </w:p>
          <w:p w:rsidR="00CE290C" w:rsidRPr="001A008D" w:rsidRDefault="00255231" w:rsidP="003D0FAE">
            <w:pPr>
              <w:numPr>
                <w:ilvl w:val="0"/>
                <w:numId w:val="28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прием и размещение в палатах пациентов</w:t>
            </w:r>
            <w:r w:rsidR="00CE290C" w:rsidRPr="001A008D">
              <w:rPr>
                <w:sz w:val="24"/>
                <w:szCs w:val="24"/>
              </w:rPr>
              <w:t xml:space="preserve">, самостоятельное оформление титульного листа истории болезни, участие в санитарной обработке </w:t>
            </w:r>
            <w:r w:rsidR="00CE290C" w:rsidRPr="001A008D">
              <w:rPr>
                <w:sz w:val="24"/>
                <w:szCs w:val="24"/>
              </w:rPr>
              <w:lastRenderedPageBreak/>
              <w:t>больных</w:t>
            </w:r>
            <w:r w:rsidR="00BF3AAC" w:rsidRPr="001A008D">
              <w:rPr>
                <w:sz w:val="24"/>
                <w:szCs w:val="24"/>
              </w:rPr>
              <w:t xml:space="preserve">, соблюдение </w:t>
            </w:r>
            <w:proofErr w:type="spellStart"/>
            <w:r w:rsidR="00BF3AAC" w:rsidRPr="001A008D">
              <w:rPr>
                <w:sz w:val="24"/>
                <w:szCs w:val="24"/>
              </w:rPr>
              <w:t>санэпидрежима</w:t>
            </w:r>
            <w:proofErr w:type="spellEnd"/>
          </w:p>
          <w:p w:rsidR="00CE290C" w:rsidRPr="001A008D" w:rsidRDefault="00CE290C" w:rsidP="003D0FAE">
            <w:pPr>
              <w:pStyle w:val="afa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>прием и сдача дежурства</w:t>
            </w:r>
          </w:p>
          <w:p w:rsidR="00CE290C" w:rsidRPr="001A008D" w:rsidRDefault="00CE290C" w:rsidP="003D0FAE">
            <w:pPr>
              <w:pStyle w:val="afa"/>
              <w:numPr>
                <w:ilvl w:val="0"/>
                <w:numId w:val="28"/>
              </w:num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>подготовка пациентов к диагностическим</w:t>
            </w:r>
            <w:r w:rsidR="00BF3AAC" w:rsidRPr="001A008D">
              <w:rPr>
                <w:rFonts w:ascii="Times New Roman" w:hAnsi="Times New Roman" w:cs="Times New Roman"/>
              </w:rPr>
              <w:t xml:space="preserve"> и лечебным </w:t>
            </w:r>
            <w:r w:rsidRPr="001A008D">
              <w:rPr>
                <w:rFonts w:ascii="Times New Roman" w:hAnsi="Times New Roman" w:cs="Times New Roman"/>
              </w:rPr>
              <w:t xml:space="preserve"> процедурам, </w:t>
            </w:r>
            <w:proofErr w:type="spellStart"/>
            <w:r w:rsidR="003318F4" w:rsidRPr="001A008D">
              <w:rPr>
                <w:rFonts w:ascii="Times New Roman" w:hAnsi="Times New Roman" w:cs="Times New Roman"/>
              </w:rPr>
              <w:t>ассистирование</w:t>
            </w:r>
            <w:proofErr w:type="spellEnd"/>
            <w:r w:rsidRPr="001A008D">
              <w:rPr>
                <w:rFonts w:ascii="Times New Roman" w:hAnsi="Times New Roman" w:cs="Times New Roman"/>
              </w:rPr>
              <w:t xml:space="preserve"> врачу </w:t>
            </w:r>
            <w:r w:rsidR="003318F4" w:rsidRPr="001A008D">
              <w:rPr>
                <w:rFonts w:ascii="Times New Roman" w:hAnsi="Times New Roman" w:cs="Times New Roman"/>
              </w:rPr>
              <w:t>при</w:t>
            </w:r>
            <w:r w:rsidRPr="001A008D">
              <w:rPr>
                <w:rFonts w:ascii="Times New Roman" w:hAnsi="Times New Roman" w:cs="Times New Roman"/>
              </w:rPr>
              <w:t xml:space="preserve"> проведении </w:t>
            </w:r>
            <w:r w:rsidR="003318F4" w:rsidRPr="001A008D">
              <w:rPr>
                <w:rFonts w:ascii="Times New Roman" w:hAnsi="Times New Roman" w:cs="Times New Roman"/>
              </w:rPr>
              <w:t>лечебно-диагностических</w:t>
            </w:r>
            <w:r w:rsidRPr="001A008D">
              <w:rPr>
                <w:rFonts w:ascii="Times New Roman" w:hAnsi="Times New Roman" w:cs="Times New Roman"/>
              </w:rPr>
              <w:t xml:space="preserve"> </w:t>
            </w:r>
            <w:r w:rsidR="00986E09" w:rsidRPr="001A008D">
              <w:rPr>
                <w:rFonts w:ascii="Times New Roman" w:hAnsi="Times New Roman" w:cs="Times New Roman"/>
              </w:rPr>
              <w:t>процедур</w:t>
            </w:r>
            <w:r w:rsidRPr="001A008D">
              <w:rPr>
                <w:rFonts w:ascii="Times New Roman" w:hAnsi="Times New Roman" w:cs="Times New Roman"/>
              </w:rPr>
              <w:t>, наблюдение за пациентами</w:t>
            </w:r>
            <w:r w:rsidR="003318F4" w:rsidRPr="001A008D">
              <w:rPr>
                <w:rFonts w:ascii="Times New Roman" w:hAnsi="Times New Roman" w:cs="Times New Roman"/>
              </w:rPr>
              <w:t>,</w:t>
            </w:r>
            <w:r w:rsidRPr="001A008D">
              <w:rPr>
                <w:rFonts w:ascii="Times New Roman" w:hAnsi="Times New Roman" w:cs="Times New Roman"/>
              </w:rPr>
              <w:t xml:space="preserve">  в</w:t>
            </w:r>
            <w:r w:rsidR="005D7CED" w:rsidRPr="001A008D">
              <w:rPr>
                <w:rFonts w:ascii="Times New Roman" w:hAnsi="Times New Roman" w:cs="Times New Roman"/>
              </w:rPr>
              <w:t>ыполнение назначений врача</w:t>
            </w:r>
            <w:r w:rsidRPr="001A008D">
              <w:rPr>
                <w:rFonts w:ascii="Times New Roman" w:hAnsi="Times New Roman" w:cs="Times New Roman"/>
              </w:rPr>
              <w:t xml:space="preserve"> </w:t>
            </w:r>
          </w:p>
          <w:p w:rsidR="00CE290C" w:rsidRPr="001A008D" w:rsidRDefault="005D7CED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т</w:t>
            </w:r>
            <w:r w:rsidR="00CE290C" w:rsidRPr="001A008D">
              <w:rPr>
                <w:sz w:val="24"/>
                <w:szCs w:val="24"/>
              </w:rPr>
              <w:t>ранспортировка пациента</w:t>
            </w:r>
            <w:r w:rsidRPr="001A008D">
              <w:rPr>
                <w:sz w:val="24"/>
                <w:szCs w:val="24"/>
              </w:rPr>
              <w:t xml:space="preserve"> на диагностические исследования</w:t>
            </w:r>
          </w:p>
          <w:p w:rsidR="00986E09" w:rsidRPr="001A008D" w:rsidRDefault="00986E09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 xml:space="preserve">уход </w:t>
            </w:r>
            <w:r w:rsidR="00255231" w:rsidRPr="001A008D">
              <w:rPr>
                <w:sz w:val="24"/>
                <w:szCs w:val="24"/>
              </w:rPr>
              <w:t xml:space="preserve"> и наблюдение за пациентами</w:t>
            </w:r>
          </w:p>
          <w:p w:rsidR="00986E09" w:rsidRPr="001A008D" w:rsidRDefault="00986E09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уход за умирающими пациентами, соблюдение правил обращения с трупом, принципов этики и деонтологии в случае смерти пациента в присутствии родных и близких</w:t>
            </w:r>
          </w:p>
          <w:p w:rsidR="00986E09" w:rsidRPr="001A008D" w:rsidRDefault="00986E09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1A008D">
              <w:rPr>
                <w:sz w:val="24"/>
                <w:szCs w:val="24"/>
              </w:rPr>
              <w:t>курация</w:t>
            </w:r>
            <w:proofErr w:type="spellEnd"/>
            <w:r w:rsidRPr="001A008D">
              <w:rPr>
                <w:sz w:val="24"/>
                <w:szCs w:val="24"/>
              </w:rPr>
              <w:t xml:space="preserve"> пациентов, заполнение учебной сестринской истории болезни</w:t>
            </w:r>
          </w:p>
          <w:p w:rsidR="00C63C62" w:rsidRPr="001A008D" w:rsidRDefault="00C63C62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оказание неотложной помощи</w:t>
            </w:r>
            <w:r w:rsidR="003318F4" w:rsidRPr="001A008D">
              <w:rPr>
                <w:sz w:val="24"/>
                <w:szCs w:val="24"/>
                <w:lang w:eastAsia="ru-RU"/>
              </w:rPr>
              <w:t xml:space="preserve"> и доврачебной помощи</w:t>
            </w:r>
          </w:p>
          <w:p w:rsidR="003318F4" w:rsidRPr="001A008D" w:rsidRDefault="003318F4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осуществление забора биологического материала для лабораторных исследований</w:t>
            </w:r>
          </w:p>
          <w:p w:rsidR="00C63C62" w:rsidRPr="001A008D" w:rsidRDefault="00C63C62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организация и осуществление психологической помощи пациентам и  его родственникам</w:t>
            </w:r>
          </w:p>
          <w:p w:rsidR="00C63C62" w:rsidRPr="001A008D" w:rsidRDefault="00C63C62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участие  в проведении санитарно-просветительной работы среди больных</w:t>
            </w:r>
            <w:r w:rsidR="00134DC6" w:rsidRPr="001A008D">
              <w:rPr>
                <w:sz w:val="24"/>
                <w:szCs w:val="24"/>
                <w:lang w:eastAsia="ru-RU"/>
              </w:rPr>
              <w:t xml:space="preserve"> и родственников, пропаганда здорового образа жизни</w:t>
            </w:r>
          </w:p>
          <w:p w:rsidR="00986E09" w:rsidRPr="001A008D" w:rsidRDefault="00986E09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применение,</w:t>
            </w:r>
            <w:r w:rsidR="00134DC6" w:rsidRPr="001A008D">
              <w:rPr>
                <w:sz w:val="24"/>
                <w:szCs w:val="24"/>
              </w:rPr>
              <w:t xml:space="preserve"> </w:t>
            </w:r>
            <w:r w:rsidR="003318F4" w:rsidRPr="001A008D">
              <w:rPr>
                <w:sz w:val="24"/>
                <w:szCs w:val="24"/>
              </w:rPr>
              <w:t>учет,</w:t>
            </w:r>
            <w:r w:rsidRPr="001A008D">
              <w:rPr>
                <w:sz w:val="24"/>
                <w:szCs w:val="24"/>
              </w:rPr>
              <w:t xml:space="preserve"> хранение лекарственных средств</w:t>
            </w:r>
          </w:p>
          <w:p w:rsidR="00BF3AAC" w:rsidRPr="001A008D" w:rsidRDefault="003318F4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 xml:space="preserve">проведение </w:t>
            </w:r>
            <w:r w:rsidR="00BF3AAC" w:rsidRPr="001A008D">
              <w:rPr>
                <w:sz w:val="24"/>
                <w:szCs w:val="24"/>
              </w:rPr>
              <w:t>утилизаци</w:t>
            </w:r>
            <w:r w:rsidRPr="001A008D">
              <w:rPr>
                <w:sz w:val="24"/>
                <w:szCs w:val="24"/>
              </w:rPr>
              <w:t>ю от</w:t>
            </w:r>
            <w:r w:rsidR="00BF3AAC" w:rsidRPr="001A008D">
              <w:rPr>
                <w:sz w:val="24"/>
                <w:szCs w:val="24"/>
              </w:rPr>
              <w:t>работанных материалов</w:t>
            </w:r>
          </w:p>
          <w:p w:rsidR="003318F4" w:rsidRPr="001A008D" w:rsidRDefault="003318F4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проведение стерилизации предметов ухода за больными</w:t>
            </w:r>
          </w:p>
          <w:p w:rsidR="00BF3AAC" w:rsidRPr="001A008D" w:rsidRDefault="00BF3AAC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заполнение документации</w:t>
            </w:r>
          </w:p>
          <w:p w:rsidR="00BF3AAC" w:rsidRPr="001A008D" w:rsidRDefault="00BF3AAC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выполнение всех видов инъекций; подготовка и заправка капельных систем для в/в вливаний</w:t>
            </w:r>
          </w:p>
          <w:p w:rsidR="00134DC6" w:rsidRPr="001A008D" w:rsidRDefault="00134DC6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сбор и утилизация  медицинских отходов</w:t>
            </w:r>
          </w:p>
          <w:p w:rsidR="00134DC6" w:rsidRPr="001A008D" w:rsidRDefault="00134DC6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 xml:space="preserve">руководство деятельностью младшего медицинского </w:t>
            </w:r>
            <w:r w:rsidRPr="001A008D">
              <w:rPr>
                <w:sz w:val="24"/>
                <w:szCs w:val="24"/>
              </w:rPr>
              <w:lastRenderedPageBreak/>
              <w:t>персонала</w:t>
            </w:r>
          </w:p>
          <w:p w:rsidR="00255231" w:rsidRPr="001A008D" w:rsidRDefault="00255231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 xml:space="preserve">контроль посещений родственниками пациентов и контроль качества передач пищи и напитков </w:t>
            </w:r>
          </w:p>
          <w:p w:rsidR="00986E09" w:rsidRPr="001A008D" w:rsidRDefault="00986E09" w:rsidP="003D0FAE">
            <w:pPr>
              <w:numPr>
                <w:ilvl w:val="0"/>
                <w:numId w:val="28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ведение дневника стажера</w:t>
            </w:r>
          </w:p>
          <w:p w:rsidR="00986E09" w:rsidRPr="001A008D" w:rsidRDefault="00986E09" w:rsidP="003D0FAE">
            <w:pPr>
              <w:tabs>
                <w:tab w:val="left" w:pos="459"/>
              </w:tabs>
              <w:rPr>
                <w:sz w:val="24"/>
                <w:szCs w:val="24"/>
              </w:rPr>
            </w:pPr>
          </w:p>
          <w:p w:rsidR="00986E09" w:rsidRPr="001A008D" w:rsidRDefault="00986E09" w:rsidP="003D0FAE">
            <w:pPr>
              <w:tabs>
                <w:tab w:val="left" w:pos="459"/>
              </w:tabs>
              <w:rPr>
                <w:sz w:val="24"/>
                <w:szCs w:val="24"/>
              </w:rPr>
            </w:pPr>
          </w:p>
          <w:p w:rsidR="00986E09" w:rsidRPr="001A008D" w:rsidRDefault="00986E09" w:rsidP="003D0FAE">
            <w:p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</w:p>
          <w:p w:rsidR="00D121EB" w:rsidRPr="001A008D" w:rsidRDefault="00D121EB" w:rsidP="003D0FAE">
            <w:p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lastRenderedPageBreak/>
              <w:t>наблюдение за текущей работой,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анализ ведения медицинской и учебной </w:t>
            </w:r>
            <w:r w:rsidRPr="001A008D">
              <w:rPr>
                <w:sz w:val="24"/>
                <w:szCs w:val="24"/>
                <w:lang w:eastAsia="ru-RU"/>
              </w:rPr>
              <w:lastRenderedPageBreak/>
              <w:t>документации;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экспертная оценка текущей работы; </w:t>
            </w: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самоанализ текущей работы.</w:t>
            </w:r>
          </w:p>
          <w:p w:rsidR="00D121EB" w:rsidRPr="001A008D" w:rsidRDefault="00D121EB" w:rsidP="003D0FAE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</w:p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экспертная оценка на зачете</w:t>
            </w:r>
          </w:p>
        </w:tc>
        <w:tc>
          <w:tcPr>
            <w:tcW w:w="1842" w:type="dxa"/>
          </w:tcPr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lastRenderedPageBreak/>
              <w:t>Руководитель практики</w:t>
            </w:r>
          </w:p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от  медицинской организации</w:t>
            </w:r>
          </w:p>
        </w:tc>
        <w:tc>
          <w:tcPr>
            <w:tcW w:w="1418" w:type="dxa"/>
          </w:tcPr>
          <w:p w:rsidR="00D121EB" w:rsidRPr="001A008D" w:rsidRDefault="00D121EB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D0FAE" w:rsidRPr="001A008D" w:rsidTr="003D0FAE">
        <w:trPr>
          <w:trHeight w:val="2255"/>
        </w:trPr>
        <w:tc>
          <w:tcPr>
            <w:tcW w:w="568" w:type="dxa"/>
            <w:vMerge w:val="restart"/>
            <w:shd w:val="clear" w:color="auto" w:fill="auto"/>
          </w:tcPr>
          <w:p w:rsidR="003D0FAE" w:rsidRPr="001A008D" w:rsidRDefault="003D0FAE" w:rsidP="003D0FA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D0FAE" w:rsidRPr="001A008D" w:rsidRDefault="003D0FAE" w:rsidP="003D0FA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Многопрофильная медицинская организация (стационар), процедурный кабинет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3D0FAE" w:rsidRPr="001A008D" w:rsidRDefault="003D0FAE" w:rsidP="003D0FAE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Стажеры  работают под контроле</w:t>
            </w:r>
            <w:r w:rsidR="009A4E83" w:rsidRPr="001A008D">
              <w:rPr>
                <w:sz w:val="24"/>
                <w:szCs w:val="24"/>
                <w:lang w:eastAsia="ru-RU"/>
              </w:rPr>
              <w:t>м медицинской сестры процедурного кабинета</w:t>
            </w:r>
          </w:p>
          <w:p w:rsidR="003D0FAE" w:rsidRPr="001A008D" w:rsidRDefault="003D0FAE" w:rsidP="003D0FAE">
            <w:pPr>
              <w:numPr>
                <w:ilvl w:val="0"/>
                <w:numId w:val="31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выполняет назначенные врачом процедуры</w:t>
            </w:r>
          </w:p>
          <w:p w:rsidR="003D0FAE" w:rsidRPr="001A008D" w:rsidRDefault="003D0FAE" w:rsidP="003D0FAE">
            <w:pPr>
              <w:numPr>
                <w:ilvl w:val="0"/>
                <w:numId w:val="31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1A008D">
              <w:rPr>
                <w:sz w:val="24"/>
                <w:szCs w:val="24"/>
                <w:lang w:eastAsia="ru-RU"/>
              </w:rPr>
              <w:t>ассистирование</w:t>
            </w:r>
            <w:proofErr w:type="spellEnd"/>
            <w:r w:rsidRPr="001A008D">
              <w:rPr>
                <w:sz w:val="24"/>
                <w:szCs w:val="24"/>
                <w:lang w:eastAsia="ru-RU"/>
              </w:rPr>
              <w:t xml:space="preserve"> при проведении процедур врачу</w:t>
            </w:r>
          </w:p>
          <w:p w:rsidR="003D0FAE" w:rsidRPr="001A008D" w:rsidRDefault="003D0FAE" w:rsidP="003D0FAE">
            <w:pPr>
              <w:numPr>
                <w:ilvl w:val="0"/>
                <w:numId w:val="31"/>
              </w:numPr>
              <w:tabs>
                <w:tab w:val="left" w:pos="176"/>
              </w:tabs>
              <w:ind w:left="1168" w:hanging="425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проведение забора крови для диагностических исследований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участие во всех видах уборок, накрывание стерильного стола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1A008D">
              <w:rPr>
                <w:sz w:val="24"/>
                <w:szCs w:val="24"/>
              </w:rPr>
              <w:t>санэпидрежима</w:t>
            </w:r>
            <w:proofErr w:type="spellEnd"/>
            <w:r w:rsidRPr="001A008D">
              <w:rPr>
                <w:sz w:val="24"/>
                <w:szCs w:val="24"/>
              </w:rPr>
              <w:t xml:space="preserve"> процедурного кабинета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применение, учет и хранение лекарственных средств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выполнение всех видов инъекций; подготовка и заправка капельных систем для в/в вливаний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 xml:space="preserve">выполнение обязанностей м/с при переливании крови, документацию, оснащение рабочего места при переливании крови, условия хранения стандартных сывороток, компонентов, препаратов крови, </w:t>
            </w:r>
            <w:proofErr w:type="spellStart"/>
            <w:r w:rsidRPr="001A008D">
              <w:rPr>
                <w:sz w:val="24"/>
                <w:szCs w:val="24"/>
              </w:rPr>
              <w:t>плазмозаменителей</w:t>
            </w:r>
            <w:proofErr w:type="spellEnd"/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участие в определении группы крови, постановке проб на совместимость, подготовке пациента к операции переливания крови, уходе за пациентом после переливания крови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изготовление, подготовка к стерилизации перевязочного материала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lastRenderedPageBreak/>
              <w:t>дезинфекция и стерилизация  медицинского инструментария и аппаратуры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 xml:space="preserve">проведение контроля качества </w:t>
            </w:r>
            <w:proofErr w:type="spellStart"/>
            <w:r w:rsidRPr="001A008D">
              <w:rPr>
                <w:sz w:val="24"/>
                <w:szCs w:val="24"/>
              </w:rPr>
              <w:t>предстерилизационной</w:t>
            </w:r>
            <w:proofErr w:type="spellEnd"/>
            <w:r w:rsidRPr="001A008D">
              <w:rPr>
                <w:sz w:val="24"/>
                <w:szCs w:val="24"/>
              </w:rPr>
              <w:t xml:space="preserve"> очистки инструментария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утилизация обработанных материалов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заполнение документации</w:t>
            </w:r>
          </w:p>
          <w:p w:rsidR="003D0FAE" w:rsidRPr="001A008D" w:rsidRDefault="003D0FAE" w:rsidP="003D0FAE">
            <w:pPr>
              <w:numPr>
                <w:ilvl w:val="0"/>
                <w:numId w:val="29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>ведение дневника стажера</w:t>
            </w:r>
          </w:p>
          <w:p w:rsidR="003D0FAE" w:rsidRPr="001A008D" w:rsidRDefault="003D0FAE" w:rsidP="003D0FAE">
            <w:pPr>
              <w:tabs>
                <w:tab w:val="left" w:pos="45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3D0FAE" w:rsidRPr="001A008D" w:rsidRDefault="003D0FAE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lastRenderedPageBreak/>
              <w:t>наблюдение за текущей работой,</w:t>
            </w:r>
          </w:p>
          <w:p w:rsidR="003D0FAE" w:rsidRPr="001A008D" w:rsidRDefault="003D0FAE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анализ ведения медицинской и учебной документации; </w:t>
            </w:r>
          </w:p>
          <w:p w:rsidR="003D0FAE" w:rsidRPr="001A008D" w:rsidRDefault="003D0FAE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самоанализ текущей работы.</w:t>
            </w:r>
          </w:p>
          <w:p w:rsidR="003D0FAE" w:rsidRPr="001A008D" w:rsidRDefault="003D0FAE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экспертная оценка текущей работы;</w:t>
            </w:r>
          </w:p>
          <w:p w:rsidR="003D0FAE" w:rsidRPr="001A008D" w:rsidRDefault="003D0FAE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 экспертная оценка на зачете</w:t>
            </w:r>
          </w:p>
        </w:tc>
        <w:tc>
          <w:tcPr>
            <w:tcW w:w="1842" w:type="dxa"/>
            <w:vMerge w:val="restart"/>
          </w:tcPr>
          <w:p w:rsidR="003D0FAE" w:rsidRPr="001A008D" w:rsidRDefault="003D0FAE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руководитель,</w:t>
            </w:r>
          </w:p>
          <w:p w:rsidR="003D0FAE" w:rsidRPr="001A008D" w:rsidRDefault="003D0FAE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от  медицинской организации </w:t>
            </w:r>
          </w:p>
        </w:tc>
        <w:tc>
          <w:tcPr>
            <w:tcW w:w="1418" w:type="dxa"/>
            <w:vMerge w:val="restart"/>
          </w:tcPr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D0FAE" w:rsidRPr="001A008D" w:rsidTr="003D0FAE">
        <w:trPr>
          <w:trHeight w:val="3342"/>
        </w:trPr>
        <w:tc>
          <w:tcPr>
            <w:tcW w:w="568" w:type="dxa"/>
            <w:vMerge/>
            <w:shd w:val="clear" w:color="auto" w:fill="auto"/>
          </w:tcPr>
          <w:p w:rsidR="003D0FAE" w:rsidRPr="001A008D" w:rsidRDefault="003D0FAE" w:rsidP="003D0FA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3D0FAE" w:rsidRPr="001A008D" w:rsidRDefault="003D0FAE" w:rsidP="003D0FA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3D0FAE" w:rsidRPr="001A008D" w:rsidRDefault="00D94C02" w:rsidP="003D0FAE">
            <w:pPr>
              <w:pStyle w:val="afa"/>
              <w:spacing w:line="276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Простые </w:t>
            </w:r>
            <w:r w:rsidR="003D0FAE" w:rsidRPr="001A008D">
              <w:rPr>
                <w:rFonts w:ascii="Times New Roman" w:hAnsi="Times New Roman" w:cs="Times New Roman"/>
                <w:b/>
              </w:rPr>
              <w:t>Медицинские услуги</w:t>
            </w:r>
            <w:r>
              <w:rPr>
                <w:rFonts w:ascii="Times New Roman" w:hAnsi="Times New Roman" w:cs="Times New Roman"/>
                <w:b/>
              </w:rPr>
              <w:t xml:space="preserve">  и манипуляции </w:t>
            </w:r>
            <w:r w:rsidR="003D0FAE" w:rsidRPr="001A008D">
              <w:rPr>
                <w:rFonts w:ascii="Times New Roman" w:hAnsi="Times New Roman" w:cs="Times New Roman"/>
                <w:b/>
              </w:rPr>
              <w:t>: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1A008D">
              <w:rPr>
                <w:rFonts w:ascii="Times New Roman" w:hAnsi="Times New Roman" w:cs="Times New Roman"/>
              </w:rPr>
              <w:t>санэпидрежим</w:t>
            </w:r>
            <w:proofErr w:type="spellEnd"/>
            <w:r w:rsidRPr="001A008D">
              <w:rPr>
                <w:rFonts w:ascii="Times New Roman" w:hAnsi="Times New Roman" w:cs="Times New Roman"/>
              </w:rPr>
              <w:t xml:space="preserve">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Регистрация больных в журнале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Заполнение титульного листа истории болезни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Осмотр больного на педикулез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Санобработка больного (полная и частичная)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Термометрия, измерение пульса, АД.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Измерение роста, веса больного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>Переодевание больных, прием вещей на хранение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Постановка очистительных клизм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Катетеризация мочевого пузыря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>Промывание желудка, выведение содержимого желудка.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Стерилизация катетеров, зондов, бритв, перчаток для ректального и вагинального обследования больных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Транспортировка или сопровождение больного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Проведение уборки помещений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Приготовление </w:t>
            </w:r>
            <w:proofErr w:type="spellStart"/>
            <w:r w:rsidRPr="001A008D">
              <w:rPr>
                <w:rFonts w:ascii="Times New Roman" w:hAnsi="Times New Roman" w:cs="Times New Roman"/>
              </w:rPr>
              <w:t>дезрастворов</w:t>
            </w:r>
            <w:proofErr w:type="spellEnd"/>
            <w:r w:rsidRPr="001A008D">
              <w:rPr>
                <w:rFonts w:ascii="Times New Roman" w:hAnsi="Times New Roman" w:cs="Times New Roman"/>
              </w:rPr>
              <w:t xml:space="preserve">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Выписка, учет, хранение наркотических и сильнодействующих средств.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lastRenderedPageBreak/>
              <w:t xml:space="preserve">Выписка лекарств на пост.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Раздача лекарств больным.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Выборка назначений врача.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Прием и сдача дежурств.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Оксигенотерапия.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Выполнение в/м, п/к, в/в инъекций.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Постановка банок, горчичников.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Наложение согревающих компрессов, грелок, пузыря со льдом.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Измерение диуреза.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Выполнение очистительных лечебных клизм.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Постановка газоотводной трубки.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Катетеризация мочевого пузыря.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Подготовка больных к диагностическим исследованиям.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Профилактика пневмонии, тромбозов.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Профилактика пролежней.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Смена нательного и постельного белья.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Подготовка больных к операции (экстренной, плановой).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Доставка больных в операционную и из операционной.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Уход за больными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Кормление больных.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Выполнение режима проветривания, </w:t>
            </w:r>
            <w:proofErr w:type="spellStart"/>
            <w:r w:rsidRPr="001A008D">
              <w:rPr>
                <w:rFonts w:ascii="Times New Roman" w:hAnsi="Times New Roman" w:cs="Times New Roman"/>
              </w:rPr>
              <w:t>кварцевания</w:t>
            </w:r>
            <w:proofErr w:type="spellEnd"/>
            <w:r w:rsidRPr="001A008D">
              <w:rPr>
                <w:rFonts w:ascii="Times New Roman" w:hAnsi="Times New Roman" w:cs="Times New Roman"/>
              </w:rPr>
              <w:t xml:space="preserve"> палат.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Виды уборки процедурного кабинета, </w:t>
            </w:r>
            <w:proofErr w:type="spellStart"/>
            <w:r w:rsidRPr="001A008D">
              <w:rPr>
                <w:rFonts w:ascii="Times New Roman" w:hAnsi="Times New Roman" w:cs="Times New Roman"/>
              </w:rPr>
              <w:t>кварцевание</w:t>
            </w:r>
            <w:proofErr w:type="spellEnd"/>
            <w:r w:rsidRPr="001A008D">
              <w:rPr>
                <w:rFonts w:ascii="Times New Roman" w:hAnsi="Times New Roman" w:cs="Times New Roman"/>
              </w:rPr>
              <w:t xml:space="preserve">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Приготовление дезинфицирующих растворов </w:t>
            </w:r>
            <w:r w:rsidRPr="001A008D">
              <w:rPr>
                <w:rFonts w:ascii="Times New Roman" w:hAnsi="Times New Roman" w:cs="Times New Roman"/>
              </w:rPr>
              <w:lastRenderedPageBreak/>
              <w:t>для процедурного кабинета.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Накрывание стерильного стола.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Монтаж капельных систем для в/в введения, уход за катетером периферической и центральной вены. 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 Забор биологического материала (кровь, кал, моча, мокрота, промывные воды, рвотные массы ит.д.) для исследования.</w:t>
            </w:r>
          </w:p>
          <w:p w:rsidR="003D0FAE" w:rsidRPr="001A008D" w:rsidRDefault="003D0FAE" w:rsidP="003D0FAE">
            <w:pPr>
              <w:pStyle w:val="afa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A008D">
              <w:rPr>
                <w:rFonts w:ascii="Times New Roman" w:hAnsi="Times New Roman" w:cs="Times New Roman"/>
              </w:rPr>
              <w:t xml:space="preserve">Дезинфекция и </w:t>
            </w:r>
            <w:proofErr w:type="spellStart"/>
            <w:r w:rsidRPr="001A008D">
              <w:rPr>
                <w:rFonts w:ascii="Times New Roman" w:hAnsi="Times New Roman" w:cs="Times New Roman"/>
              </w:rPr>
              <w:t>предстерилизационная</w:t>
            </w:r>
            <w:proofErr w:type="spellEnd"/>
            <w:r w:rsidRPr="001A008D">
              <w:rPr>
                <w:rFonts w:ascii="Times New Roman" w:hAnsi="Times New Roman" w:cs="Times New Roman"/>
              </w:rPr>
              <w:t xml:space="preserve"> обработка инструментов</w:t>
            </w:r>
          </w:p>
          <w:p w:rsidR="00586E18" w:rsidRPr="001A008D" w:rsidRDefault="00586E18" w:rsidP="009A4E83">
            <w:pPr>
              <w:pStyle w:val="afa"/>
              <w:spacing w:line="276" w:lineRule="auto"/>
              <w:ind w:left="1429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0FAE" w:rsidRPr="001A008D" w:rsidRDefault="003D0FAE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3D0FAE" w:rsidRPr="001A008D" w:rsidRDefault="003D0FAE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21EB" w:rsidRPr="001A008D" w:rsidTr="003D0FAE">
        <w:tc>
          <w:tcPr>
            <w:tcW w:w="568" w:type="dxa"/>
            <w:shd w:val="clear" w:color="auto" w:fill="auto"/>
          </w:tcPr>
          <w:p w:rsidR="00D121EB" w:rsidRPr="001A008D" w:rsidRDefault="00E64609" w:rsidP="003D0FA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21EB" w:rsidRPr="001A008D" w:rsidRDefault="00E64609" w:rsidP="003D0FA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1A008D">
              <w:rPr>
                <w:sz w:val="24"/>
                <w:szCs w:val="24"/>
              </w:rPr>
              <w:t>исследователь</w:t>
            </w:r>
            <w:r w:rsidR="0058453C" w:rsidRPr="001A008D">
              <w:rPr>
                <w:sz w:val="24"/>
                <w:szCs w:val="24"/>
              </w:rPr>
              <w:t>с</w:t>
            </w:r>
            <w:proofErr w:type="spellEnd"/>
            <w:r w:rsidR="00214A30" w:rsidRPr="001A008D">
              <w:rPr>
                <w:sz w:val="24"/>
                <w:szCs w:val="24"/>
              </w:rPr>
              <w:t xml:space="preserve">- </w:t>
            </w:r>
            <w:r w:rsidR="0058453C" w:rsidRPr="001A008D">
              <w:rPr>
                <w:sz w:val="24"/>
                <w:szCs w:val="24"/>
              </w:rPr>
              <w:t>к</w:t>
            </w:r>
            <w:r w:rsidRPr="001A008D">
              <w:rPr>
                <w:sz w:val="24"/>
                <w:szCs w:val="24"/>
              </w:rPr>
              <w:t xml:space="preserve">ой работы (практическая часть) в рамках темы выпускной </w:t>
            </w:r>
            <w:proofErr w:type="spellStart"/>
            <w:r w:rsidRPr="001A008D">
              <w:rPr>
                <w:sz w:val="24"/>
                <w:szCs w:val="24"/>
              </w:rPr>
              <w:t>квалификацион-ной</w:t>
            </w:r>
            <w:proofErr w:type="spellEnd"/>
            <w:r w:rsidRPr="001A008D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6662" w:type="dxa"/>
            <w:shd w:val="clear" w:color="auto" w:fill="auto"/>
          </w:tcPr>
          <w:p w:rsidR="00D121EB" w:rsidRPr="001A008D" w:rsidRDefault="009421A4" w:rsidP="003D0FAE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Студенты </w:t>
            </w:r>
            <w:r w:rsidR="00D121EB" w:rsidRPr="001A008D">
              <w:rPr>
                <w:sz w:val="24"/>
                <w:szCs w:val="24"/>
                <w:lang w:eastAsia="ru-RU"/>
              </w:rPr>
              <w:t xml:space="preserve">  проводят исследования в области тематики выпускной квалификационной работы</w:t>
            </w:r>
          </w:p>
        </w:tc>
        <w:tc>
          <w:tcPr>
            <w:tcW w:w="2694" w:type="dxa"/>
            <w:shd w:val="clear" w:color="auto" w:fill="auto"/>
          </w:tcPr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экспертная оценка на защите квалификационной работы</w:t>
            </w:r>
          </w:p>
        </w:tc>
        <w:tc>
          <w:tcPr>
            <w:tcW w:w="1842" w:type="dxa"/>
          </w:tcPr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руководители квалификационных работ</w:t>
            </w:r>
          </w:p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руководитель,</w:t>
            </w:r>
          </w:p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от  медицинской организации</w:t>
            </w:r>
          </w:p>
        </w:tc>
        <w:tc>
          <w:tcPr>
            <w:tcW w:w="1418" w:type="dxa"/>
          </w:tcPr>
          <w:p w:rsidR="003D0FAE" w:rsidRPr="001A008D" w:rsidRDefault="003D0FAE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ОК</w:t>
            </w:r>
          </w:p>
          <w:p w:rsidR="003D0FAE" w:rsidRPr="001A008D" w:rsidRDefault="003D0FAE" w:rsidP="003D0FA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1,2,3.4.5.6.</w:t>
            </w:r>
          </w:p>
          <w:p w:rsidR="00D121EB" w:rsidRPr="001A008D" w:rsidRDefault="003D0FAE" w:rsidP="003D0FAE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7,8,9,10,11,12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ПК 1.1.-1.3.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2.1.-2.8.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3.1.-3.3.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4.1.-.4.11.</w:t>
            </w:r>
          </w:p>
          <w:p w:rsidR="003D0FAE" w:rsidRPr="001A008D" w:rsidRDefault="003D0FAE" w:rsidP="003D0FAE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121EB" w:rsidRPr="001A008D" w:rsidTr="003D0FAE">
        <w:tc>
          <w:tcPr>
            <w:tcW w:w="568" w:type="dxa"/>
            <w:shd w:val="clear" w:color="auto" w:fill="auto"/>
          </w:tcPr>
          <w:p w:rsidR="00D121EB" w:rsidRPr="001A008D" w:rsidRDefault="00E64609" w:rsidP="003D0FA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21EB" w:rsidRPr="001A008D" w:rsidRDefault="00D121EB" w:rsidP="003D0FAE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A008D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662" w:type="dxa"/>
            <w:shd w:val="clear" w:color="auto" w:fill="auto"/>
          </w:tcPr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 xml:space="preserve">Аттестация </w:t>
            </w:r>
            <w:r w:rsidR="003D0FAE" w:rsidRPr="001A008D">
              <w:rPr>
                <w:sz w:val="24"/>
                <w:szCs w:val="24"/>
                <w:lang w:eastAsia="ru-RU"/>
              </w:rPr>
              <w:t>преддипломной практики</w:t>
            </w:r>
            <w:r w:rsidRPr="001A008D">
              <w:rPr>
                <w:sz w:val="24"/>
                <w:szCs w:val="24"/>
                <w:lang w:eastAsia="ru-RU"/>
              </w:rPr>
              <w:t xml:space="preserve">  проводится в форме дифференцированного зачета в последний день практики на базах практической подготовки  или кабинетах  доклинической практики  колледжа</w:t>
            </w:r>
          </w:p>
        </w:tc>
        <w:tc>
          <w:tcPr>
            <w:tcW w:w="2694" w:type="dxa"/>
            <w:shd w:val="clear" w:color="auto" w:fill="auto"/>
          </w:tcPr>
          <w:p w:rsidR="00D121EB" w:rsidRPr="001A008D" w:rsidRDefault="00D121EB" w:rsidP="003D0FAE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экспертная оценка на зачете</w:t>
            </w:r>
          </w:p>
        </w:tc>
        <w:tc>
          <w:tcPr>
            <w:tcW w:w="1842" w:type="dxa"/>
          </w:tcPr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руководитель,</w:t>
            </w:r>
          </w:p>
          <w:p w:rsidR="00D121EB" w:rsidRPr="001A008D" w:rsidRDefault="00D121EB" w:rsidP="003D0FA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от  медицинской организации и руководитель от учебного учреждения</w:t>
            </w:r>
          </w:p>
        </w:tc>
        <w:tc>
          <w:tcPr>
            <w:tcW w:w="1418" w:type="dxa"/>
          </w:tcPr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ПК 1.1.-1.3.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2.1.-2.8.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3.1.-3.3.</w:t>
            </w:r>
          </w:p>
          <w:p w:rsidR="003D0FAE" w:rsidRPr="001A008D" w:rsidRDefault="003D0FAE" w:rsidP="003D0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  <w:lang w:eastAsia="ru-RU"/>
              </w:rPr>
            </w:pPr>
            <w:r w:rsidRPr="001A008D">
              <w:rPr>
                <w:sz w:val="24"/>
                <w:szCs w:val="24"/>
                <w:lang w:eastAsia="ru-RU"/>
              </w:rPr>
              <w:t>4.1.-.4.11.</w:t>
            </w:r>
          </w:p>
          <w:p w:rsidR="00D121EB" w:rsidRPr="001A008D" w:rsidRDefault="00D121EB" w:rsidP="003D0FAE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257FAC" w:rsidRPr="001A008D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257FAC" w:rsidRPr="001A008D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257FAC" w:rsidRPr="001A008D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7A3A86" w:rsidRDefault="007A3A86" w:rsidP="00D95C8B">
      <w:pPr>
        <w:tabs>
          <w:tab w:val="left" w:pos="1239"/>
        </w:tabs>
        <w:rPr>
          <w:b/>
          <w:sz w:val="28"/>
          <w:szCs w:val="28"/>
          <w:lang w:eastAsia="ru-RU"/>
        </w:rPr>
        <w:sectPr w:rsidR="007A3A86" w:rsidSect="00C73EE7">
          <w:pgSz w:w="16840" w:h="11907" w:orient="landscape" w:code="9"/>
          <w:pgMar w:top="1134" w:right="567" w:bottom="567" w:left="1134" w:header="0" w:footer="709" w:gutter="0"/>
          <w:cols w:space="720"/>
          <w:titlePg/>
          <w:docGrid w:linePitch="272"/>
        </w:sectPr>
      </w:pPr>
    </w:p>
    <w:p w:rsidR="003B6371" w:rsidRPr="001A008D" w:rsidRDefault="003B6371" w:rsidP="003B6371">
      <w:pPr>
        <w:tabs>
          <w:tab w:val="left" w:pos="1239"/>
        </w:tabs>
        <w:rPr>
          <w:b/>
          <w:sz w:val="28"/>
          <w:szCs w:val="28"/>
          <w:lang w:eastAsia="ru-RU"/>
        </w:rPr>
      </w:pPr>
      <w:r w:rsidRPr="001A008D">
        <w:rPr>
          <w:b/>
          <w:sz w:val="28"/>
          <w:szCs w:val="28"/>
          <w:lang w:eastAsia="ru-RU"/>
        </w:rPr>
        <w:lastRenderedPageBreak/>
        <w:t>4.</w:t>
      </w:r>
      <w:r w:rsidRPr="001A008D">
        <w:rPr>
          <w:b/>
          <w:caps/>
          <w:sz w:val="28"/>
          <w:szCs w:val="28"/>
          <w:lang w:eastAsia="ru-RU"/>
        </w:rPr>
        <w:t xml:space="preserve">Условия реализации </w:t>
      </w:r>
      <w:r w:rsidR="005C49A6" w:rsidRPr="001A008D">
        <w:rPr>
          <w:b/>
          <w:caps/>
          <w:sz w:val="28"/>
          <w:szCs w:val="28"/>
          <w:lang w:eastAsia="ru-RU"/>
        </w:rPr>
        <w:t xml:space="preserve"> </w:t>
      </w:r>
      <w:r w:rsidRPr="001A008D">
        <w:rPr>
          <w:b/>
          <w:caps/>
          <w:sz w:val="28"/>
          <w:szCs w:val="28"/>
          <w:lang w:eastAsia="ru-RU"/>
        </w:rPr>
        <w:t xml:space="preserve">программы </w:t>
      </w:r>
      <w:r w:rsidR="005C49A6" w:rsidRPr="001A008D">
        <w:rPr>
          <w:b/>
          <w:caps/>
          <w:sz w:val="28"/>
          <w:szCs w:val="28"/>
          <w:lang w:eastAsia="ru-RU"/>
        </w:rPr>
        <w:t xml:space="preserve"> </w:t>
      </w:r>
      <w:r w:rsidR="006E17B9" w:rsidRPr="001A008D">
        <w:rPr>
          <w:b/>
          <w:caps/>
          <w:sz w:val="28"/>
          <w:szCs w:val="28"/>
          <w:lang w:eastAsia="ru-RU"/>
        </w:rPr>
        <w:t xml:space="preserve">преддипломной </w:t>
      </w:r>
      <w:r w:rsidRPr="001A008D">
        <w:rPr>
          <w:b/>
          <w:caps/>
          <w:sz w:val="28"/>
          <w:szCs w:val="28"/>
          <w:lang w:eastAsia="ru-RU"/>
        </w:rPr>
        <w:t xml:space="preserve"> практики</w:t>
      </w:r>
    </w:p>
    <w:p w:rsidR="003B6371" w:rsidRPr="001A008D" w:rsidRDefault="003B6371" w:rsidP="00910B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bCs w:val="0"/>
          <w:sz w:val="28"/>
          <w:szCs w:val="28"/>
        </w:rPr>
      </w:pPr>
      <w:r w:rsidRPr="001A008D">
        <w:rPr>
          <w:b w:val="0"/>
          <w:sz w:val="28"/>
          <w:szCs w:val="28"/>
        </w:rPr>
        <w:t>4.1.</w:t>
      </w:r>
      <w:r w:rsidRPr="001A008D">
        <w:rPr>
          <w:b w:val="0"/>
          <w:bCs w:val="0"/>
          <w:sz w:val="28"/>
          <w:szCs w:val="28"/>
        </w:rPr>
        <w:t xml:space="preserve"> Требования к условиям допуска обучающихся к</w:t>
      </w:r>
      <w:r w:rsidR="006E17B9" w:rsidRPr="001A008D">
        <w:rPr>
          <w:b w:val="0"/>
          <w:bCs w:val="0"/>
          <w:sz w:val="28"/>
          <w:szCs w:val="28"/>
        </w:rPr>
        <w:t xml:space="preserve"> </w:t>
      </w:r>
      <w:r w:rsidR="006E17B9" w:rsidRPr="001A008D">
        <w:rPr>
          <w:b w:val="0"/>
          <w:sz w:val="28"/>
          <w:szCs w:val="28"/>
        </w:rPr>
        <w:t>преддипломной</w:t>
      </w:r>
      <w:r w:rsidRPr="001A008D">
        <w:rPr>
          <w:b w:val="0"/>
          <w:bCs w:val="0"/>
          <w:sz w:val="28"/>
          <w:szCs w:val="28"/>
        </w:rPr>
        <w:t xml:space="preserve"> практике</w:t>
      </w:r>
    </w:p>
    <w:p w:rsidR="003B6371" w:rsidRPr="001A008D" w:rsidRDefault="003B6371" w:rsidP="00910BB2">
      <w:pPr>
        <w:shd w:val="clear" w:color="auto" w:fill="FFFFFF"/>
        <w:spacing w:line="360" w:lineRule="auto"/>
        <w:ind w:firstLine="540"/>
        <w:jc w:val="both"/>
        <w:rPr>
          <w:bCs/>
          <w:sz w:val="28"/>
          <w:szCs w:val="28"/>
        </w:rPr>
      </w:pPr>
      <w:r w:rsidRPr="001A008D">
        <w:rPr>
          <w:sz w:val="28"/>
          <w:szCs w:val="28"/>
        </w:rPr>
        <w:t xml:space="preserve">К </w:t>
      </w:r>
      <w:r w:rsidR="006E17B9" w:rsidRPr="001A008D">
        <w:rPr>
          <w:sz w:val="28"/>
          <w:szCs w:val="28"/>
          <w:lang w:eastAsia="ru-RU"/>
        </w:rPr>
        <w:t>преддипломной</w:t>
      </w:r>
      <w:r w:rsidRPr="001A008D">
        <w:rPr>
          <w:sz w:val="28"/>
          <w:szCs w:val="28"/>
        </w:rPr>
        <w:t xml:space="preserve"> </w:t>
      </w:r>
      <w:r w:rsidRPr="001A008D">
        <w:rPr>
          <w:bCs/>
          <w:sz w:val="28"/>
          <w:szCs w:val="28"/>
        </w:rPr>
        <w:t xml:space="preserve">практике допускаются обучающиеся, </w:t>
      </w:r>
      <w:r w:rsidR="0050064C" w:rsidRPr="001A008D">
        <w:rPr>
          <w:bCs/>
          <w:sz w:val="28"/>
          <w:szCs w:val="28"/>
        </w:rPr>
        <w:t xml:space="preserve">успешно освоившие  </w:t>
      </w:r>
      <w:r w:rsidR="00D94C02">
        <w:rPr>
          <w:bCs/>
          <w:sz w:val="28"/>
          <w:szCs w:val="28"/>
        </w:rPr>
        <w:t xml:space="preserve">программу </w:t>
      </w:r>
      <w:r w:rsidR="00D94C02" w:rsidRPr="00F33F28">
        <w:rPr>
          <w:sz w:val="28"/>
          <w:szCs w:val="28"/>
        </w:rPr>
        <w:t xml:space="preserve">подготовки специалистов среднего звена </w:t>
      </w:r>
      <w:r w:rsidR="00D94C02">
        <w:rPr>
          <w:sz w:val="28"/>
          <w:szCs w:val="28"/>
        </w:rPr>
        <w:t xml:space="preserve">по специальности </w:t>
      </w:r>
      <w:r w:rsidR="00155DA3" w:rsidRPr="001A008D">
        <w:rPr>
          <w:bCs/>
          <w:sz w:val="28"/>
          <w:szCs w:val="28"/>
        </w:rPr>
        <w:t xml:space="preserve"> </w:t>
      </w:r>
      <w:r w:rsidR="003D0FAE" w:rsidRPr="001A008D">
        <w:rPr>
          <w:bCs/>
          <w:sz w:val="28"/>
          <w:szCs w:val="28"/>
        </w:rPr>
        <w:t>Сестринское дело</w:t>
      </w:r>
      <w:r w:rsidR="00155DA3" w:rsidRPr="001A008D">
        <w:rPr>
          <w:bCs/>
          <w:sz w:val="28"/>
          <w:szCs w:val="28"/>
        </w:rPr>
        <w:t xml:space="preserve">,  сдавшие   все виды  промежуточной аттестации, предусмотренных </w:t>
      </w:r>
      <w:r w:rsidR="003D0FAE" w:rsidRPr="001A008D">
        <w:rPr>
          <w:bCs/>
          <w:sz w:val="28"/>
          <w:szCs w:val="28"/>
        </w:rPr>
        <w:t xml:space="preserve">учебным планом в соответствии с </w:t>
      </w:r>
      <w:r w:rsidR="00155DA3" w:rsidRPr="001A008D">
        <w:rPr>
          <w:bCs/>
          <w:sz w:val="28"/>
          <w:szCs w:val="28"/>
        </w:rPr>
        <w:t xml:space="preserve">ФГОС </w:t>
      </w:r>
      <w:r w:rsidR="003D0FAE" w:rsidRPr="001A008D">
        <w:rPr>
          <w:bCs/>
          <w:sz w:val="28"/>
          <w:szCs w:val="28"/>
        </w:rPr>
        <w:t>СПО</w:t>
      </w:r>
      <w:r w:rsidR="00155DA3" w:rsidRPr="001A008D">
        <w:rPr>
          <w:bCs/>
          <w:sz w:val="28"/>
          <w:szCs w:val="28"/>
        </w:rPr>
        <w:t xml:space="preserve"> и получившие   </w:t>
      </w:r>
      <w:r w:rsidR="0050064C" w:rsidRPr="001A008D">
        <w:rPr>
          <w:bCs/>
          <w:sz w:val="28"/>
          <w:szCs w:val="28"/>
        </w:rPr>
        <w:t xml:space="preserve">медицинский допуск </w:t>
      </w:r>
      <w:r w:rsidRPr="001A008D">
        <w:rPr>
          <w:bCs/>
          <w:sz w:val="28"/>
          <w:szCs w:val="28"/>
        </w:rPr>
        <w:t>в порядке, утвержденном действующим законодательством</w:t>
      </w:r>
      <w:r w:rsidR="003D0FAE" w:rsidRPr="001A008D">
        <w:rPr>
          <w:bCs/>
          <w:sz w:val="28"/>
          <w:szCs w:val="28"/>
        </w:rPr>
        <w:t xml:space="preserve"> в области здравоохранения и локальными нормативными актами колледжа</w:t>
      </w:r>
      <w:r w:rsidRPr="001A008D">
        <w:rPr>
          <w:bCs/>
          <w:sz w:val="28"/>
          <w:szCs w:val="28"/>
        </w:rPr>
        <w:t>.</w:t>
      </w:r>
    </w:p>
    <w:p w:rsidR="003B6371" w:rsidRPr="001A008D" w:rsidRDefault="003B6371" w:rsidP="00910B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 w:rsidRPr="001A008D">
        <w:rPr>
          <w:b w:val="0"/>
          <w:sz w:val="28"/>
          <w:szCs w:val="28"/>
        </w:rPr>
        <w:t xml:space="preserve">4.2. </w:t>
      </w:r>
      <w:r w:rsidRPr="001A008D">
        <w:rPr>
          <w:b w:val="0"/>
          <w:bCs w:val="0"/>
          <w:sz w:val="28"/>
          <w:szCs w:val="28"/>
        </w:rPr>
        <w:t>Требования к минимальному материально-техническому обеспечению производственной практики по профилю специальности</w:t>
      </w:r>
    </w:p>
    <w:p w:rsidR="00D94C02" w:rsidRPr="00DA53D9" w:rsidRDefault="00D94C02" w:rsidP="00D94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Преддипломная </w:t>
      </w:r>
      <w:r w:rsidRPr="00DA53D9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 xml:space="preserve"> </w:t>
      </w:r>
      <w:r w:rsidRPr="00DA53D9">
        <w:rPr>
          <w:sz w:val="28"/>
          <w:szCs w:val="28"/>
        </w:rPr>
        <w:t xml:space="preserve">проводится в организациях, осуществляющих медицинскую деятельность, </w:t>
      </w:r>
      <w:r w:rsidRPr="009D1A67">
        <w:rPr>
          <w:sz w:val="28"/>
          <w:szCs w:val="28"/>
        </w:rPr>
        <w:t>закрепленных договорами о социальном партнерстве</w:t>
      </w:r>
      <w:r>
        <w:rPr>
          <w:sz w:val="28"/>
          <w:szCs w:val="28"/>
        </w:rPr>
        <w:t xml:space="preserve">, </w:t>
      </w:r>
      <w:r w:rsidRPr="00DA53D9">
        <w:rPr>
          <w:sz w:val="28"/>
          <w:szCs w:val="28"/>
        </w:rPr>
        <w:t>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3B6371" w:rsidRPr="001A008D" w:rsidRDefault="003B6371" w:rsidP="00910B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 w:rsidRPr="001A008D">
        <w:rPr>
          <w:b w:val="0"/>
          <w:sz w:val="28"/>
          <w:szCs w:val="28"/>
        </w:rPr>
        <w:t>4.3. Информационное обеспечение обучения</w:t>
      </w:r>
    </w:p>
    <w:p w:rsidR="003B6371" w:rsidRPr="001A008D" w:rsidRDefault="003B6371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A008D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86978" w:rsidRPr="001A008D" w:rsidRDefault="00586978" w:rsidP="0091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3B6371" w:rsidRPr="001A008D" w:rsidRDefault="003B6371" w:rsidP="00910BB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A008D">
        <w:rPr>
          <w:b/>
          <w:sz w:val="28"/>
          <w:szCs w:val="28"/>
        </w:rPr>
        <w:t>Основные  источники литературы:</w:t>
      </w:r>
    </w:p>
    <w:p w:rsidR="00D9138D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sz w:val="28"/>
          <w:szCs w:val="28"/>
        </w:rPr>
        <w:t xml:space="preserve">Барыкина </w:t>
      </w:r>
      <w:proofErr w:type="spellStart"/>
      <w:r w:rsidRPr="00A9686C">
        <w:rPr>
          <w:sz w:val="28"/>
          <w:szCs w:val="28"/>
        </w:rPr>
        <w:t>Н.В.,Зарянская</w:t>
      </w:r>
      <w:proofErr w:type="spellEnd"/>
      <w:r w:rsidRPr="00A9686C">
        <w:rPr>
          <w:sz w:val="28"/>
          <w:szCs w:val="28"/>
        </w:rPr>
        <w:t xml:space="preserve"> В.Г. «Сестринское дело в хирургии» Р/Д «Феникс». Практикум. 2004.</w:t>
      </w:r>
    </w:p>
    <w:p w:rsidR="00D9138D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 xml:space="preserve">Безопасность жизнедеятельности: Учебник для студентов средних спец. Учеб. Заведений/С.В. Белов, В.А. </w:t>
      </w:r>
      <w:proofErr w:type="spellStart"/>
      <w:r w:rsidRPr="00A9686C">
        <w:rPr>
          <w:bCs/>
          <w:sz w:val="28"/>
          <w:szCs w:val="28"/>
        </w:rPr>
        <w:t>Девисилов</w:t>
      </w:r>
      <w:proofErr w:type="spellEnd"/>
      <w:r w:rsidRPr="00A9686C">
        <w:rPr>
          <w:bCs/>
          <w:sz w:val="28"/>
          <w:szCs w:val="28"/>
        </w:rPr>
        <w:t xml:space="preserve">, А.Ф. </w:t>
      </w:r>
      <w:proofErr w:type="spellStart"/>
      <w:r w:rsidRPr="00A9686C">
        <w:rPr>
          <w:bCs/>
          <w:sz w:val="28"/>
          <w:szCs w:val="28"/>
        </w:rPr>
        <w:t>Козьяков</w:t>
      </w:r>
      <w:proofErr w:type="spellEnd"/>
      <w:r w:rsidRPr="00A9686C">
        <w:rPr>
          <w:bCs/>
          <w:sz w:val="28"/>
          <w:szCs w:val="28"/>
        </w:rPr>
        <w:t xml:space="preserve"> и др.; Под </w:t>
      </w:r>
      <w:proofErr w:type="spellStart"/>
      <w:r w:rsidRPr="00A9686C">
        <w:rPr>
          <w:bCs/>
          <w:sz w:val="28"/>
          <w:szCs w:val="28"/>
        </w:rPr>
        <w:t>общ.ред.С.В</w:t>
      </w:r>
      <w:proofErr w:type="spellEnd"/>
      <w:r w:rsidRPr="00A9686C">
        <w:rPr>
          <w:bCs/>
          <w:sz w:val="28"/>
          <w:szCs w:val="28"/>
        </w:rPr>
        <w:t xml:space="preserve">. Белова. 2-е изд., </w:t>
      </w:r>
      <w:proofErr w:type="spellStart"/>
      <w:r w:rsidRPr="00A9686C">
        <w:rPr>
          <w:bCs/>
          <w:sz w:val="28"/>
          <w:szCs w:val="28"/>
        </w:rPr>
        <w:t>испр</w:t>
      </w:r>
      <w:proofErr w:type="spellEnd"/>
      <w:r w:rsidRPr="00A9686C">
        <w:rPr>
          <w:bCs/>
          <w:sz w:val="28"/>
          <w:szCs w:val="28"/>
        </w:rPr>
        <w:t xml:space="preserve">. и доп. - М.: </w:t>
      </w:r>
      <w:proofErr w:type="spellStart"/>
      <w:r w:rsidRPr="00A9686C">
        <w:rPr>
          <w:bCs/>
          <w:sz w:val="28"/>
          <w:szCs w:val="28"/>
        </w:rPr>
        <w:t>Высш</w:t>
      </w:r>
      <w:proofErr w:type="spellEnd"/>
      <w:r w:rsidRPr="00A9686C">
        <w:rPr>
          <w:bCs/>
          <w:sz w:val="28"/>
          <w:szCs w:val="28"/>
        </w:rPr>
        <w:t xml:space="preserve">. </w:t>
      </w:r>
      <w:proofErr w:type="spellStart"/>
      <w:r w:rsidRPr="00A9686C">
        <w:rPr>
          <w:bCs/>
          <w:sz w:val="28"/>
          <w:szCs w:val="28"/>
        </w:rPr>
        <w:t>Шк</w:t>
      </w:r>
      <w:proofErr w:type="spellEnd"/>
      <w:r w:rsidRPr="00A9686C">
        <w:rPr>
          <w:bCs/>
          <w:sz w:val="28"/>
          <w:szCs w:val="28"/>
        </w:rPr>
        <w:t>., 2002. - 357 с.</w:t>
      </w:r>
    </w:p>
    <w:p w:rsidR="00D9138D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lastRenderedPageBreak/>
        <w:t>Волков С.Р., Волкова М.М. Здоровый человек и его окружение: Учебник. - М.: ОАО «Издательство «Медицина», 2005. - 608 с.</w:t>
      </w:r>
    </w:p>
    <w:p w:rsidR="00D9138D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proofErr w:type="spellStart"/>
      <w:r w:rsidRPr="00A9686C">
        <w:rPr>
          <w:bCs/>
          <w:sz w:val="28"/>
          <w:szCs w:val="28"/>
        </w:rPr>
        <w:t>Доскин</w:t>
      </w:r>
      <w:proofErr w:type="spellEnd"/>
      <w:r w:rsidRPr="00A9686C">
        <w:rPr>
          <w:bCs/>
          <w:sz w:val="28"/>
          <w:szCs w:val="28"/>
        </w:rPr>
        <w:t xml:space="preserve"> В.А., Косенкова Т.В. Поликлиническая педиатрия. – Москва: ГОУ ВУНМЦ МЗ РФ, 2002. - 503 с.</w:t>
      </w:r>
    </w:p>
    <w:p w:rsidR="00D9138D" w:rsidRPr="00A9686C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 xml:space="preserve">Жуков Б. Н. Реаниматология. Учебное пособие. – М.: ИЦ «Академия». – 2006. – 208 с. /гриф </w:t>
      </w:r>
      <w:proofErr w:type="spellStart"/>
      <w:r w:rsidRPr="00A9686C">
        <w:rPr>
          <w:bCs/>
          <w:sz w:val="28"/>
          <w:szCs w:val="28"/>
        </w:rPr>
        <w:t>Минобр.России</w:t>
      </w:r>
      <w:proofErr w:type="spellEnd"/>
      <w:r w:rsidRPr="00A9686C">
        <w:rPr>
          <w:bCs/>
          <w:sz w:val="28"/>
          <w:szCs w:val="28"/>
        </w:rPr>
        <w:t>/</w:t>
      </w:r>
    </w:p>
    <w:p w:rsidR="00D9138D" w:rsidRPr="00A9686C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proofErr w:type="spellStart"/>
      <w:r w:rsidRPr="00A9686C">
        <w:rPr>
          <w:bCs/>
          <w:sz w:val="28"/>
          <w:szCs w:val="28"/>
        </w:rPr>
        <w:t>Зарянская</w:t>
      </w:r>
      <w:proofErr w:type="spellEnd"/>
      <w:r w:rsidRPr="00A9686C">
        <w:rPr>
          <w:bCs/>
          <w:sz w:val="28"/>
          <w:szCs w:val="28"/>
        </w:rPr>
        <w:t xml:space="preserve">  В.Г. Основы реаниматологии и анестезиологии для медицинских колледжей. Учебное пособие. Р </w:t>
      </w:r>
      <w:proofErr w:type="spellStart"/>
      <w:r w:rsidRPr="00A9686C">
        <w:rPr>
          <w:bCs/>
          <w:sz w:val="28"/>
          <w:szCs w:val="28"/>
        </w:rPr>
        <w:t>н</w:t>
      </w:r>
      <w:proofErr w:type="spellEnd"/>
      <w:r w:rsidRPr="00A9686C">
        <w:rPr>
          <w:bCs/>
          <w:sz w:val="28"/>
          <w:szCs w:val="28"/>
        </w:rPr>
        <w:t xml:space="preserve">/Д. – Феникс.- 2003.- 384с./гриф </w:t>
      </w:r>
      <w:proofErr w:type="spellStart"/>
      <w:r w:rsidRPr="00A9686C">
        <w:rPr>
          <w:bCs/>
          <w:sz w:val="28"/>
          <w:szCs w:val="28"/>
        </w:rPr>
        <w:t>Минобр</w:t>
      </w:r>
      <w:proofErr w:type="spellEnd"/>
      <w:r w:rsidRPr="00A9686C">
        <w:rPr>
          <w:bCs/>
          <w:sz w:val="28"/>
          <w:szCs w:val="28"/>
        </w:rPr>
        <w:t>. России/</w:t>
      </w:r>
    </w:p>
    <w:p w:rsidR="00D9138D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 xml:space="preserve">Калмыкова А.С. Здоровый ребенок от рождения до 7 лет: Учебное пособие. - Ростов </w:t>
      </w:r>
      <w:proofErr w:type="spellStart"/>
      <w:r w:rsidRPr="00A9686C">
        <w:rPr>
          <w:bCs/>
          <w:sz w:val="28"/>
          <w:szCs w:val="28"/>
        </w:rPr>
        <w:t>н</w:t>
      </w:r>
      <w:proofErr w:type="spellEnd"/>
      <w:r w:rsidRPr="00A9686C">
        <w:rPr>
          <w:bCs/>
          <w:sz w:val="28"/>
          <w:szCs w:val="28"/>
        </w:rPr>
        <w:t>/Д: Феникс, 2008. - 335 с.</w:t>
      </w:r>
    </w:p>
    <w:p w:rsidR="00D9138D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 xml:space="preserve">Крюкова Д.А. Здоровый человек и его окружение :учеб пособие / Д.А. Крюкова, Л.А. Лысак, О.В. </w:t>
      </w:r>
      <w:proofErr w:type="spellStart"/>
      <w:r w:rsidRPr="00A9686C">
        <w:rPr>
          <w:bCs/>
          <w:sz w:val="28"/>
          <w:szCs w:val="28"/>
        </w:rPr>
        <w:t>Фурса</w:t>
      </w:r>
      <w:proofErr w:type="spellEnd"/>
      <w:r w:rsidRPr="00A9686C">
        <w:rPr>
          <w:bCs/>
          <w:sz w:val="28"/>
          <w:szCs w:val="28"/>
        </w:rPr>
        <w:t xml:space="preserve">; под ред. Б.В. </w:t>
      </w:r>
      <w:proofErr w:type="spellStart"/>
      <w:r w:rsidRPr="00A9686C">
        <w:rPr>
          <w:bCs/>
          <w:sz w:val="28"/>
          <w:szCs w:val="28"/>
        </w:rPr>
        <w:t>Кабарухина</w:t>
      </w:r>
      <w:proofErr w:type="spellEnd"/>
      <w:r w:rsidRPr="00A9686C">
        <w:rPr>
          <w:bCs/>
          <w:sz w:val="28"/>
          <w:szCs w:val="28"/>
        </w:rPr>
        <w:t xml:space="preserve">. Изд. 6-е. - Ростов </w:t>
      </w:r>
      <w:proofErr w:type="spellStart"/>
      <w:r w:rsidRPr="00A9686C">
        <w:rPr>
          <w:bCs/>
          <w:sz w:val="28"/>
          <w:szCs w:val="28"/>
        </w:rPr>
        <w:t>н</w:t>
      </w:r>
      <w:proofErr w:type="spellEnd"/>
      <w:r w:rsidRPr="00A9686C">
        <w:rPr>
          <w:bCs/>
          <w:sz w:val="28"/>
          <w:szCs w:val="28"/>
        </w:rPr>
        <w:t>/Д: Феникс, 2008. - 381 с.</w:t>
      </w:r>
    </w:p>
    <w:p w:rsidR="00D9138D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 xml:space="preserve">Кучма В.Р. Медико-профилактические основы обучения и воспитания детей. – М.: </w:t>
      </w:r>
      <w:proofErr w:type="spellStart"/>
      <w:r w:rsidRPr="00A9686C">
        <w:rPr>
          <w:bCs/>
          <w:sz w:val="28"/>
          <w:szCs w:val="28"/>
        </w:rPr>
        <w:t>ГЭОТАР-Медиа</w:t>
      </w:r>
      <w:proofErr w:type="spellEnd"/>
      <w:r w:rsidRPr="00A9686C">
        <w:rPr>
          <w:bCs/>
          <w:sz w:val="28"/>
          <w:szCs w:val="28"/>
        </w:rPr>
        <w:t>, 2005 . - 528 с.</w:t>
      </w:r>
    </w:p>
    <w:p w:rsidR="00D9138D" w:rsidRDefault="00D9138D" w:rsidP="00D9138D">
      <w:pPr>
        <w:numPr>
          <w:ilvl w:val="0"/>
          <w:numId w:val="3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 xml:space="preserve">Марченко Д.В. Охрана труда и профессиональные заболевания.: Учебное пособие. Ростов </w:t>
      </w:r>
      <w:proofErr w:type="spellStart"/>
      <w:r w:rsidRPr="00A9686C">
        <w:rPr>
          <w:bCs/>
          <w:sz w:val="28"/>
          <w:szCs w:val="28"/>
        </w:rPr>
        <w:t>н</w:t>
      </w:r>
      <w:proofErr w:type="spellEnd"/>
      <w:r w:rsidRPr="00A9686C">
        <w:rPr>
          <w:bCs/>
          <w:sz w:val="28"/>
          <w:szCs w:val="28"/>
        </w:rPr>
        <w:t>/Д: Феникс, 2008. - 262 с.</w:t>
      </w:r>
    </w:p>
    <w:p w:rsidR="003B6371" w:rsidRPr="001A008D" w:rsidRDefault="003B6371" w:rsidP="00910BB2">
      <w:pPr>
        <w:pStyle w:val="10"/>
        <w:spacing w:line="360" w:lineRule="auto"/>
        <w:ind w:left="0"/>
        <w:jc w:val="both"/>
        <w:rPr>
          <w:b/>
          <w:sz w:val="28"/>
          <w:szCs w:val="28"/>
        </w:rPr>
      </w:pPr>
      <w:r w:rsidRPr="001A008D">
        <w:rPr>
          <w:b/>
          <w:sz w:val="28"/>
          <w:szCs w:val="28"/>
        </w:rPr>
        <w:t>Ссылки на электронные источники информации:</w:t>
      </w:r>
    </w:p>
    <w:p w:rsidR="003B6371" w:rsidRPr="001A008D" w:rsidRDefault="003B6371" w:rsidP="00910BB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1A008D">
        <w:rPr>
          <w:b/>
          <w:sz w:val="28"/>
          <w:szCs w:val="28"/>
        </w:rPr>
        <w:t xml:space="preserve">Информационно – правовое обеспечение: </w:t>
      </w:r>
    </w:p>
    <w:p w:rsidR="003B6371" w:rsidRPr="001A008D" w:rsidRDefault="003B6371" w:rsidP="00910BB2">
      <w:pPr>
        <w:numPr>
          <w:ilvl w:val="0"/>
          <w:numId w:val="5"/>
        </w:numPr>
        <w:tabs>
          <w:tab w:val="clear" w:pos="720"/>
          <w:tab w:val="left" w:pos="-54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008D">
        <w:rPr>
          <w:sz w:val="28"/>
          <w:szCs w:val="28"/>
        </w:rPr>
        <w:t>Правовая база данных «Консультант»</w:t>
      </w:r>
    </w:p>
    <w:p w:rsidR="003B6371" w:rsidRPr="001A008D" w:rsidRDefault="003B6371" w:rsidP="00910BB2">
      <w:pPr>
        <w:numPr>
          <w:ilvl w:val="0"/>
          <w:numId w:val="5"/>
        </w:numPr>
        <w:tabs>
          <w:tab w:val="clear" w:pos="720"/>
          <w:tab w:val="left" w:pos="-54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Правовая база данных «Гарант» </w:t>
      </w:r>
    </w:p>
    <w:p w:rsidR="003B6371" w:rsidRPr="001A008D" w:rsidRDefault="003B6371" w:rsidP="00910BB2">
      <w:p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1A008D">
        <w:rPr>
          <w:b/>
          <w:sz w:val="28"/>
          <w:szCs w:val="28"/>
        </w:rPr>
        <w:t xml:space="preserve">Профильные </w:t>
      </w:r>
      <w:r w:rsidRPr="001A008D">
        <w:rPr>
          <w:b/>
          <w:sz w:val="28"/>
          <w:szCs w:val="28"/>
          <w:lang w:val="en-US"/>
        </w:rPr>
        <w:t>web</w:t>
      </w:r>
      <w:r w:rsidRPr="001A008D">
        <w:rPr>
          <w:b/>
          <w:sz w:val="28"/>
          <w:szCs w:val="28"/>
        </w:rPr>
        <w:t xml:space="preserve"> – сайты Интернета:</w:t>
      </w:r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Официальный сайт Министерства здравоохранения и социального развития РФ - </w:t>
      </w:r>
      <w:hyperlink r:id="rId13" w:history="1">
        <w:r w:rsidRPr="001A008D">
          <w:rPr>
            <w:sz w:val="28"/>
            <w:szCs w:val="28"/>
          </w:rPr>
          <w:t>http://www.minzdravsoc.ru</w:t>
        </w:r>
      </w:hyperlink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Официальный сайт </w:t>
      </w:r>
      <w:proofErr w:type="spellStart"/>
      <w:r w:rsidRPr="001A008D">
        <w:rPr>
          <w:sz w:val="28"/>
          <w:szCs w:val="28"/>
        </w:rPr>
        <w:t>Росздравнадзора</w:t>
      </w:r>
      <w:proofErr w:type="spellEnd"/>
      <w:r w:rsidRPr="001A008D">
        <w:rPr>
          <w:sz w:val="28"/>
          <w:szCs w:val="28"/>
        </w:rPr>
        <w:t xml:space="preserve"> РФ - </w:t>
      </w:r>
      <w:hyperlink r:id="rId14" w:history="1">
        <w:r w:rsidRPr="001A008D">
          <w:rPr>
            <w:sz w:val="28"/>
            <w:szCs w:val="28"/>
          </w:rPr>
          <w:t>http://www.roszdravnadzor.ru</w:t>
        </w:r>
      </w:hyperlink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>Официальный сайт Министерства здравоохранения и социального развития Челябинской области -https://www.google.ru</w:t>
      </w:r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>Министерства образования и науки  Челябинской области -https://www.google.ru/</w:t>
      </w:r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lastRenderedPageBreak/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5" w:history="1">
        <w:r w:rsidRPr="001A008D">
          <w:rPr>
            <w:sz w:val="28"/>
            <w:szCs w:val="28"/>
          </w:rPr>
          <w:t>http://medkniga.at.ua</w:t>
        </w:r>
      </w:hyperlink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bCs/>
          <w:sz w:val="28"/>
          <w:szCs w:val="28"/>
        </w:rPr>
        <w:t xml:space="preserve">Медицинская библиотека </w:t>
      </w:r>
      <w:proofErr w:type="spellStart"/>
      <w:r w:rsidRPr="001A008D">
        <w:rPr>
          <w:bCs/>
          <w:sz w:val="28"/>
          <w:szCs w:val="28"/>
        </w:rPr>
        <w:t>libOPEN.ru</w:t>
      </w:r>
      <w:proofErr w:type="spellEnd"/>
      <w:r w:rsidRPr="001A008D">
        <w:rPr>
          <w:sz w:val="28"/>
          <w:szCs w:val="28"/>
        </w:rPr>
        <w:t xml:space="preserve"> содержит и регулярно пополняется профессиональными </w:t>
      </w:r>
      <w:proofErr w:type="spellStart"/>
      <w:r w:rsidRPr="001A008D">
        <w:rPr>
          <w:sz w:val="28"/>
          <w:szCs w:val="28"/>
        </w:rPr>
        <w:t>интернет-ресурсами</w:t>
      </w:r>
      <w:proofErr w:type="spellEnd"/>
      <w:r w:rsidRPr="001A008D">
        <w:rPr>
          <w:sz w:val="28"/>
          <w:szCs w:val="28"/>
        </w:rPr>
        <w:t xml:space="preserve"> для врачей, добавляются образовательные материалы студентам. Большая коллекция англоязычных </w:t>
      </w:r>
      <w:r w:rsidRPr="001A008D">
        <w:rPr>
          <w:sz w:val="28"/>
          <w:szCs w:val="28"/>
          <w:lang w:val="en-US"/>
        </w:rPr>
        <w:t>on</w:t>
      </w:r>
      <w:r w:rsidRPr="001A008D">
        <w:rPr>
          <w:sz w:val="28"/>
          <w:szCs w:val="28"/>
        </w:rPr>
        <w:t>-</w:t>
      </w:r>
      <w:r w:rsidRPr="001A008D">
        <w:rPr>
          <w:sz w:val="28"/>
          <w:szCs w:val="28"/>
          <w:lang w:val="en-US"/>
        </w:rPr>
        <w:t>line</w:t>
      </w:r>
      <w:r w:rsidRPr="001A008D">
        <w:rPr>
          <w:sz w:val="28"/>
          <w:szCs w:val="28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6" w:history="1">
        <w:r w:rsidRPr="001A008D">
          <w:rPr>
            <w:sz w:val="28"/>
            <w:szCs w:val="28"/>
          </w:rPr>
          <w:t>http://libopen.ru</w:t>
        </w:r>
      </w:hyperlink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7" w:history="1">
        <w:r w:rsidRPr="001A008D">
          <w:rPr>
            <w:sz w:val="28"/>
            <w:szCs w:val="28"/>
          </w:rPr>
          <w:t>http://allmedbook.ru</w:t>
        </w:r>
      </w:hyperlink>
      <w:r w:rsidRPr="001A008D">
        <w:rPr>
          <w:sz w:val="28"/>
          <w:szCs w:val="28"/>
        </w:rPr>
        <w:t xml:space="preserve">. </w:t>
      </w:r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Электронная Медицинская энциклопедия (МЭ), объединяющая в себе три печатных издания: </w:t>
      </w:r>
      <w:proofErr w:type="spellStart"/>
      <w:r w:rsidRPr="001A008D">
        <w:rPr>
          <w:sz w:val="28"/>
          <w:szCs w:val="28"/>
        </w:rPr>
        <w:t>шеститомную</w:t>
      </w:r>
      <w:proofErr w:type="spellEnd"/>
      <w:r w:rsidRPr="001A008D">
        <w:rPr>
          <w:sz w:val="28"/>
          <w:szCs w:val="28"/>
        </w:rPr>
        <w:t xml:space="preserve"> Малую медицинскую энциклопедию (ММЭ), вышедшую в свет в 1991-1996 гг., изданный в 1982-1984 годах трехтомный Энциклопедический словарь медицинских терминов (ЭСМТ), и однотомную Популярную энциклопедию «Первая медицинская помощь» (ПМП), выпущенную в 1994 году. Медицинская энциклопедия содержит подробное описание болезней, заболеваний, симптомов - </w:t>
      </w:r>
      <w:hyperlink r:id="rId18" w:history="1">
        <w:r w:rsidRPr="001A008D">
          <w:rPr>
            <w:sz w:val="28"/>
            <w:szCs w:val="28"/>
          </w:rPr>
          <w:t>http://www.znaiu.ru</w:t>
        </w:r>
      </w:hyperlink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Портал о здоровье - </w:t>
      </w:r>
      <w:hyperlink r:id="rId19" w:history="1">
        <w:r w:rsidRPr="001A008D">
          <w:rPr>
            <w:sz w:val="28"/>
            <w:szCs w:val="28"/>
          </w:rPr>
          <w:t>http://www.likar.info</w:t>
        </w:r>
      </w:hyperlink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bCs/>
          <w:sz w:val="28"/>
          <w:szCs w:val="28"/>
        </w:rPr>
      </w:pPr>
      <w:r w:rsidRPr="001A008D">
        <w:rPr>
          <w:sz w:val="28"/>
          <w:szCs w:val="28"/>
        </w:rPr>
        <w:t xml:space="preserve">Информационно – методический центр «Экспертиза» - </w:t>
      </w:r>
      <w:r w:rsidRPr="001A008D">
        <w:rPr>
          <w:sz w:val="28"/>
          <w:szCs w:val="28"/>
          <w:lang w:val="en-US"/>
        </w:rPr>
        <w:t>http</w:t>
      </w:r>
      <w:r w:rsidRPr="001A008D">
        <w:rPr>
          <w:sz w:val="28"/>
          <w:szCs w:val="28"/>
        </w:rPr>
        <w:t>//</w:t>
      </w:r>
      <w:r w:rsidRPr="001A008D">
        <w:rPr>
          <w:sz w:val="28"/>
          <w:szCs w:val="28"/>
          <w:lang w:val="en-US"/>
        </w:rPr>
        <w:t>www</w:t>
      </w:r>
      <w:r w:rsidRPr="001A008D">
        <w:rPr>
          <w:sz w:val="28"/>
          <w:szCs w:val="28"/>
        </w:rPr>
        <w:t>.</w:t>
      </w:r>
      <w:proofErr w:type="spellStart"/>
      <w:r w:rsidRPr="001A008D">
        <w:rPr>
          <w:sz w:val="28"/>
          <w:szCs w:val="28"/>
          <w:lang w:val="en-US"/>
        </w:rPr>
        <w:t>crc</w:t>
      </w:r>
      <w:proofErr w:type="spellEnd"/>
      <w:r w:rsidRPr="001A008D">
        <w:rPr>
          <w:sz w:val="28"/>
          <w:szCs w:val="28"/>
        </w:rPr>
        <w:t>.</w:t>
      </w:r>
      <w:proofErr w:type="spellStart"/>
      <w:r w:rsidRPr="001A008D">
        <w:rPr>
          <w:sz w:val="28"/>
          <w:szCs w:val="28"/>
          <w:lang w:val="en-US"/>
        </w:rPr>
        <w:t>ru</w:t>
      </w:r>
      <w:proofErr w:type="spellEnd"/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bCs/>
          <w:sz w:val="28"/>
          <w:szCs w:val="28"/>
        </w:rPr>
      </w:pPr>
      <w:r w:rsidRPr="001A008D">
        <w:rPr>
          <w:sz w:val="28"/>
          <w:szCs w:val="28"/>
        </w:rPr>
        <w:t xml:space="preserve">Центральный НИИ организации и информатизации здравоохранения - </w:t>
      </w:r>
      <w:r w:rsidRPr="001A008D">
        <w:rPr>
          <w:sz w:val="28"/>
          <w:szCs w:val="28"/>
          <w:lang w:val="en-US"/>
        </w:rPr>
        <w:t>http</w:t>
      </w:r>
      <w:r w:rsidRPr="001A008D">
        <w:rPr>
          <w:sz w:val="28"/>
          <w:szCs w:val="28"/>
        </w:rPr>
        <w:t>//</w:t>
      </w:r>
      <w:r w:rsidRPr="001A008D">
        <w:rPr>
          <w:sz w:val="28"/>
          <w:szCs w:val="28"/>
          <w:lang w:val="en-US"/>
        </w:rPr>
        <w:t>www</w:t>
      </w:r>
      <w:r w:rsidRPr="001A008D">
        <w:rPr>
          <w:sz w:val="28"/>
          <w:szCs w:val="28"/>
        </w:rPr>
        <w:t>.</w:t>
      </w:r>
      <w:proofErr w:type="spellStart"/>
      <w:r w:rsidRPr="001A008D">
        <w:rPr>
          <w:sz w:val="28"/>
          <w:szCs w:val="28"/>
          <w:lang w:val="en-US"/>
        </w:rPr>
        <w:t>mednet</w:t>
      </w:r>
      <w:proofErr w:type="spellEnd"/>
      <w:r w:rsidRPr="001A008D">
        <w:rPr>
          <w:sz w:val="28"/>
          <w:szCs w:val="28"/>
        </w:rPr>
        <w:t>.</w:t>
      </w:r>
      <w:proofErr w:type="spellStart"/>
      <w:r w:rsidRPr="001A008D">
        <w:rPr>
          <w:sz w:val="28"/>
          <w:szCs w:val="28"/>
          <w:lang w:val="en-US"/>
        </w:rPr>
        <w:t>ru</w:t>
      </w:r>
      <w:proofErr w:type="spellEnd"/>
    </w:p>
    <w:p w:rsidR="003B6371" w:rsidRPr="001A008D" w:rsidRDefault="003B6371" w:rsidP="00910BB2">
      <w:pPr>
        <w:pStyle w:val="10"/>
        <w:numPr>
          <w:ilvl w:val="0"/>
          <w:numId w:val="6"/>
        </w:numPr>
        <w:spacing w:after="200" w:line="360" w:lineRule="auto"/>
        <w:jc w:val="both"/>
        <w:rPr>
          <w:bCs/>
          <w:sz w:val="28"/>
          <w:szCs w:val="28"/>
        </w:rPr>
      </w:pPr>
      <w:r w:rsidRPr="001A008D">
        <w:rPr>
          <w:sz w:val="28"/>
          <w:szCs w:val="28"/>
        </w:rPr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20" w:history="1">
        <w:r w:rsidRPr="001A008D">
          <w:rPr>
            <w:bCs/>
            <w:sz w:val="28"/>
            <w:szCs w:val="28"/>
          </w:rPr>
          <w:t>http://doctorspb.ru</w:t>
        </w:r>
      </w:hyperlink>
      <w:r w:rsidRPr="001A008D">
        <w:rPr>
          <w:bCs/>
          <w:sz w:val="28"/>
          <w:szCs w:val="28"/>
        </w:rPr>
        <w:t xml:space="preserve">   </w:t>
      </w:r>
    </w:p>
    <w:p w:rsidR="00586978" w:rsidRDefault="00586978" w:rsidP="00910BB2">
      <w:pPr>
        <w:pStyle w:val="10"/>
        <w:spacing w:after="200" w:line="360" w:lineRule="auto"/>
        <w:jc w:val="both"/>
        <w:rPr>
          <w:bCs/>
          <w:sz w:val="28"/>
          <w:szCs w:val="28"/>
        </w:rPr>
      </w:pPr>
    </w:p>
    <w:p w:rsidR="00D9138D" w:rsidRDefault="00D9138D" w:rsidP="00910BB2">
      <w:pPr>
        <w:pStyle w:val="10"/>
        <w:spacing w:after="200" w:line="360" w:lineRule="auto"/>
        <w:jc w:val="both"/>
        <w:rPr>
          <w:bCs/>
          <w:sz w:val="28"/>
          <w:szCs w:val="28"/>
        </w:rPr>
      </w:pPr>
    </w:p>
    <w:p w:rsidR="00D9138D" w:rsidRPr="001A008D" w:rsidRDefault="00D9138D" w:rsidP="00910BB2">
      <w:pPr>
        <w:pStyle w:val="10"/>
        <w:spacing w:after="200" w:line="360" w:lineRule="auto"/>
        <w:jc w:val="both"/>
        <w:rPr>
          <w:bCs/>
          <w:sz w:val="28"/>
          <w:szCs w:val="28"/>
        </w:rPr>
      </w:pPr>
    </w:p>
    <w:p w:rsidR="003B6371" w:rsidRPr="001A008D" w:rsidRDefault="003B6371" w:rsidP="00910B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 w:rsidRPr="001A008D">
        <w:rPr>
          <w:b w:val="0"/>
          <w:sz w:val="28"/>
          <w:szCs w:val="28"/>
        </w:rPr>
        <w:lastRenderedPageBreak/>
        <w:t>4.4. Требования к организации аттестации и оценке результатов производственной практики</w:t>
      </w:r>
    </w:p>
    <w:p w:rsidR="003B6371" w:rsidRPr="001A008D" w:rsidRDefault="003B6371" w:rsidP="00910BB2">
      <w:pPr>
        <w:spacing w:line="360" w:lineRule="auto"/>
        <w:ind w:firstLine="709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Аттестация </w:t>
      </w:r>
      <w:r w:rsidR="006E17B9" w:rsidRPr="001A008D">
        <w:rPr>
          <w:sz w:val="28"/>
          <w:szCs w:val="28"/>
        </w:rPr>
        <w:t>преддипломной</w:t>
      </w:r>
      <w:r w:rsidRPr="001A008D">
        <w:rPr>
          <w:b/>
          <w:sz w:val="28"/>
          <w:szCs w:val="28"/>
        </w:rPr>
        <w:t xml:space="preserve"> </w:t>
      </w:r>
      <w:r w:rsidRPr="001A008D">
        <w:rPr>
          <w:sz w:val="28"/>
          <w:szCs w:val="28"/>
        </w:rPr>
        <w:t xml:space="preserve">практики проводится в форме дифференцированного зачета в последний день </w:t>
      </w:r>
      <w:r w:rsidR="006E17B9" w:rsidRPr="001A008D">
        <w:rPr>
          <w:sz w:val="28"/>
          <w:szCs w:val="28"/>
        </w:rPr>
        <w:t xml:space="preserve">преддипломной </w:t>
      </w:r>
      <w:r w:rsidRPr="001A008D">
        <w:rPr>
          <w:sz w:val="28"/>
          <w:szCs w:val="28"/>
        </w:rPr>
        <w:t>практики на базах практической подготовки / оснащенных кабинетах колледжа.</w:t>
      </w:r>
    </w:p>
    <w:p w:rsidR="006E17B9" w:rsidRPr="001A008D" w:rsidRDefault="003B6371" w:rsidP="00910BB2">
      <w:pPr>
        <w:spacing w:line="360" w:lineRule="auto"/>
        <w:ind w:firstLine="709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К аттестации допускаются обучающиеся, выполнившие в полном объеме программу </w:t>
      </w:r>
      <w:r w:rsidR="006E17B9" w:rsidRPr="001A008D">
        <w:rPr>
          <w:sz w:val="28"/>
          <w:szCs w:val="28"/>
        </w:rPr>
        <w:t>преддипломной</w:t>
      </w:r>
      <w:r w:rsidRPr="001A008D">
        <w:rPr>
          <w:sz w:val="28"/>
          <w:szCs w:val="28"/>
        </w:rPr>
        <w:t xml:space="preserve"> практики и представившие полный пакет отчетных документов</w:t>
      </w:r>
      <w:r w:rsidR="00586978" w:rsidRPr="001A008D">
        <w:rPr>
          <w:sz w:val="28"/>
          <w:szCs w:val="28"/>
        </w:rPr>
        <w:t>,</w:t>
      </w:r>
      <w:r w:rsidRPr="001A008D">
        <w:rPr>
          <w:sz w:val="28"/>
          <w:szCs w:val="28"/>
        </w:rPr>
        <w:t xml:space="preserve"> </w:t>
      </w:r>
      <w:r w:rsidR="006E17B9" w:rsidRPr="001A008D">
        <w:rPr>
          <w:sz w:val="28"/>
          <w:szCs w:val="28"/>
        </w:rPr>
        <w:t xml:space="preserve">  </w:t>
      </w:r>
      <w:r w:rsidRPr="001A008D">
        <w:rPr>
          <w:sz w:val="28"/>
          <w:szCs w:val="28"/>
        </w:rPr>
        <w:t>характеристику с производственной практики</w:t>
      </w:r>
      <w:r w:rsidR="00586978" w:rsidRPr="001A008D">
        <w:rPr>
          <w:sz w:val="28"/>
          <w:szCs w:val="28"/>
        </w:rPr>
        <w:t>.</w:t>
      </w:r>
      <w:r w:rsidRPr="001A008D">
        <w:rPr>
          <w:sz w:val="28"/>
          <w:szCs w:val="28"/>
        </w:rPr>
        <w:t xml:space="preserve"> </w:t>
      </w:r>
    </w:p>
    <w:p w:rsidR="003B6371" w:rsidRPr="001A008D" w:rsidRDefault="003B6371" w:rsidP="00910BB2">
      <w:pPr>
        <w:spacing w:line="360" w:lineRule="auto"/>
        <w:ind w:firstLine="709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В процессе аттестации проводится экспертиза формирования практических профессиональных умений и приобретения практического опыта работы в части освоения основного вида профессиональной деятельности, </w:t>
      </w:r>
      <w:proofErr w:type="spellStart"/>
      <w:r w:rsidR="009421A4">
        <w:rPr>
          <w:sz w:val="28"/>
          <w:szCs w:val="28"/>
        </w:rPr>
        <w:t>сформированности</w:t>
      </w:r>
      <w:proofErr w:type="spellEnd"/>
      <w:r w:rsidRPr="001A008D">
        <w:rPr>
          <w:sz w:val="28"/>
          <w:szCs w:val="28"/>
        </w:rPr>
        <w:t xml:space="preserve"> общих и профессиональных компетенций.</w:t>
      </w:r>
    </w:p>
    <w:p w:rsidR="006E17B9" w:rsidRPr="001A008D" w:rsidRDefault="006E17B9" w:rsidP="00910BB2">
      <w:pPr>
        <w:spacing w:line="360" w:lineRule="auto"/>
        <w:ind w:firstLine="709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Студенты, не выполнившие  план преддипломной практики, не допускаются к государственной (итоговой) аттестации. </w:t>
      </w:r>
    </w:p>
    <w:p w:rsidR="003B6371" w:rsidRPr="001A008D" w:rsidRDefault="003B6371" w:rsidP="00910BB2">
      <w:pPr>
        <w:spacing w:line="360" w:lineRule="auto"/>
        <w:ind w:firstLine="709"/>
        <w:rPr>
          <w:sz w:val="28"/>
          <w:szCs w:val="28"/>
        </w:rPr>
      </w:pPr>
      <w:r w:rsidRPr="001A008D">
        <w:rPr>
          <w:sz w:val="28"/>
          <w:szCs w:val="28"/>
        </w:rPr>
        <w:t xml:space="preserve">Оценка за </w:t>
      </w:r>
      <w:r w:rsidR="006E17B9" w:rsidRPr="001A008D">
        <w:rPr>
          <w:sz w:val="28"/>
          <w:szCs w:val="28"/>
        </w:rPr>
        <w:t>преддипломную</w:t>
      </w:r>
      <w:r w:rsidRPr="001A008D">
        <w:rPr>
          <w:sz w:val="28"/>
          <w:szCs w:val="28"/>
        </w:rPr>
        <w:t xml:space="preserve"> практику определяется с учетом результатов экспертизы:</w:t>
      </w:r>
    </w:p>
    <w:p w:rsidR="003B6371" w:rsidRPr="001A008D" w:rsidRDefault="003B6371" w:rsidP="00910BB2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A008D">
        <w:rPr>
          <w:sz w:val="28"/>
          <w:szCs w:val="28"/>
        </w:rPr>
        <w:t>формирования профессиональных компетенций;</w:t>
      </w:r>
    </w:p>
    <w:p w:rsidR="003B6371" w:rsidRPr="001A008D" w:rsidRDefault="003B6371" w:rsidP="00910BB2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A008D">
        <w:rPr>
          <w:sz w:val="28"/>
          <w:szCs w:val="28"/>
        </w:rPr>
        <w:t>формирования общих компетенций;</w:t>
      </w:r>
    </w:p>
    <w:p w:rsidR="003B6371" w:rsidRPr="001A008D" w:rsidRDefault="003B6371" w:rsidP="00910BB2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A008D">
        <w:rPr>
          <w:sz w:val="28"/>
          <w:szCs w:val="28"/>
        </w:rPr>
        <w:t>ведения документации;</w:t>
      </w:r>
    </w:p>
    <w:p w:rsidR="003B6371" w:rsidRPr="001A008D" w:rsidRDefault="003B6371" w:rsidP="00910BB2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A008D">
        <w:rPr>
          <w:sz w:val="28"/>
          <w:szCs w:val="28"/>
        </w:rPr>
        <w:t>характеристики с производственной практики.</w:t>
      </w:r>
    </w:p>
    <w:p w:rsidR="003B6371" w:rsidRPr="001A008D" w:rsidRDefault="003B6371" w:rsidP="00910BB2">
      <w:pPr>
        <w:spacing w:line="360" w:lineRule="auto"/>
        <w:rPr>
          <w:b/>
          <w:caps/>
          <w:sz w:val="28"/>
          <w:szCs w:val="28"/>
        </w:rPr>
      </w:pPr>
    </w:p>
    <w:p w:rsidR="00C07752" w:rsidRDefault="00C07752" w:rsidP="00910BB2">
      <w:pPr>
        <w:tabs>
          <w:tab w:val="left" w:pos="1239"/>
        </w:tabs>
        <w:spacing w:line="360" w:lineRule="auto"/>
        <w:rPr>
          <w:b/>
          <w:sz w:val="28"/>
          <w:szCs w:val="28"/>
          <w:lang w:eastAsia="ru-RU"/>
        </w:rPr>
        <w:sectPr w:rsidR="00C07752" w:rsidSect="007A3A86">
          <w:footerReference w:type="even" r:id="rId21"/>
          <w:footerReference w:type="default" r:id="rId22"/>
          <w:pgSz w:w="11906" w:h="16838"/>
          <w:pgMar w:top="1134" w:right="567" w:bottom="567" w:left="1134" w:header="0" w:footer="709" w:gutter="0"/>
          <w:cols w:space="708"/>
          <w:docGrid w:linePitch="360"/>
        </w:sectPr>
      </w:pPr>
    </w:p>
    <w:p w:rsidR="00D94C02" w:rsidRDefault="003B6371" w:rsidP="00D94C02">
      <w:pPr>
        <w:pStyle w:val="12"/>
        <w:spacing w:after="200" w:line="276" w:lineRule="auto"/>
        <w:jc w:val="both"/>
        <w:rPr>
          <w:sz w:val="28"/>
          <w:szCs w:val="28"/>
        </w:rPr>
      </w:pPr>
      <w:r w:rsidRPr="001A008D">
        <w:rPr>
          <w:b/>
          <w:sz w:val="28"/>
          <w:szCs w:val="28"/>
        </w:rPr>
        <w:lastRenderedPageBreak/>
        <w:t xml:space="preserve"> 5</w:t>
      </w:r>
      <w:r w:rsidR="00D94C02" w:rsidRPr="00D94C02">
        <w:rPr>
          <w:b/>
          <w:caps/>
        </w:rPr>
        <w:t xml:space="preserve"> </w:t>
      </w:r>
      <w:r w:rsidR="00D94C02" w:rsidRPr="003933E8">
        <w:rPr>
          <w:b/>
          <w:caps/>
          <w:sz w:val="28"/>
          <w:szCs w:val="28"/>
        </w:rPr>
        <w:t xml:space="preserve">Контроль и оценка результатов </w:t>
      </w:r>
      <w:r w:rsidR="00D94C02">
        <w:rPr>
          <w:b/>
          <w:caps/>
          <w:sz w:val="28"/>
          <w:szCs w:val="28"/>
        </w:rPr>
        <w:t xml:space="preserve">ПРЕДДИПЛОМНОЙ </w:t>
      </w:r>
      <w:r w:rsidR="00D94C02" w:rsidRPr="003933E8">
        <w:rPr>
          <w:b/>
          <w:caps/>
          <w:sz w:val="28"/>
          <w:szCs w:val="28"/>
        </w:rPr>
        <w:t xml:space="preserve">  практики</w:t>
      </w:r>
      <w:r w:rsidR="00D94C02" w:rsidRPr="003933E8">
        <w:rPr>
          <w:sz w:val="28"/>
          <w:szCs w:val="28"/>
        </w:rPr>
        <w:t xml:space="preserve"> </w:t>
      </w:r>
    </w:p>
    <w:p w:rsidR="00C05C7B" w:rsidRDefault="00C05C7B" w:rsidP="00D94C02">
      <w:pPr>
        <w:pStyle w:val="12"/>
        <w:spacing w:after="200"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3119"/>
        <w:gridCol w:w="3544"/>
        <w:gridCol w:w="2693"/>
      </w:tblGrid>
      <w:tr w:rsidR="00C05C7B" w:rsidRPr="00B2137B" w:rsidTr="00141762">
        <w:tc>
          <w:tcPr>
            <w:tcW w:w="3119" w:type="dxa"/>
            <w:vAlign w:val="center"/>
          </w:tcPr>
          <w:p w:rsidR="00C05C7B" w:rsidRPr="008E04FD" w:rsidRDefault="00C05C7B" w:rsidP="00D644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E04FD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C05C7B" w:rsidRPr="008E04FD" w:rsidRDefault="00C05C7B" w:rsidP="00D64471">
            <w:pPr>
              <w:jc w:val="center"/>
              <w:rPr>
                <w:b/>
                <w:bCs/>
                <w:sz w:val="24"/>
                <w:szCs w:val="24"/>
              </w:rPr>
            </w:pPr>
            <w:r w:rsidRPr="008E04FD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4" w:type="dxa"/>
            <w:vAlign w:val="center"/>
          </w:tcPr>
          <w:p w:rsidR="00C05C7B" w:rsidRPr="008E04FD" w:rsidRDefault="00C05C7B" w:rsidP="00D644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E04FD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C05C7B" w:rsidRPr="008E04FD" w:rsidRDefault="00C05C7B" w:rsidP="00D644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E04FD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05C7B" w:rsidRPr="00B2137B" w:rsidTr="00141762">
        <w:trPr>
          <w:trHeight w:val="637"/>
        </w:trPr>
        <w:tc>
          <w:tcPr>
            <w:tcW w:w="3119" w:type="dxa"/>
          </w:tcPr>
          <w:p w:rsidR="00C05C7B" w:rsidRPr="008E04FD" w:rsidRDefault="00C05C7B" w:rsidP="00D64471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ПК1.1</w:t>
            </w:r>
          </w:p>
          <w:p w:rsidR="00C05C7B" w:rsidRPr="008E04FD" w:rsidRDefault="00C05C7B" w:rsidP="00D64471">
            <w:pPr>
              <w:snapToGrid w:val="0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3544" w:type="dxa"/>
          </w:tcPr>
          <w:p w:rsidR="00C05C7B" w:rsidRPr="008E04FD" w:rsidRDefault="00C05C7B" w:rsidP="00D64471">
            <w:pPr>
              <w:widowControl w:val="0"/>
              <w:spacing w:before="40"/>
              <w:rPr>
                <w:sz w:val="24"/>
                <w:szCs w:val="24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– точность и правильность </w:t>
            </w:r>
            <w:proofErr w:type="spellStart"/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составле-ния</w:t>
            </w:r>
            <w:proofErr w:type="spellEnd"/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 планов обучения населения принципам здорового образа жизни;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 качество рекомендаций здоровым людям разного возраста по вопросам рационального и диетического питания;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 точность и правильность составления рекомендаций здоровым людям по двигательной активности;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 точность и правильность проведения оценки физического развития человека;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 качество составления планов бесед о профилактике вредных привычек.</w:t>
            </w:r>
          </w:p>
        </w:tc>
        <w:tc>
          <w:tcPr>
            <w:tcW w:w="2693" w:type="dxa"/>
          </w:tcPr>
          <w:p w:rsidR="00C05C7B" w:rsidRPr="008E04FD" w:rsidRDefault="00C05C7B" w:rsidP="00D64471">
            <w:pPr>
              <w:rPr>
                <w:sz w:val="24"/>
                <w:szCs w:val="24"/>
                <w:lang w:eastAsia="ru-RU"/>
              </w:rPr>
            </w:pPr>
            <w:r w:rsidRPr="008E04FD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C05C7B" w:rsidRPr="008E04FD" w:rsidRDefault="00C05C7B" w:rsidP="00D64471">
            <w:pPr>
              <w:rPr>
                <w:bCs/>
                <w:sz w:val="24"/>
                <w:szCs w:val="24"/>
              </w:rPr>
            </w:pPr>
            <w:r w:rsidRPr="008E04FD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 xml:space="preserve">дифференцированном </w:t>
            </w:r>
            <w:r w:rsidRPr="008E04FD"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C05C7B" w:rsidRPr="00B2137B" w:rsidTr="00141762">
        <w:trPr>
          <w:trHeight w:val="637"/>
        </w:trPr>
        <w:tc>
          <w:tcPr>
            <w:tcW w:w="3119" w:type="dxa"/>
          </w:tcPr>
          <w:p w:rsidR="00C05C7B" w:rsidRPr="008E04FD" w:rsidRDefault="00C05C7B" w:rsidP="00D64471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ПК1.2</w:t>
            </w:r>
          </w:p>
          <w:p w:rsidR="00C05C7B" w:rsidRPr="008E04FD" w:rsidRDefault="00C05C7B" w:rsidP="00D64471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Проведение санитарно-гигиенического воспитания населения</w:t>
            </w:r>
          </w:p>
        </w:tc>
        <w:tc>
          <w:tcPr>
            <w:tcW w:w="3544" w:type="dxa"/>
          </w:tcPr>
          <w:p w:rsidR="00C05C7B" w:rsidRPr="008E04FD" w:rsidRDefault="00C05C7B" w:rsidP="00D64471">
            <w:pPr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 xml:space="preserve"> -</w:t>
            </w:r>
            <w:r w:rsidRPr="008E04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правильность и качество составления планов гигиенического воспитания населения (первичная профилактика);</w:t>
            </w:r>
            <w:r w:rsidRPr="008E04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–правильность и качество составления планов санитарно-гигиенического воспитания населения (вторичная и третичная профилактика).</w:t>
            </w:r>
          </w:p>
        </w:tc>
        <w:tc>
          <w:tcPr>
            <w:tcW w:w="2693" w:type="dxa"/>
          </w:tcPr>
          <w:p w:rsidR="00C05C7B" w:rsidRPr="008E04FD" w:rsidRDefault="00C05C7B" w:rsidP="00D64471">
            <w:pPr>
              <w:rPr>
                <w:sz w:val="24"/>
                <w:szCs w:val="24"/>
                <w:lang w:eastAsia="ru-RU"/>
              </w:rPr>
            </w:pPr>
            <w:r w:rsidRPr="008E04FD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C05C7B" w:rsidRPr="008E04FD" w:rsidRDefault="00C05C7B" w:rsidP="00D64471">
            <w:pPr>
              <w:rPr>
                <w:bCs/>
                <w:sz w:val="24"/>
                <w:szCs w:val="24"/>
              </w:rPr>
            </w:pPr>
            <w:r w:rsidRPr="008E04FD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 xml:space="preserve">дифференцированном </w:t>
            </w:r>
            <w:r w:rsidRPr="008E04FD"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C05C7B" w:rsidRPr="00B2137B" w:rsidTr="00141762">
        <w:trPr>
          <w:trHeight w:val="637"/>
        </w:trPr>
        <w:tc>
          <w:tcPr>
            <w:tcW w:w="3119" w:type="dxa"/>
          </w:tcPr>
          <w:p w:rsidR="00C05C7B" w:rsidRPr="008E04FD" w:rsidRDefault="00C05C7B" w:rsidP="00D64471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ПК1.3</w:t>
            </w:r>
          </w:p>
          <w:p w:rsidR="00C05C7B" w:rsidRPr="008E04FD" w:rsidRDefault="00C05C7B" w:rsidP="00D64471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Участие в проведении профилактики инфекционных и неинфекционных заболеваний</w:t>
            </w:r>
          </w:p>
        </w:tc>
        <w:tc>
          <w:tcPr>
            <w:tcW w:w="3544" w:type="dxa"/>
          </w:tcPr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rStyle w:val="apple-converted-space"/>
                <w:sz w:val="24"/>
                <w:szCs w:val="24"/>
              </w:rPr>
              <w:t>-</w:t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правильность и качество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планов занятий в школах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здоровья;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-правильность и качество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рекомендаций пациенту и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его окружению по вопросам</w:t>
            </w:r>
            <w:r w:rsidRPr="008E04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иммунопрофилактики;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</w:rPr>
              <w:t>-</w:t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 точность и грамотность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планов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иммунопрофилактики;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– правильность и качество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рекомендаций по вопросам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рационального и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диетического питания;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– точность и грамотность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планов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противоэпидемических </w:t>
            </w:r>
          </w:p>
          <w:p w:rsidR="00C05C7B" w:rsidRPr="008E04FD" w:rsidRDefault="00C05C7B" w:rsidP="00D64471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2693" w:type="dxa"/>
          </w:tcPr>
          <w:p w:rsidR="00C05C7B" w:rsidRPr="008E04FD" w:rsidRDefault="00C05C7B" w:rsidP="00D64471">
            <w:pPr>
              <w:rPr>
                <w:sz w:val="24"/>
                <w:szCs w:val="24"/>
                <w:lang w:eastAsia="ru-RU"/>
              </w:rPr>
            </w:pPr>
            <w:r w:rsidRPr="008E04FD">
              <w:rPr>
                <w:sz w:val="24"/>
                <w:szCs w:val="24"/>
                <w:lang w:eastAsia="ru-RU"/>
              </w:rPr>
              <w:lastRenderedPageBreak/>
              <w:t xml:space="preserve">Экспертное наблюдение и оценка на производственной практике. </w:t>
            </w:r>
          </w:p>
          <w:p w:rsidR="00C05C7B" w:rsidRPr="008E04FD" w:rsidRDefault="00C05C7B" w:rsidP="00D64471">
            <w:pPr>
              <w:rPr>
                <w:bCs/>
                <w:sz w:val="24"/>
                <w:szCs w:val="24"/>
              </w:rPr>
            </w:pPr>
            <w:r w:rsidRPr="008E04FD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 xml:space="preserve">дифференцированном </w:t>
            </w:r>
            <w:r w:rsidRPr="008E04FD">
              <w:rPr>
                <w:sz w:val="24"/>
                <w:szCs w:val="24"/>
                <w:lang w:eastAsia="ru-RU"/>
              </w:rPr>
              <w:t>зачёте.</w:t>
            </w:r>
          </w:p>
        </w:tc>
      </w:tr>
    </w:tbl>
    <w:p w:rsidR="00C05C7B" w:rsidRDefault="00C05C7B" w:rsidP="00D94C02">
      <w:pPr>
        <w:pStyle w:val="12"/>
        <w:spacing w:after="200" w:line="276" w:lineRule="auto"/>
        <w:jc w:val="both"/>
        <w:rPr>
          <w:sz w:val="28"/>
          <w:szCs w:val="28"/>
        </w:rPr>
      </w:pPr>
    </w:p>
    <w:p w:rsidR="00C05C7B" w:rsidRDefault="00C05C7B" w:rsidP="00D94C02">
      <w:pPr>
        <w:pStyle w:val="12"/>
        <w:spacing w:after="200" w:line="276" w:lineRule="auto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40"/>
        <w:gridCol w:w="3190"/>
        <w:gridCol w:w="3191"/>
      </w:tblGrid>
      <w:tr w:rsidR="00C05C7B" w:rsidRPr="00913A6D" w:rsidTr="001E2B49">
        <w:tc>
          <w:tcPr>
            <w:tcW w:w="2940" w:type="dxa"/>
          </w:tcPr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C05C7B" w:rsidRPr="00913A6D" w:rsidTr="001E2B49">
        <w:tc>
          <w:tcPr>
            <w:tcW w:w="294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19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умения</w:t>
            </w:r>
          </w:p>
          <w:p w:rsidR="00C05C7B" w:rsidRPr="00913A6D" w:rsidRDefault="00C05C7B" w:rsidP="00D64471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представления информации в понятном для пациента виде, объяснение ему сути вмешательств</w:t>
            </w:r>
          </w:p>
        </w:tc>
        <w:tc>
          <w:tcPr>
            <w:tcW w:w="3191" w:type="dxa"/>
          </w:tcPr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913A6D" w:rsidRDefault="00C05C7B" w:rsidP="00D64471">
            <w:pPr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913A6D" w:rsidTr="001E2B49">
        <w:tc>
          <w:tcPr>
            <w:tcW w:w="294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190" w:type="dxa"/>
          </w:tcPr>
          <w:p w:rsidR="00C05C7B" w:rsidRPr="00913A6D" w:rsidRDefault="00C05C7B" w:rsidP="00D6447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выполнения  лечебно-диагностических вмешательств во взаимодействии с участниками лечебного процесса.</w:t>
            </w:r>
          </w:p>
        </w:tc>
        <w:tc>
          <w:tcPr>
            <w:tcW w:w="3191" w:type="dxa"/>
          </w:tcPr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913A6D" w:rsidTr="001E2B49">
        <w:tc>
          <w:tcPr>
            <w:tcW w:w="294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 2.3. Сотрудничать с взаимодействующими организациями и службами.</w:t>
            </w:r>
          </w:p>
        </w:tc>
        <w:tc>
          <w:tcPr>
            <w:tcW w:w="319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сотрудничества с взаимодействующими организациями и службами</w:t>
            </w:r>
          </w:p>
        </w:tc>
        <w:tc>
          <w:tcPr>
            <w:tcW w:w="3191" w:type="dxa"/>
          </w:tcPr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913A6D" w:rsidTr="001E2B49">
        <w:tc>
          <w:tcPr>
            <w:tcW w:w="294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ПК.2.4. Применять медикаментозные средства в соответствии с правилами их использования.</w:t>
            </w:r>
          </w:p>
        </w:tc>
        <w:tc>
          <w:tcPr>
            <w:tcW w:w="319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применения медикаментозных средств в соответствии с правилами их использования.</w:t>
            </w:r>
          </w:p>
        </w:tc>
        <w:tc>
          <w:tcPr>
            <w:tcW w:w="3191" w:type="dxa"/>
          </w:tcPr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913A6D" w:rsidTr="001E2B49">
        <w:tc>
          <w:tcPr>
            <w:tcW w:w="294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 xml:space="preserve">ПК.2.5. Соблюдать правила использования аппаратуры, оборудования и изделий медицинского назначения в ходе лечебно-диагностического </w:t>
            </w: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процесса.</w:t>
            </w:r>
          </w:p>
        </w:tc>
        <w:tc>
          <w:tcPr>
            <w:tcW w:w="3190" w:type="dxa"/>
          </w:tcPr>
          <w:p w:rsidR="00C05C7B" w:rsidRPr="00913A6D" w:rsidRDefault="00C05C7B" w:rsidP="00D64471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Демонстрация соблюдения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3191" w:type="dxa"/>
          </w:tcPr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913A6D" w:rsidTr="001E2B49">
        <w:tc>
          <w:tcPr>
            <w:tcW w:w="294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ПК.2.6. Вести утвержденную медицинскую документацию.</w:t>
            </w:r>
          </w:p>
        </w:tc>
        <w:tc>
          <w:tcPr>
            <w:tcW w:w="3190" w:type="dxa"/>
          </w:tcPr>
          <w:p w:rsidR="00C05C7B" w:rsidRPr="00913A6D" w:rsidRDefault="00C05C7B" w:rsidP="00D64471">
            <w:pPr>
              <w:rPr>
                <w:bCs/>
                <w:sz w:val="24"/>
                <w:szCs w:val="24"/>
                <w:lang w:eastAsia="ru-RU"/>
              </w:rPr>
            </w:pPr>
            <w:r w:rsidRPr="00913A6D">
              <w:rPr>
                <w:bCs/>
                <w:sz w:val="24"/>
                <w:szCs w:val="24"/>
                <w:lang w:eastAsia="ru-RU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</w:t>
            </w:r>
          </w:p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913A6D" w:rsidTr="001E2B49">
        <w:tc>
          <w:tcPr>
            <w:tcW w:w="2940" w:type="dxa"/>
          </w:tcPr>
          <w:p w:rsidR="00C05C7B" w:rsidRPr="00913A6D" w:rsidRDefault="00C05C7B" w:rsidP="00D64471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ПК.2.7. Осуществлять реабилитационные мероприятия.</w:t>
            </w:r>
          </w:p>
        </w:tc>
        <w:tc>
          <w:tcPr>
            <w:tcW w:w="3190" w:type="dxa"/>
          </w:tcPr>
          <w:p w:rsidR="00C05C7B" w:rsidRPr="00913A6D" w:rsidRDefault="00C05C7B" w:rsidP="00D64471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осуществления реабилитационных мероприятий</w:t>
            </w:r>
          </w:p>
        </w:tc>
        <w:tc>
          <w:tcPr>
            <w:tcW w:w="3191" w:type="dxa"/>
          </w:tcPr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913A6D" w:rsidRDefault="00C05C7B" w:rsidP="00D644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</w:tbl>
    <w:p w:rsidR="00C05C7B" w:rsidRDefault="00C05C7B" w:rsidP="00D94C02">
      <w:pPr>
        <w:pStyle w:val="12"/>
        <w:spacing w:after="200" w:line="276" w:lineRule="auto"/>
        <w:jc w:val="both"/>
        <w:rPr>
          <w:sz w:val="28"/>
          <w:szCs w:val="28"/>
        </w:rPr>
      </w:pPr>
    </w:p>
    <w:p w:rsidR="00C05C7B" w:rsidRDefault="00C05C7B" w:rsidP="00D94C02">
      <w:pPr>
        <w:pStyle w:val="12"/>
        <w:spacing w:after="200" w:line="276" w:lineRule="auto"/>
        <w:jc w:val="both"/>
        <w:rPr>
          <w:sz w:val="28"/>
          <w:szCs w:val="28"/>
        </w:rPr>
      </w:pPr>
    </w:p>
    <w:tbl>
      <w:tblPr>
        <w:tblW w:w="9557" w:type="dxa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2693"/>
        <w:gridCol w:w="3686"/>
        <w:gridCol w:w="3178"/>
      </w:tblGrid>
      <w:tr w:rsidR="00C05C7B" w:rsidRPr="004B6F1B" w:rsidTr="00141762">
        <w:tc>
          <w:tcPr>
            <w:tcW w:w="2693" w:type="dxa"/>
            <w:shd w:val="clear" w:color="auto" w:fill="auto"/>
            <w:vAlign w:val="center"/>
          </w:tcPr>
          <w:p w:rsidR="00C05C7B" w:rsidRPr="004B6F1B" w:rsidRDefault="00C05C7B" w:rsidP="00D644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C05C7B" w:rsidRPr="004B6F1B" w:rsidRDefault="00C05C7B" w:rsidP="00D644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5C7B" w:rsidRPr="004B6F1B" w:rsidRDefault="00C05C7B" w:rsidP="00D6447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B6F1B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5C7B" w:rsidRPr="004B6F1B" w:rsidRDefault="00C05C7B" w:rsidP="00D644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05C7B" w:rsidRPr="004B6F1B" w:rsidTr="00141762">
        <w:trPr>
          <w:trHeight w:val="637"/>
        </w:trPr>
        <w:tc>
          <w:tcPr>
            <w:tcW w:w="2693" w:type="dxa"/>
            <w:shd w:val="clear" w:color="auto" w:fill="auto"/>
          </w:tcPr>
          <w:p w:rsidR="00C05C7B" w:rsidRPr="004B6F1B" w:rsidRDefault="00C05C7B" w:rsidP="00D64471">
            <w:pPr>
              <w:spacing w:line="276" w:lineRule="auto"/>
              <w:rPr>
                <w:i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ПК.3.1. Оказывать доврачебную помощь при неотложных состояниях и травмах</w:t>
            </w:r>
          </w:p>
        </w:tc>
        <w:tc>
          <w:tcPr>
            <w:tcW w:w="3686" w:type="dxa"/>
            <w:shd w:val="clear" w:color="auto" w:fill="auto"/>
          </w:tcPr>
          <w:p w:rsidR="00C05C7B" w:rsidRPr="004B6F1B" w:rsidRDefault="00C05C7B" w:rsidP="00D644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Правильность выбора тактики, последовательность, точность и соответствие ее компонентов диагнозу</w:t>
            </w:r>
          </w:p>
        </w:tc>
        <w:tc>
          <w:tcPr>
            <w:tcW w:w="3178" w:type="dxa"/>
            <w:shd w:val="clear" w:color="auto" w:fill="auto"/>
          </w:tcPr>
          <w:p w:rsidR="00C05C7B" w:rsidRPr="00F43B2B" w:rsidRDefault="00C05C7B" w:rsidP="00C05C7B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4B6F1B" w:rsidRDefault="00C05C7B" w:rsidP="00C05C7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4B6F1B" w:rsidTr="00141762">
        <w:trPr>
          <w:trHeight w:val="637"/>
        </w:trPr>
        <w:tc>
          <w:tcPr>
            <w:tcW w:w="2693" w:type="dxa"/>
            <w:shd w:val="clear" w:color="auto" w:fill="auto"/>
          </w:tcPr>
          <w:p w:rsidR="00C05C7B" w:rsidRPr="004B6F1B" w:rsidRDefault="00C05C7B" w:rsidP="00D64471">
            <w:pPr>
              <w:spacing w:line="276" w:lineRule="auto"/>
              <w:rPr>
                <w:i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ПК.3.2 Участвовать в оказании медицинской помощи при чрезвычайных ситуациях.</w:t>
            </w:r>
          </w:p>
        </w:tc>
        <w:tc>
          <w:tcPr>
            <w:tcW w:w="3686" w:type="dxa"/>
            <w:shd w:val="clear" w:color="auto" w:fill="auto"/>
          </w:tcPr>
          <w:p w:rsidR="00C05C7B" w:rsidRPr="004B6F1B" w:rsidRDefault="00C05C7B" w:rsidP="00D644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Полнота и точность выполнения в соответствии с алгоритмами</w:t>
            </w:r>
          </w:p>
          <w:p w:rsidR="00C05C7B" w:rsidRPr="004B6F1B" w:rsidRDefault="00C05C7B" w:rsidP="00D644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C05C7B" w:rsidRPr="00F43B2B" w:rsidRDefault="00C05C7B" w:rsidP="00C05C7B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4B6F1B" w:rsidRDefault="00C05C7B" w:rsidP="00C05C7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4B6F1B" w:rsidTr="00141762">
        <w:trPr>
          <w:trHeight w:val="637"/>
        </w:trPr>
        <w:tc>
          <w:tcPr>
            <w:tcW w:w="2693" w:type="dxa"/>
            <w:shd w:val="clear" w:color="auto" w:fill="auto"/>
          </w:tcPr>
          <w:p w:rsidR="00C05C7B" w:rsidRPr="004B6F1B" w:rsidRDefault="00C05C7B" w:rsidP="00D64471">
            <w:pPr>
              <w:spacing w:line="276" w:lineRule="auto"/>
              <w:rPr>
                <w:i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ПК.3.3Взаимодействовать с членами профессиональной бригады и добровольными</w:t>
            </w:r>
            <w:r w:rsidRPr="004B6F1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05C7B" w:rsidRPr="004B6F1B" w:rsidRDefault="00C05C7B" w:rsidP="00D6447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демонстрация навыков работы с членами профессиональной бригады и добровольными с членами профессиональной бригады и добровольными</w:t>
            </w:r>
            <w:r w:rsidRPr="004B6F1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:rsidR="00C05C7B" w:rsidRPr="00F43B2B" w:rsidRDefault="00C05C7B" w:rsidP="00C05C7B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C05C7B" w:rsidRPr="004B6F1B" w:rsidRDefault="00C05C7B" w:rsidP="00C05C7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</w:t>
            </w:r>
            <w:r w:rsidRPr="00F43B2B">
              <w:rPr>
                <w:sz w:val="24"/>
                <w:szCs w:val="24"/>
              </w:rPr>
              <w:lastRenderedPageBreak/>
              <w:t>зачете</w:t>
            </w:r>
          </w:p>
        </w:tc>
      </w:tr>
    </w:tbl>
    <w:p w:rsidR="00C05C7B" w:rsidRDefault="00C05C7B" w:rsidP="00D94C02">
      <w:pPr>
        <w:pStyle w:val="12"/>
        <w:spacing w:after="200" w:line="276" w:lineRule="auto"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2693"/>
        <w:gridCol w:w="3969"/>
        <w:gridCol w:w="2835"/>
      </w:tblGrid>
      <w:tr w:rsidR="00141762" w:rsidRPr="00AD5BD8" w:rsidTr="001E2B49">
        <w:tc>
          <w:tcPr>
            <w:tcW w:w="2693" w:type="dxa"/>
            <w:vAlign w:val="center"/>
          </w:tcPr>
          <w:p w:rsidR="00141762" w:rsidRPr="00AD5BD8" w:rsidRDefault="00141762" w:rsidP="00041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D5BD8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141762" w:rsidRPr="00AD5BD8" w:rsidRDefault="00141762" w:rsidP="00041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D5BD8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69" w:type="dxa"/>
            <w:vAlign w:val="center"/>
          </w:tcPr>
          <w:p w:rsidR="00141762" w:rsidRPr="00AD5BD8" w:rsidRDefault="00141762" w:rsidP="00041137">
            <w:pPr>
              <w:ind w:firstLine="317"/>
              <w:jc w:val="center"/>
              <w:rPr>
                <w:bCs/>
                <w:sz w:val="24"/>
                <w:szCs w:val="24"/>
              </w:rPr>
            </w:pPr>
            <w:r w:rsidRPr="00AD5BD8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firstLine="318"/>
              <w:rPr>
                <w:b/>
                <w:bCs/>
                <w:sz w:val="24"/>
                <w:szCs w:val="24"/>
              </w:rPr>
            </w:pPr>
            <w:r w:rsidRPr="00AD5BD8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41762" w:rsidRPr="00AD5BD8" w:rsidTr="001E2B49">
        <w:trPr>
          <w:trHeight w:val="637"/>
        </w:trPr>
        <w:tc>
          <w:tcPr>
            <w:tcW w:w="2693" w:type="dxa"/>
          </w:tcPr>
          <w:p w:rsidR="00141762" w:rsidRPr="00AD5BD8" w:rsidRDefault="00141762" w:rsidP="00041137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 xml:space="preserve">ПК </w:t>
            </w:r>
            <w:r>
              <w:rPr>
                <w:bCs/>
                <w:sz w:val="24"/>
                <w:szCs w:val="24"/>
              </w:rPr>
              <w:t>4</w:t>
            </w:r>
            <w:r w:rsidRPr="00AD5BD8">
              <w:rPr>
                <w:bCs/>
                <w:sz w:val="24"/>
                <w:szCs w:val="24"/>
              </w:rPr>
              <w:t xml:space="preserve">.1. </w:t>
            </w:r>
          </w:p>
          <w:p w:rsidR="00141762" w:rsidRPr="00AD5BD8" w:rsidRDefault="00141762" w:rsidP="00041137">
            <w:pPr>
              <w:rPr>
                <w:bCs/>
                <w:i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3969" w:type="dxa"/>
          </w:tcPr>
          <w:p w:rsidR="00141762" w:rsidRPr="00AD5BD8" w:rsidRDefault="00141762" w:rsidP="00041137">
            <w:pPr>
              <w:pStyle w:val="31"/>
              <w:spacing w:after="0"/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Соответствие выбранного </w:t>
            </w:r>
            <w:r w:rsidRPr="00AD5BD8">
              <w:rPr>
                <w:bCs/>
                <w:iCs/>
                <w:sz w:val="24"/>
                <w:szCs w:val="24"/>
              </w:rPr>
              <w:t>типа и канала общения возможностям пациента;</w:t>
            </w:r>
          </w:p>
          <w:p w:rsidR="00141762" w:rsidRPr="00AD5BD8" w:rsidRDefault="00141762" w:rsidP="00041137">
            <w:pPr>
              <w:pStyle w:val="31"/>
              <w:spacing w:after="0"/>
              <w:ind w:right="86" w:firstLine="317"/>
              <w:rPr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>Соответствие созданных условий для общения с пациентом целям общения;</w:t>
            </w:r>
          </w:p>
          <w:p w:rsidR="00141762" w:rsidRPr="00AD5BD8" w:rsidRDefault="00141762" w:rsidP="00041137">
            <w:pPr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Демонстрирование навыков эффективного общения с пациентом в соответствии с рекомендациями и стандартами профессионального общения.</w:t>
            </w:r>
          </w:p>
          <w:p w:rsidR="00141762" w:rsidRPr="00AD5BD8" w:rsidRDefault="00141762" w:rsidP="00041137">
            <w:pPr>
              <w:ind w:right="86" w:firstLine="31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41762" w:rsidRPr="00AD5BD8" w:rsidTr="001E2B49">
        <w:trPr>
          <w:trHeight w:val="637"/>
        </w:trPr>
        <w:tc>
          <w:tcPr>
            <w:tcW w:w="2693" w:type="dxa"/>
          </w:tcPr>
          <w:p w:rsidR="00141762" w:rsidRPr="00AD5BD8" w:rsidRDefault="00141762" w:rsidP="00041137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 xml:space="preserve">ПК </w:t>
            </w:r>
            <w:r>
              <w:rPr>
                <w:bCs/>
                <w:sz w:val="24"/>
                <w:szCs w:val="24"/>
              </w:rPr>
              <w:t>4</w:t>
            </w:r>
            <w:r w:rsidRPr="00AD5BD8">
              <w:rPr>
                <w:bCs/>
                <w:sz w:val="24"/>
                <w:szCs w:val="24"/>
              </w:rPr>
              <w:t xml:space="preserve">.2. </w:t>
            </w:r>
          </w:p>
          <w:p w:rsidR="00141762" w:rsidRPr="00AD5BD8" w:rsidRDefault="00141762" w:rsidP="00041137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Соблюдать принципы профессиональной этики</w:t>
            </w: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Соответствие взаимодействия с пациентом, коллегами и преподавателями положениям Этического Кодекса медицинской сестры;</w:t>
            </w:r>
          </w:p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Проявление толерантности, вежливости, </w:t>
            </w:r>
            <w:proofErr w:type="spellStart"/>
            <w:r w:rsidRPr="00AD5BD8">
              <w:rPr>
                <w:sz w:val="24"/>
                <w:szCs w:val="24"/>
              </w:rPr>
              <w:t>эмпатии</w:t>
            </w:r>
            <w:proofErr w:type="spellEnd"/>
            <w:r w:rsidRPr="00AD5BD8">
              <w:rPr>
                <w:sz w:val="24"/>
                <w:szCs w:val="24"/>
              </w:rPr>
              <w:t>, способности к сотрудничеству в процессе профессиональной деятельности.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41762" w:rsidRPr="00AD5BD8" w:rsidTr="001E2B49">
        <w:trPr>
          <w:trHeight w:val="254"/>
        </w:trPr>
        <w:tc>
          <w:tcPr>
            <w:tcW w:w="2693" w:type="dxa"/>
          </w:tcPr>
          <w:p w:rsidR="00141762" w:rsidRPr="00AD5BD8" w:rsidRDefault="00141762" w:rsidP="00041137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 xml:space="preserve">ПК </w:t>
            </w:r>
            <w:r>
              <w:rPr>
                <w:bCs/>
                <w:sz w:val="24"/>
                <w:szCs w:val="24"/>
              </w:rPr>
              <w:t>4</w:t>
            </w:r>
            <w:r w:rsidRPr="00AD5BD8">
              <w:rPr>
                <w:bCs/>
                <w:sz w:val="24"/>
                <w:szCs w:val="24"/>
              </w:rPr>
              <w:t>.3.</w:t>
            </w:r>
          </w:p>
          <w:p w:rsidR="00141762" w:rsidRPr="00AD5BD8" w:rsidRDefault="00141762" w:rsidP="00041137">
            <w:pPr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Осуществлять уход за пациентами в условиях учреждения здравоохранения и на дому</w:t>
            </w: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Точность определения нарушенных потребностей пациента, обоснованность планирования и адекватность оценки сестринского ухода;</w:t>
            </w:r>
          </w:p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>Соответствие ведения сестринской документации составленным рекомендациям.</w:t>
            </w:r>
          </w:p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>Соответствие выполнения манипуляций по поддержанию личной гигиены пациента и профилактики пролежней алгоритмам и отраслевому стандарту;</w:t>
            </w:r>
          </w:p>
          <w:p w:rsidR="00141762" w:rsidRPr="00AD5BD8" w:rsidRDefault="00141762" w:rsidP="00041137">
            <w:pPr>
              <w:ind w:right="66" w:firstLine="317"/>
              <w:rPr>
                <w:sz w:val="24"/>
                <w:szCs w:val="24"/>
              </w:rPr>
            </w:pPr>
            <w:r w:rsidRPr="00AD5BD8">
              <w:rPr>
                <w:bCs/>
                <w:iCs/>
                <w:sz w:val="24"/>
                <w:szCs w:val="24"/>
              </w:rPr>
              <w:t>Демонстрирование кормления тяжелобольного пациента в соответствии с алгоритмом манипуляции.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</w:p>
        </w:tc>
      </w:tr>
      <w:tr w:rsidR="00141762" w:rsidRPr="00AD5BD8" w:rsidTr="001E2B49">
        <w:trPr>
          <w:trHeight w:val="3655"/>
        </w:trPr>
        <w:tc>
          <w:tcPr>
            <w:tcW w:w="2693" w:type="dxa"/>
          </w:tcPr>
          <w:p w:rsidR="00141762" w:rsidRPr="00AD5BD8" w:rsidRDefault="00141762" w:rsidP="00041137">
            <w:pPr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lastRenderedPageBreak/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 xml:space="preserve">.4. Консультировать пациента и его окружение по вопросам ухода и </w:t>
            </w:r>
            <w:proofErr w:type="spellStart"/>
            <w:r w:rsidRPr="00AD5BD8">
              <w:rPr>
                <w:sz w:val="24"/>
                <w:szCs w:val="24"/>
              </w:rPr>
              <w:t>самоухода</w:t>
            </w:r>
            <w:proofErr w:type="spellEnd"/>
          </w:p>
        </w:tc>
        <w:tc>
          <w:tcPr>
            <w:tcW w:w="3969" w:type="dxa"/>
          </w:tcPr>
          <w:p w:rsidR="00141762" w:rsidRPr="00AD5BD8" w:rsidRDefault="00141762" w:rsidP="00041137">
            <w:pPr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Реальность выявления у пациента потребности в обучении, адекватность  оценки исходного уровня знаний и умений пациента (членов семьи), его готовности  к обучению, эффективность мотивирования обучения;</w:t>
            </w:r>
          </w:p>
          <w:p w:rsidR="00141762" w:rsidRPr="00AD5BD8" w:rsidRDefault="00141762" w:rsidP="00041137">
            <w:pPr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Соответствие составленного плана обучения целям обучения;</w:t>
            </w:r>
          </w:p>
          <w:p w:rsidR="00141762" w:rsidRPr="00AD5BD8" w:rsidRDefault="00141762" w:rsidP="00041137">
            <w:pPr>
              <w:ind w:right="86"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Обоснованность подбора содержания обучения, выбора методов и средств обучения, адекватность и </w:t>
            </w:r>
            <w:proofErr w:type="spellStart"/>
            <w:r w:rsidRPr="00AD5BD8">
              <w:rPr>
                <w:sz w:val="24"/>
                <w:szCs w:val="24"/>
              </w:rPr>
              <w:t>тоговой</w:t>
            </w:r>
            <w:proofErr w:type="spellEnd"/>
            <w:r w:rsidRPr="00AD5BD8">
              <w:rPr>
                <w:sz w:val="24"/>
                <w:szCs w:val="24"/>
              </w:rPr>
              <w:t xml:space="preserve"> оценки обучения.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</w:p>
        </w:tc>
      </w:tr>
      <w:tr w:rsidR="00141762" w:rsidRPr="00AD5BD8" w:rsidTr="001E2B49">
        <w:trPr>
          <w:trHeight w:val="637"/>
        </w:trPr>
        <w:tc>
          <w:tcPr>
            <w:tcW w:w="2693" w:type="dxa"/>
          </w:tcPr>
          <w:p w:rsidR="00141762" w:rsidRPr="00AD5BD8" w:rsidRDefault="00141762" w:rsidP="00041137">
            <w:pPr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.5.</w:t>
            </w:r>
          </w:p>
          <w:p w:rsidR="00141762" w:rsidRPr="00AD5BD8" w:rsidRDefault="00141762" w:rsidP="00041137">
            <w:pPr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Оформлять медицинскую документацию</w:t>
            </w: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Оформление медицинской документации установленного образца согласно утверждённым рекомендациям, аккуратность оформления.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41762" w:rsidRPr="00AD5BD8" w:rsidTr="001E2B49">
        <w:trPr>
          <w:trHeight w:val="253"/>
        </w:trPr>
        <w:tc>
          <w:tcPr>
            <w:tcW w:w="2693" w:type="dxa"/>
          </w:tcPr>
          <w:p w:rsidR="00141762" w:rsidRPr="00AD5BD8" w:rsidRDefault="00141762" w:rsidP="00041137">
            <w:pPr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 xml:space="preserve">.6. </w:t>
            </w:r>
          </w:p>
          <w:p w:rsidR="00141762" w:rsidRPr="00AD5BD8" w:rsidRDefault="00141762" w:rsidP="00041137">
            <w:pPr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Демонстрирование алгоритма манипуляций в соответствии с профессиональными стандартами: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firstLine="318"/>
              <w:rPr>
                <w:b w:val="0"/>
                <w:sz w:val="24"/>
                <w:szCs w:val="24"/>
                <w:u w:val="single"/>
              </w:rPr>
            </w:pPr>
            <w:r w:rsidRPr="001E2B49">
              <w:rPr>
                <w:b w:val="0"/>
                <w:bCs w:val="0"/>
                <w:sz w:val="24"/>
                <w:szCs w:val="24"/>
              </w:rPr>
              <w:t>приёма пациента в стационар с оформлением необходимой документации;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66" w:firstLine="318"/>
              <w:rPr>
                <w:b w:val="0"/>
                <w:bCs w:val="0"/>
                <w:iCs/>
                <w:sz w:val="24"/>
                <w:szCs w:val="24"/>
              </w:rPr>
            </w:pPr>
            <w:r w:rsidRPr="001E2B49">
              <w:rPr>
                <w:b w:val="0"/>
                <w:bCs w:val="0"/>
                <w:sz w:val="24"/>
                <w:szCs w:val="24"/>
              </w:rPr>
              <w:t>оценки функционального состояния пациента;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66" w:firstLine="318"/>
              <w:rPr>
                <w:b w:val="0"/>
                <w:sz w:val="24"/>
                <w:szCs w:val="24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 xml:space="preserve">простейших </w:t>
            </w:r>
            <w:proofErr w:type="spellStart"/>
            <w:r w:rsidRPr="001E2B49">
              <w:rPr>
                <w:b w:val="0"/>
                <w:sz w:val="24"/>
                <w:szCs w:val="24"/>
              </w:rPr>
              <w:t>физиопроцедур</w:t>
            </w:r>
            <w:proofErr w:type="spellEnd"/>
            <w:r w:rsidRPr="001E2B49">
              <w:rPr>
                <w:b w:val="0"/>
                <w:sz w:val="24"/>
                <w:szCs w:val="24"/>
              </w:rPr>
              <w:t>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66" w:firstLine="318"/>
              <w:rPr>
                <w:b w:val="0"/>
                <w:sz w:val="24"/>
                <w:szCs w:val="24"/>
              </w:rPr>
            </w:pPr>
            <w:r w:rsidRPr="001E2B49">
              <w:rPr>
                <w:b w:val="0"/>
                <w:sz w:val="24"/>
                <w:szCs w:val="24"/>
              </w:rPr>
              <w:t>оксигенотерапии;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66" w:firstLine="318"/>
              <w:rPr>
                <w:b w:val="0"/>
                <w:bCs w:val="0"/>
                <w:iCs/>
                <w:sz w:val="24"/>
                <w:szCs w:val="24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>поставки  газоотводной трубки и различных видов клизм;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66" w:firstLine="318"/>
              <w:rPr>
                <w:b w:val="0"/>
                <w:bCs w:val="0"/>
                <w:iCs/>
                <w:sz w:val="24"/>
                <w:szCs w:val="24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>катетеризации мочевого пузыря мягким катетером, введения постоянного мочевого катетера и ухода  за ним;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66" w:firstLine="318"/>
              <w:rPr>
                <w:b w:val="0"/>
                <w:bCs w:val="0"/>
                <w:iCs/>
                <w:sz w:val="24"/>
                <w:szCs w:val="24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>промывания желудка;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66" w:firstLine="318"/>
              <w:rPr>
                <w:b w:val="0"/>
                <w:bCs w:val="0"/>
                <w:iCs/>
                <w:sz w:val="24"/>
                <w:szCs w:val="24"/>
                <w:u w:val="single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>медикаментозного лечения с соблюдением правил хранения  и использования лекарственных средств;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66" w:firstLine="318"/>
              <w:rPr>
                <w:b w:val="0"/>
                <w:sz w:val="24"/>
                <w:szCs w:val="24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>подготовки пациента к  лабораторным методам исследования;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142" w:firstLine="318"/>
              <w:rPr>
                <w:b w:val="0"/>
                <w:sz w:val="24"/>
                <w:szCs w:val="24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>подготовки пациента к инструментальным методам исследования;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142" w:firstLine="318"/>
              <w:rPr>
                <w:b w:val="0"/>
                <w:bCs w:val="0"/>
                <w:iCs/>
                <w:sz w:val="24"/>
                <w:szCs w:val="24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 xml:space="preserve">сердечно-легочной </w:t>
            </w:r>
            <w:r w:rsidRPr="001E2B49">
              <w:rPr>
                <w:b w:val="0"/>
                <w:bCs w:val="0"/>
                <w:iCs/>
                <w:sz w:val="24"/>
                <w:szCs w:val="24"/>
              </w:rPr>
              <w:lastRenderedPageBreak/>
              <w:t>реанимации;</w:t>
            </w:r>
          </w:p>
          <w:p w:rsidR="00141762" w:rsidRPr="001E2B49" w:rsidRDefault="00141762" w:rsidP="001E2B49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0" w:right="142" w:firstLine="318"/>
              <w:rPr>
                <w:b w:val="0"/>
                <w:bCs w:val="0"/>
                <w:iCs/>
                <w:sz w:val="24"/>
                <w:szCs w:val="24"/>
              </w:rPr>
            </w:pPr>
            <w:r w:rsidRPr="001E2B49">
              <w:rPr>
                <w:b w:val="0"/>
                <w:bCs w:val="0"/>
                <w:iCs/>
                <w:sz w:val="24"/>
                <w:szCs w:val="24"/>
              </w:rPr>
              <w:t>посмертного ухода;</w:t>
            </w:r>
          </w:p>
          <w:p w:rsidR="00141762" w:rsidRPr="00AD5BD8" w:rsidRDefault="00141762" w:rsidP="001E2B49">
            <w:pPr>
              <w:ind w:right="142" w:firstLine="318"/>
              <w:rPr>
                <w:bCs/>
                <w:iCs/>
                <w:sz w:val="24"/>
                <w:szCs w:val="24"/>
              </w:rPr>
            </w:pPr>
            <w:r w:rsidRPr="001E2B49">
              <w:rPr>
                <w:bCs/>
                <w:iCs/>
                <w:sz w:val="24"/>
                <w:szCs w:val="24"/>
              </w:rPr>
              <w:t>Адекватность оказания сестринской помощи при  потере, смерти, горе соответственно</w:t>
            </w:r>
            <w:r w:rsidRPr="00AD5BD8">
              <w:rPr>
                <w:bCs/>
                <w:iCs/>
                <w:sz w:val="24"/>
                <w:szCs w:val="24"/>
              </w:rPr>
              <w:t xml:space="preserve"> рекомендациям.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lastRenderedPageBreak/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</w:p>
        </w:tc>
      </w:tr>
      <w:tr w:rsidR="00141762" w:rsidRPr="00AD5BD8" w:rsidTr="001E2B49">
        <w:trPr>
          <w:trHeight w:val="253"/>
        </w:trPr>
        <w:tc>
          <w:tcPr>
            <w:tcW w:w="2693" w:type="dxa"/>
          </w:tcPr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lastRenderedPageBreak/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.7. Обеспечивать инфекционную безопасность.</w:t>
            </w:r>
          </w:p>
          <w:p w:rsidR="00141762" w:rsidRPr="00AD5BD8" w:rsidRDefault="00141762" w:rsidP="0004113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Проведение текущей и генеральной уборки помещений с использованием различных дезинфицирующих средств в соответствии с регламентирующими документами;</w:t>
            </w:r>
          </w:p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Соблюдение основ профилактики внутрибольничной инфекции при выполнении профессиональных обязанностей.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41762" w:rsidRPr="00AD5BD8" w:rsidTr="001E2B49">
        <w:trPr>
          <w:trHeight w:val="253"/>
        </w:trPr>
        <w:tc>
          <w:tcPr>
            <w:tcW w:w="2693" w:type="dxa"/>
          </w:tcPr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.8.</w:t>
            </w:r>
          </w:p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  <w:p w:rsidR="00141762" w:rsidRPr="00AD5BD8" w:rsidRDefault="00141762" w:rsidP="0004113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Рациональность выбора средств транспортировки пациентов и средств малой механизации с учетом основ эргономики;</w:t>
            </w:r>
          </w:p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Соблюдение требований техники безопасности </w:t>
            </w:r>
            <w:r w:rsidRPr="00AD5BD8">
              <w:rPr>
                <w:spacing w:val="-6"/>
                <w:sz w:val="24"/>
                <w:szCs w:val="24"/>
              </w:rPr>
              <w:t>при уходе за пациентом во время проведения процедур и манипуляций</w:t>
            </w:r>
          </w:p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Обеспечение безопасной больничной среды для пациента, его окружения и персонала в соответствии с действующими нормативными документами;</w:t>
            </w:r>
          </w:p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Демонстрирование применения основ эргономики в процессе профессиональной деятельности.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sz w:val="24"/>
                <w:szCs w:val="24"/>
              </w:rPr>
            </w:pP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</w:p>
        </w:tc>
      </w:tr>
      <w:tr w:rsidR="00141762" w:rsidRPr="00AD5BD8" w:rsidTr="001E2B49">
        <w:trPr>
          <w:trHeight w:val="253"/>
        </w:trPr>
        <w:tc>
          <w:tcPr>
            <w:tcW w:w="2693" w:type="dxa"/>
          </w:tcPr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9.</w:t>
            </w:r>
          </w:p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Участвовать в санитарно-просветительской работе среди населения.</w:t>
            </w:r>
          </w:p>
          <w:p w:rsidR="00141762" w:rsidRPr="00AD5BD8" w:rsidRDefault="00141762" w:rsidP="0004113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Использование  принципов санитарно-гигиенического воспитания и образования при работе с пациентом и его окружением;</w:t>
            </w:r>
          </w:p>
          <w:p w:rsidR="00141762" w:rsidRPr="00AD5BD8" w:rsidRDefault="00141762" w:rsidP="00041137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Составление памятки для пациента и его окружения по вопросам ухода и </w:t>
            </w:r>
            <w:proofErr w:type="spellStart"/>
            <w:r w:rsidRPr="00AD5BD8">
              <w:rPr>
                <w:sz w:val="24"/>
                <w:szCs w:val="24"/>
              </w:rPr>
              <w:t>самоухода</w:t>
            </w:r>
            <w:proofErr w:type="spellEnd"/>
            <w:r w:rsidRPr="00AD5BD8">
              <w:rPr>
                <w:sz w:val="24"/>
                <w:szCs w:val="24"/>
              </w:rPr>
              <w:t>, инфекционной безопасности,  употребления продуктов питания и т.д.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141762" w:rsidRPr="00AD5BD8" w:rsidTr="001E2B49">
        <w:trPr>
          <w:trHeight w:val="253"/>
        </w:trPr>
        <w:tc>
          <w:tcPr>
            <w:tcW w:w="2693" w:type="dxa"/>
          </w:tcPr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10.</w:t>
            </w:r>
          </w:p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Владеть основами гигиенического питания.</w:t>
            </w: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Получение и доставка лечебного питания для пациентов в </w:t>
            </w:r>
            <w:proofErr w:type="spellStart"/>
            <w:r w:rsidRPr="00AD5BD8">
              <w:rPr>
                <w:sz w:val="24"/>
                <w:szCs w:val="24"/>
              </w:rPr>
              <w:t>ЛПУв</w:t>
            </w:r>
            <w:proofErr w:type="spellEnd"/>
            <w:r w:rsidRPr="00AD5BD8">
              <w:rPr>
                <w:sz w:val="24"/>
                <w:szCs w:val="24"/>
              </w:rPr>
              <w:t xml:space="preserve"> соответствии с гигиеническими требованиями;</w:t>
            </w:r>
          </w:p>
          <w:p w:rsidR="00141762" w:rsidRPr="00AD5BD8" w:rsidRDefault="00141762" w:rsidP="00041137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Грамотность и доступность консультирования пациента по вопросам рационального питания.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 xml:space="preserve">Экспертная оценка на дифференцированном </w:t>
            </w:r>
            <w:r w:rsidRPr="00AD5BD8">
              <w:rPr>
                <w:sz w:val="24"/>
                <w:szCs w:val="24"/>
              </w:rPr>
              <w:lastRenderedPageBreak/>
              <w:t>зачете</w:t>
            </w:r>
          </w:p>
        </w:tc>
      </w:tr>
      <w:tr w:rsidR="00141762" w:rsidRPr="00AD5BD8" w:rsidTr="001E2B49">
        <w:trPr>
          <w:trHeight w:val="253"/>
        </w:trPr>
        <w:tc>
          <w:tcPr>
            <w:tcW w:w="2693" w:type="dxa"/>
          </w:tcPr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lastRenderedPageBreak/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AD5BD8">
              <w:rPr>
                <w:sz w:val="24"/>
                <w:szCs w:val="24"/>
              </w:rPr>
              <w:t>.11.</w:t>
            </w:r>
          </w:p>
          <w:p w:rsidR="00141762" w:rsidRPr="00AD5BD8" w:rsidRDefault="00141762" w:rsidP="00041137">
            <w:pPr>
              <w:tabs>
                <w:tab w:val="left" w:pos="700"/>
              </w:tabs>
              <w:ind w:left="123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  <w:p w:rsidR="00141762" w:rsidRPr="00AD5BD8" w:rsidRDefault="00141762" w:rsidP="0004113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41762" w:rsidRPr="00AD5BD8" w:rsidRDefault="00141762" w:rsidP="00041137">
            <w:pPr>
              <w:ind w:firstLine="317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Соблюдение санитарных условий в учреждениях здравоохранения и на дому;</w:t>
            </w:r>
          </w:p>
          <w:p w:rsidR="00141762" w:rsidRPr="00AD5BD8" w:rsidRDefault="00141762" w:rsidP="00041137">
            <w:pPr>
              <w:ind w:firstLine="317"/>
              <w:rPr>
                <w:bCs/>
                <w:sz w:val="24"/>
                <w:szCs w:val="24"/>
              </w:rPr>
            </w:pPr>
            <w:r w:rsidRPr="00AD5BD8">
              <w:rPr>
                <w:bCs/>
                <w:sz w:val="24"/>
                <w:szCs w:val="24"/>
              </w:rPr>
              <w:t>Соблюдение правил личной гигиены в процессе профессиональной деятельности.</w:t>
            </w:r>
          </w:p>
        </w:tc>
        <w:tc>
          <w:tcPr>
            <w:tcW w:w="2835" w:type="dxa"/>
          </w:tcPr>
          <w:p w:rsidR="00141762" w:rsidRPr="00AD5BD8" w:rsidRDefault="00141762" w:rsidP="001E2B49">
            <w:pPr>
              <w:ind w:left="357" w:firstLine="318"/>
              <w:rPr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141762" w:rsidRPr="00AD5BD8" w:rsidRDefault="00141762" w:rsidP="001E2B49">
            <w:pPr>
              <w:ind w:firstLine="318"/>
              <w:rPr>
                <w:bCs/>
                <w:sz w:val="24"/>
                <w:szCs w:val="24"/>
              </w:rPr>
            </w:pPr>
            <w:r w:rsidRPr="00AD5BD8">
              <w:rPr>
                <w:sz w:val="24"/>
                <w:szCs w:val="24"/>
              </w:rPr>
              <w:t>Экспертная оценка на дифференцированном зачете</w:t>
            </w:r>
            <w:r w:rsidRPr="00AD5BD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C05C7B" w:rsidRDefault="00C05C7B" w:rsidP="00D94C02">
      <w:pPr>
        <w:pStyle w:val="12"/>
        <w:spacing w:after="200" w:line="276" w:lineRule="auto"/>
        <w:jc w:val="both"/>
        <w:rPr>
          <w:sz w:val="28"/>
          <w:szCs w:val="28"/>
        </w:rPr>
      </w:pPr>
    </w:p>
    <w:p w:rsidR="00C05C7B" w:rsidRDefault="00C05C7B" w:rsidP="00D94C02">
      <w:pPr>
        <w:pStyle w:val="12"/>
        <w:spacing w:after="200" w:line="276" w:lineRule="auto"/>
        <w:jc w:val="both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2977"/>
        <w:gridCol w:w="4111"/>
        <w:gridCol w:w="2551"/>
      </w:tblGrid>
      <w:tr w:rsidR="00C05C7B" w:rsidRPr="00B61747" w:rsidTr="001E2B49">
        <w:tc>
          <w:tcPr>
            <w:tcW w:w="2977" w:type="dxa"/>
            <w:shd w:val="clear" w:color="auto" w:fill="auto"/>
            <w:vAlign w:val="center"/>
          </w:tcPr>
          <w:p w:rsidR="00C05C7B" w:rsidRPr="00F43B2B" w:rsidRDefault="00C05C7B" w:rsidP="00D64471">
            <w:pPr>
              <w:ind w:left="318" w:hanging="318"/>
              <w:jc w:val="center"/>
              <w:rPr>
                <w:b/>
                <w:bCs/>
                <w:sz w:val="24"/>
                <w:szCs w:val="24"/>
              </w:rPr>
            </w:pPr>
            <w:r w:rsidRPr="00F43B2B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C05C7B" w:rsidRPr="00F43B2B" w:rsidRDefault="00C05C7B" w:rsidP="00D64471">
            <w:pPr>
              <w:ind w:left="318" w:hanging="318"/>
              <w:jc w:val="center"/>
              <w:rPr>
                <w:b/>
                <w:bCs/>
                <w:sz w:val="24"/>
                <w:szCs w:val="24"/>
              </w:rPr>
            </w:pPr>
            <w:r w:rsidRPr="00F43B2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05C7B" w:rsidRPr="00F43B2B" w:rsidRDefault="00C05C7B" w:rsidP="00D64471">
            <w:pPr>
              <w:ind w:left="742" w:hanging="567"/>
              <w:jc w:val="center"/>
              <w:rPr>
                <w:b/>
                <w:sz w:val="24"/>
                <w:szCs w:val="24"/>
              </w:rPr>
            </w:pPr>
            <w:r w:rsidRPr="00F43B2B">
              <w:rPr>
                <w:b/>
                <w:sz w:val="24"/>
                <w:szCs w:val="24"/>
              </w:rPr>
              <w:t>Основные показатели оценки</w:t>
            </w:r>
          </w:p>
          <w:p w:rsidR="00C05C7B" w:rsidRPr="00F43B2B" w:rsidRDefault="00C05C7B" w:rsidP="00D64471">
            <w:pPr>
              <w:ind w:left="742" w:hanging="567"/>
              <w:jc w:val="center"/>
              <w:rPr>
                <w:bCs/>
                <w:sz w:val="24"/>
                <w:szCs w:val="24"/>
              </w:rPr>
            </w:pPr>
            <w:r w:rsidRPr="00F43B2B">
              <w:rPr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5C7B" w:rsidRPr="00F43B2B" w:rsidRDefault="00C05C7B" w:rsidP="00D64471">
            <w:pPr>
              <w:ind w:left="357" w:hanging="283"/>
              <w:jc w:val="center"/>
              <w:rPr>
                <w:b/>
                <w:sz w:val="24"/>
                <w:szCs w:val="24"/>
              </w:rPr>
            </w:pPr>
            <w:r w:rsidRPr="00F43B2B">
              <w:rPr>
                <w:b/>
                <w:sz w:val="24"/>
                <w:szCs w:val="24"/>
              </w:rPr>
              <w:t xml:space="preserve">Формы и методы контроля и </w:t>
            </w:r>
          </w:p>
          <w:p w:rsidR="00C05C7B" w:rsidRPr="00F43B2B" w:rsidRDefault="00C05C7B" w:rsidP="00D64471">
            <w:pPr>
              <w:ind w:left="357" w:hanging="283"/>
              <w:jc w:val="center"/>
              <w:rPr>
                <w:b/>
                <w:bCs/>
                <w:sz w:val="24"/>
                <w:szCs w:val="24"/>
              </w:rPr>
            </w:pPr>
            <w:r w:rsidRPr="00F43B2B">
              <w:rPr>
                <w:b/>
                <w:sz w:val="24"/>
                <w:szCs w:val="24"/>
              </w:rPr>
              <w:t xml:space="preserve">оценки </w:t>
            </w:r>
          </w:p>
        </w:tc>
      </w:tr>
      <w:tr w:rsidR="00C05C7B" w:rsidRPr="00B61747" w:rsidTr="001E2B49"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ind w:left="318" w:hanging="318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ОК 1.</w:t>
            </w:r>
          </w:p>
          <w:p w:rsidR="00C05C7B" w:rsidRPr="00F43B2B" w:rsidRDefault="00C05C7B" w:rsidP="00D64471">
            <w:pPr>
              <w:ind w:left="318" w:hanging="318"/>
              <w:rPr>
                <w:b/>
                <w:bCs/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Обоснование и логичное объяснение сущности и значимости своей будущей профессии. 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интереса через участие в проектах и акциях профессиональной направленности.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Участие в олимпиадах и профессиональных конкурсах.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Посещение научно-практических конференций.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Стремление к повышению качества успеваемости.</w:t>
            </w: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ОК 2.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  <w:jc w:val="both"/>
            </w:pPr>
            <w:r w:rsidRPr="00F43B2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  <w:jc w:val="both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tabs>
                <w:tab w:val="left" w:pos="252"/>
              </w:tabs>
              <w:ind w:left="742" w:hanging="567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Обоснованность  выбора и способа решения профессиональных задач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proofErr w:type="spellStart"/>
            <w:r w:rsidRPr="00F43B2B">
              <w:t>Самооценивание</w:t>
            </w:r>
            <w:proofErr w:type="spellEnd"/>
            <w:r w:rsidRPr="00F43B2B">
              <w:t xml:space="preserve"> эффективности и качества выполнения поставленных профессиональных задач. </w:t>
            </w:r>
          </w:p>
          <w:p w:rsidR="00C05C7B" w:rsidRPr="00F43B2B" w:rsidRDefault="00C05C7B" w:rsidP="00D64471">
            <w:pPr>
              <w:ind w:left="742" w:hanging="567"/>
              <w:jc w:val="both"/>
              <w:rPr>
                <w:bCs/>
                <w:sz w:val="24"/>
                <w:szCs w:val="24"/>
              </w:rPr>
            </w:pPr>
            <w:r w:rsidRPr="00F43B2B">
              <w:rPr>
                <w:bCs/>
                <w:sz w:val="24"/>
                <w:szCs w:val="24"/>
              </w:rPr>
              <w:t>Самостоятельное решение профессиональных задач.</w:t>
            </w:r>
          </w:p>
          <w:p w:rsidR="00C05C7B" w:rsidRPr="00F43B2B" w:rsidRDefault="00C05C7B" w:rsidP="00D64471">
            <w:pPr>
              <w:tabs>
                <w:tab w:val="left" w:pos="252"/>
              </w:tabs>
              <w:ind w:left="742" w:hanging="567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Обоснование рационального выбора и способа решения профессиональных задач.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ОК 3. 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Принимать решения в 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стандартных и нестандартных ситуациях и нести за них ответственность.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rPr>
                <w:bCs/>
              </w:rPr>
              <w:t xml:space="preserve">Самостоятельное выполнение </w:t>
            </w:r>
            <w:r w:rsidRPr="00F43B2B">
              <w:t xml:space="preserve">и осознание меры ответственности при решении </w:t>
            </w:r>
            <w:r w:rsidRPr="00F43B2B">
              <w:rPr>
                <w:bCs/>
              </w:rPr>
              <w:t>профессиональных задач</w:t>
            </w:r>
            <w:r w:rsidRPr="00F43B2B">
              <w:t xml:space="preserve"> в стандартных и нестандартных ситуациях 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Демонстрация принятия решения в </w:t>
            </w:r>
            <w:r w:rsidRPr="00F43B2B">
              <w:lastRenderedPageBreak/>
              <w:t>стандартных и нестандартных ситуациях.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lastRenderedPageBreak/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</w:t>
            </w:r>
            <w:r w:rsidRPr="00F43B2B">
              <w:rPr>
                <w:sz w:val="24"/>
                <w:szCs w:val="24"/>
              </w:rPr>
              <w:lastRenderedPageBreak/>
              <w:t>дифференцированном зачете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lastRenderedPageBreak/>
              <w:t>ОК 4.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Использование различных источников информации, включая электронные для эффективного выполнения</w:t>
            </w:r>
            <w:r w:rsidRPr="00F43B2B">
              <w:rPr>
                <w:color w:val="FF0000"/>
              </w:rPr>
              <w:t xml:space="preserve"> </w:t>
            </w:r>
            <w:r w:rsidRPr="00F43B2B">
              <w:t>профессиональных задач, профессионального и личностного развития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и применение результатов поиска для эффективного решения поставленных задач.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  <w:proofErr w:type="spellStart"/>
            <w:r w:rsidRPr="00F43B2B">
              <w:rPr>
                <w:sz w:val="24"/>
                <w:szCs w:val="24"/>
              </w:rPr>
              <w:t>зачете</w:t>
            </w:r>
            <w:proofErr w:type="spellEnd"/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ОК 5.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использования информационно-коммуникационных технологий при выполнении домашнего задания, внеаудиторной работы,  в профессиональной деятельности через участие в проектах  профессиональной направленности.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rPr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ОК 6.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Работать в команде, эффективно общаться с коллегами, руководством, пациентами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Демонстрация </w:t>
            </w:r>
            <w:proofErr w:type="spellStart"/>
            <w:r w:rsidRPr="00F43B2B">
              <w:t>коммуникативности</w:t>
            </w:r>
            <w:proofErr w:type="spellEnd"/>
            <w:r w:rsidRPr="00F43B2B">
              <w:t>, комфортное существование в любом обществе.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владения ораторским искусством, грамотной устной и письменной речью.</w:t>
            </w: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ОК 7. 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Брать ответственность за работу членов команды (подчиненных), за результат выполнения заданий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Демонстрация осознания меры ответственности  за всех членов команды при решении </w:t>
            </w:r>
            <w:r w:rsidRPr="00F43B2B">
              <w:rPr>
                <w:bCs/>
              </w:rPr>
              <w:t>профессиональных задач</w:t>
            </w:r>
            <w:r w:rsidRPr="00F43B2B">
              <w:t xml:space="preserve"> в стандартных и нестандартных ситуациях.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Рациональное планирование заданий для каждого  члена  команды.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Проявление ответственности за работу членов команды и конечный результат по выполнению  задания.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lastRenderedPageBreak/>
              <w:t xml:space="preserve"> Участие в студенческом самоуправлении.</w:t>
            </w: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lastRenderedPageBreak/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lastRenderedPageBreak/>
              <w:t>ОК 8.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планирования и организации самообразования и саморазвития.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Решение поставленных задачи, достижение цели профессионального и личностного развития.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Участие в работе Ассоциаций акушерок (Межрегиональной лиги акушерок России).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Участие в работе СНО и кружков, конкурсах профессионального мастерства.</w:t>
            </w: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ОК 9.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Проявление интереса к инновациям в области профессиональной деятельности.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Участие в работе  научно-практических конференций.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ОК 10.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уважения к историческому наследию и культурным традициям народа, религиозным различиям.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Использование исторического наследия и культурных традиций народов в профессиональной деятельности. 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</w:tc>
      </w:tr>
      <w:tr w:rsidR="00C05C7B" w:rsidRPr="00B61747" w:rsidTr="001E2B49">
        <w:trPr>
          <w:trHeight w:val="2705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ОК 11. 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 Понимание вопросов экологии, нравственности, профессиональной этики и деонтологии. 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осознания меры ответственности  за нравственные обязательства по отношению к природе, обществу, человеку.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Демонстрация бережного отношения к окружающей среде, приверженности принципам гуманизма.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lastRenderedPageBreak/>
              <w:t xml:space="preserve">ОК 12. 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Организовывать рабочее место с соблюдением 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требований охраны труда, производственной санитарии, инфекционной и противопожарной 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безопасности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Демонстрация организации рабочего места с соблюдением 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требований охраны труда, производственной санитарии, инфекционной и противопожарной 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безопасности в соответствии с инструкцией. 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 Выполнение  требований охраны труда, производственной санитарии, инфекционной и противопожарной 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безопасности  при выполнении профессиональных задач.</w:t>
            </w: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</w:tc>
      </w:tr>
      <w:tr w:rsidR="00C05C7B" w:rsidRPr="00B61747" w:rsidTr="001E2B49">
        <w:trPr>
          <w:trHeight w:val="637"/>
        </w:trPr>
        <w:tc>
          <w:tcPr>
            <w:tcW w:w="2977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 xml:space="preserve">ОК 13. </w:t>
            </w:r>
          </w:p>
          <w:p w:rsidR="00C05C7B" w:rsidRPr="00F43B2B" w:rsidRDefault="00C05C7B" w:rsidP="00D64471">
            <w:pPr>
              <w:pStyle w:val="ac"/>
              <w:widowControl w:val="0"/>
              <w:ind w:left="318" w:hanging="318"/>
            </w:pPr>
            <w:r w:rsidRPr="00F43B2B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4111" w:type="dxa"/>
            <w:shd w:val="clear" w:color="auto" w:fill="auto"/>
          </w:tcPr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Ведение здорового образа жизни, занятие физкультурой  или спортом для укрепления здоровья.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>Своевременная сдача нормативных показателей.</w:t>
            </w:r>
          </w:p>
          <w:p w:rsidR="00C05C7B" w:rsidRPr="00F43B2B" w:rsidRDefault="00C05C7B" w:rsidP="00D64471">
            <w:pPr>
              <w:pStyle w:val="ac"/>
              <w:widowControl w:val="0"/>
              <w:ind w:left="742" w:hanging="567"/>
            </w:pPr>
            <w:r w:rsidRPr="00F43B2B">
              <w:t xml:space="preserve">Участие в формировании </w:t>
            </w:r>
            <w:proofErr w:type="spellStart"/>
            <w:r w:rsidRPr="00F43B2B">
              <w:t>здоровьесберегающей</w:t>
            </w:r>
            <w:proofErr w:type="spellEnd"/>
            <w:r w:rsidRPr="00F43B2B">
              <w:t xml:space="preserve"> среды для населения, сохранение и укрепление физического,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2551" w:type="dxa"/>
            <w:shd w:val="clear" w:color="auto" w:fill="auto"/>
          </w:tcPr>
          <w:p w:rsidR="00C05C7B" w:rsidRDefault="00C05C7B" w:rsidP="00D64471">
            <w:pPr>
              <w:pStyle w:val="a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A384E">
              <w:rPr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r>
              <w:rPr>
                <w:sz w:val="24"/>
                <w:szCs w:val="24"/>
              </w:rPr>
              <w:t xml:space="preserve">преддипломной </w:t>
            </w:r>
            <w:r w:rsidRPr="000A384E">
              <w:rPr>
                <w:sz w:val="24"/>
                <w:szCs w:val="24"/>
              </w:rPr>
              <w:t xml:space="preserve">ой  практике </w:t>
            </w:r>
          </w:p>
          <w:p w:rsidR="00C05C7B" w:rsidRPr="00F43B2B" w:rsidRDefault="00C05C7B" w:rsidP="00D64471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 xml:space="preserve">Экспертная оценка на дифференцированном зачете </w:t>
            </w:r>
          </w:p>
        </w:tc>
      </w:tr>
    </w:tbl>
    <w:p w:rsidR="003B6371" w:rsidRPr="001A008D" w:rsidRDefault="003B6371" w:rsidP="00910BB2">
      <w:pPr>
        <w:tabs>
          <w:tab w:val="left" w:pos="1239"/>
        </w:tabs>
        <w:spacing w:line="360" w:lineRule="auto"/>
        <w:rPr>
          <w:b/>
          <w:sz w:val="28"/>
          <w:szCs w:val="28"/>
          <w:lang w:eastAsia="ru-RU"/>
        </w:rPr>
      </w:pPr>
    </w:p>
    <w:p w:rsidR="00141762" w:rsidRPr="001A008D" w:rsidRDefault="00141762" w:rsidP="00910BB2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3B6371" w:rsidRPr="001A008D" w:rsidRDefault="003B6371" w:rsidP="00910BB2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  <w:r w:rsidRPr="001A008D">
        <w:rPr>
          <w:b/>
          <w:caps/>
          <w:sz w:val="28"/>
          <w:szCs w:val="28"/>
        </w:rPr>
        <w:t>Критерии оценки за работу на практике</w:t>
      </w:r>
    </w:p>
    <w:p w:rsidR="003B6371" w:rsidRPr="001A008D" w:rsidRDefault="003B6371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>1. Теоретическая подготовка (не ниже 3-его уровня усвоения):</w:t>
      </w:r>
    </w:p>
    <w:p w:rsidR="003B6371" w:rsidRPr="001A008D" w:rsidRDefault="003B6371" w:rsidP="00910BB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008D">
        <w:rPr>
          <w:sz w:val="28"/>
          <w:szCs w:val="28"/>
        </w:rPr>
        <w:t>решать типовые ситуаци</w:t>
      </w:r>
      <w:r w:rsidR="00586978" w:rsidRPr="001A008D">
        <w:rPr>
          <w:sz w:val="28"/>
          <w:szCs w:val="28"/>
        </w:rPr>
        <w:t>онные задачи</w:t>
      </w:r>
      <w:r w:rsidRPr="001A008D">
        <w:rPr>
          <w:sz w:val="28"/>
          <w:szCs w:val="28"/>
        </w:rPr>
        <w:t>;</w:t>
      </w:r>
    </w:p>
    <w:p w:rsidR="003B6371" w:rsidRPr="001A008D" w:rsidRDefault="003B6371" w:rsidP="00910BB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008D">
        <w:rPr>
          <w:sz w:val="28"/>
          <w:szCs w:val="28"/>
        </w:rPr>
        <w:t>дать правильную формулировку, точное определение;</w:t>
      </w:r>
    </w:p>
    <w:p w:rsidR="003B6371" w:rsidRPr="001A008D" w:rsidRDefault="003B6371" w:rsidP="00910BB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008D">
        <w:rPr>
          <w:sz w:val="28"/>
          <w:szCs w:val="28"/>
        </w:rPr>
        <w:t xml:space="preserve">аргументировать свой ответ с использованием </w:t>
      </w:r>
      <w:proofErr w:type="spellStart"/>
      <w:r w:rsidRPr="001A008D">
        <w:rPr>
          <w:sz w:val="28"/>
          <w:szCs w:val="28"/>
        </w:rPr>
        <w:t>межпредметных</w:t>
      </w:r>
      <w:proofErr w:type="spellEnd"/>
      <w:r w:rsidRPr="001A008D">
        <w:rPr>
          <w:sz w:val="28"/>
          <w:szCs w:val="28"/>
        </w:rPr>
        <w:t xml:space="preserve"> и </w:t>
      </w:r>
      <w:proofErr w:type="spellStart"/>
      <w:r w:rsidRPr="001A008D">
        <w:rPr>
          <w:sz w:val="28"/>
          <w:szCs w:val="28"/>
        </w:rPr>
        <w:t>внутрипредметных</w:t>
      </w:r>
      <w:proofErr w:type="spellEnd"/>
      <w:r w:rsidRPr="001A008D">
        <w:rPr>
          <w:sz w:val="28"/>
          <w:szCs w:val="28"/>
        </w:rPr>
        <w:t xml:space="preserve"> связей.</w:t>
      </w:r>
    </w:p>
    <w:p w:rsidR="003B6371" w:rsidRPr="001A008D" w:rsidRDefault="003B6371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>2. Владение практическими умениями на уровне стандартов профессиональной деятельности.</w:t>
      </w:r>
    </w:p>
    <w:p w:rsidR="003B6371" w:rsidRPr="001A008D" w:rsidRDefault="00586978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t xml:space="preserve">3.  </w:t>
      </w:r>
      <w:proofErr w:type="spellStart"/>
      <w:r w:rsidRPr="001A008D">
        <w:rPr>
          <w:sz w:val="28"/>
          <w:szCs w:val="28"/>
        </w:rPr>
        <w:t>Сформированность</w:t>
      </w:r>
      <w:proofErr w:type="spellEnd"/>
      <w:r w:rsidRPr="001A008D">
        <w:rPr>
          <w:sz w:val="28"/>
          <w:szCs w:val="28"/>
        </w:rPr>
        <w:t xml:space="preserve"> общих и профессиональных компетенций не ниже 3 баллов.</w:t>
      </w:r>
    </w:p>
    <w:p w:rsidR="003B6371" w:rsidRPr="001A008D" w:rsidRDefault="00586978" w:rsidP="00910BB2">
      <w:pPr>
        <w:spacing w:line="360" w:lineRule="auto"/>
        <w:jc w:val="both"/>
        <w:rPr>
          <w:sz w:val="28"/>
          <w:szCs w:val="28"/>
        </w:rPr>
      </w:pPr>
      <w:r w:rsidRPr="001A008D">
        <w:rPr>
          <w:sz w:val="28"/>
          <w:szCs w:val="28"/>
        </w:rPr>
        <w:lastRenderedPageBreak/>
        <w:t>4</w:t>
      </w:r>
      <w:r w:rsidR="003B6371" w:rsidRPr="001A008D">
        <w:rPr>
          <w:sz w:val="28"/>
          <w:szCs w:val="28"/>
        </w:rPr>
        <w:t xml:space="preserve">. </w:t>
      </w:r>
      <w:r w:rsidRPr="001A008D">
        <w:rPr>
          <w:sz w:val="28"/>
          <w:szCs w:val="28"/>
        </w:rPr>
        <w:t xml:space="preserve"> Отсутствие замечаний и нарушений правил</w:t>
      </w:r>
      <w:r w:rsidR="003B6371" w:rsidRPr="001A008D">
        <w:rPr>
          <w:sz w:val="28"/>
          <w:szCs w:val="28"/>
        </w:rPr>
        <w:t xml:space="preserve"> внутреннего</w:t>
      </w:r>
      <w:r w:rsidRPr="001A008D">
        <w:rPr>
          <w:sz w:val="28"/>
          <w:szCs w:val="28"/>
        </w:rPr>
        <w:t xml:space="preserve"> трудового </w:t>
      </w:r>
      <w:r w:rsidR="003B6371" w:rsidRPr="001A008D">
        <w:rPr>
          <w:sz w:val="28"/>
          <w:szCs w:val="28"/>
        </w:rPr>
        <w:t xml:space="preserve"> распорядка и графика работы.</w:t>
      </w:r>
    </w:p>
    <w:p w:rsidR="003B6371" w:rsidRPr="001A008D" w:rsidRDefault="003B6371" w:rsidP="00910BB2">
      <w:pPr>
        <w:pStyle w:val="210"/>
        <w:spacing w:line="360" w:lineRule="auto"/>
        <w:ind w:firstLine="0"/>
        <w:rPr>
          <w:szCs w:val="28"/>
        </w:rPr>
      </w:pPr>
      <w:r w:rsidRPr="001A008D">
        <w:rPr>
          <w:szCs w:val="28"/>
        </w:rPr>
        <w:t xml:space="preserve">По окончании практики проводится защита </w:t>
      </w:r>
      <w:r w:rsidR="00586978" w:rsidRPr="001A008D">
        <w:rPr>
          <w:szCs w:val="28"/>
        </w:rPr>
        <w:t xml:space="preserve">отчетных документов, сестринской </w:t>
      </w:r>
      <w:r w:rsidRPr="001A008D">
        <w:rPr>
          <w:szCs w:val="28"/>
        </w:rPr>
        <w:t>истории болезни и аттестация практической подготовки.</w:t>
      </w:r>
    </w:p>
    <w:p w:rsidR="003B6371" w:rsidRPr="001A008D" w:rsidRDefault="003B6371" w:rsidP="00910BB2">
      <w:pPr>
        <w:pStyle w:val="210"/>
        <w:spacing w:line="360" w:lineRule="auto"/>
        <w:ind w:firstLine="0"/>
        <w:rPr>
          <w:szCs w:val="28"/>
        </w:rPr>
      </w:pPr>
    </w:p>
    <w:p w:rsidR="00586E18" w:rsidRPr="001A008D" w:rsidRDefault="003B6371" w:rsidP="00910BB2">
      <w:pPr>
        <w:pStyle w:val="210"/>
        <w:spacing w:line="360" w:lineRule="auto"/>
        <w:ind w:firstLine="0"/>
        <w:rPr>
          <w:szCs w:val="28"/>
        </w:rPr>
      </w:pPr>
      <w:r w:rsidRPr="001A008D">
        <w:rPr>
          <w:szCs w:val="28"/>
        </w:rPr>
        <w:t>Итоговая оценка</w:t>
      </w:r>
      <w:r w:rsidR="00586E18" w:rsidRPr="001A008D">
        <w:rPr>
          <w:szCs w:val="28"/>
        </w:rPr>
        <w:t xml:space="preserve"> за преддипломную практику</w:t>
      </w:r>
      <w:r w:rsidRPr="001A008D">
        <w:rPr>
          <w:szCs w:val="28"/>
        </w:rPr>
        <w:t xml:space="preserve"> </w:t>
      </w:r>
      <w:r w:rsidR="00586E18" w:rsidRPr="001A008D">
        <w:rPr>
          <w:szCs w:val="28"/>
        </w:rPr>
        <w:t>выставляется в зачетную книжку,</w:t>
      </w:r>
      <w:r w:rsidRPr="001A008D">
        <w:rPr>
          <w:szCs w:val="28"/>
        </w:rPr>
        <w:t xml:space="preserve"> складывается из оцен</w:t>
      </w:r>
      <w:r w:rsidR="00586978" w:rsidRPr="001A008D">
        <w:rPr>
          <w:szCs w:val="28"/>
        </w:rPr>
        <w:t>ок</w:t>
      </w:r>
      <w:r w:rsidRPr="001A008D">
        <w:rPr>
          <w:szCs w:val="28"/>
        </w:rPr>
        <w:t xml:space="preserve"> за самостоятельную работу, за </w:t>
      </w:r>
      <w:r w:rsidR="00586978" w:rsidRPr="001A008D">
        <w:rPr>
          <w:szCs w:val="28"/>
        </w:rPr>
        <w:t xml:space="preserve">ведение </w:t>
      </w:r>
      <w:r w:rsidRPr="001A008D">
        <w:rPr>
          <w:szCs w:val="28"/>
        </w:rPr>
        <w:t>дневник</w:t>
      </w:r>
      <w:r w:rsidR="00586978" w:rsidRPr="001A008D">
        <w:rPr>
          <w:szCs w:val="28"/>
        </w:rPr>
        <w:t>а</w:t>
      </w:r>
      <w:r w:rsidR="00586E18" w:rsidRPr="001A008D">
        <w:rPr>
          <w:szCs w:val="28"/>
        </w:rPr>
        <w:t>,</w:t>
      </w:r>
      <w:r w:rsidRPr="001A008D">
        <w:rPr>
          <w:szCs w:val="28"/>
        </w:rPr>
        <w:t xml:space="preserve"> аттестацию </w:t>
      </w:r>
      <w:r w:rsidR="00586978" w:rsidRPr="001A008D">
        <w:rPr>
          <w:szCs w:val="28"/>
        </w:rPr>
        <w:t xml:space="preserve">сестринской </w:t>
      </w:r>
      <w:r w:rsidRPr="001A008D">
        <w:rPr>
          <w:szCs w:val="28"/>
        </w:rPr>
        <w:t>истории болезни,</w:t>
      </w:r>
      <w:r w:rsidR="00586978" w:rsidRPr="001A008D">
        <w:rPr>
          <w:szCs w:val="28"/>
        </w:rPr>
        <w:t xml:space="preserve"> </w:t>
      </w:r>
      <w:r w:rsidR="00586E18" w:rsidRPr="001A008D">
        <w:rPr>
          <w:szCs w:val="28"/>
        </w:rPr>
        <w:t>аттестацию ответов на дифференцированном зачете по заданиям для экзаменующегося.</w:t>
      </w:r>
    </w:p>
    <w:p w:rsidR="00586E18" w:rsidRPr="001A008D" w:rsidRDefault="00586E18" w:rsidP="00910BB2">
      <w:pPr>
        <w:pStyle w:val="210"/>
        <w:spacing w:line="360" w:lineRule="auto"/>
        <w:ind w:firstLine="0"/>
        <w:rPr>
          <w:szCs w:val="28"/>
        </w:rPr>
      </w:pPr>
    </w:p>
    <w:p w:rsidR="00586978" w:rsidRPr="001A008D" w:rsidRDefault="00586978" w:rsidP="00910BB2">
      <w:pPr>
        <w:pStyle w:val="210"/>
        <w:spacing w:line="360" w:lineRule="auto"/>
        <w:ind w:firstLine="0"/>
        <w:rPr>
          <w:szCs w:val="28"/>
        </w:rPr>
      </w:pPr>
    </w:p>
    <w:sectPr w:rsidR="00586978" w:rsidRPr="001A008D" w:rsidSect="007A3A86">
      <w:pgSz w:w="11906" w:h="16838"/>
      <w:pgMar w:top="1134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64" w:rsidRDefault="00310B64">
      <w:r>
        <w:separator/>
      </w:r>
    </w:p>
  </w:endnote>
  <w:endnote w:type="continuationSeparator" w:id="0">
    <w:p w:rsidR="00310B64" w:rsidRDefault="0031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39" w:rsidRDefault="00793CF2" w:rsidP="000204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61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6139">
      <w:rPr>
        <w:rStyle w:val="a8"/>
        <w:noProof/>
      </w:rPr>
      <w:t>15</w:t>
    </w:r>
    <w:r>
      <w:rPr>
        <w:rStyle w:val="a8"/>
      </w:rPr>
      <w:fldChar w:fldCharType="end"/>
    </w:r>
  </w:p>
  <w:p w:rsidR="00796139" w:rsidRDefault="007961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D" w:rsidRDefault="00793CF2">
    <w:pPr>
      <w:pStyle w:val="a6"/>
      <w:jc w:val="right"/>
    </w:pPr>
    <w:fldSimple w:instr=" PAGE   \* MERGEFORMAT ">
      <w:r w:rsidR="00C96E87">
        <w:rPr>
          <w:noProof/>
        </w:rPr>
        <w:t>2</w:t>
      </w:r>
    </w:fldSimple>
  </w:p>
  <w:p w:rsidR="00796139" w:rsidRDefault="007961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D" w:rsidRDefault="00793CF2">
    <w:pPr>
      <w:pStyle w:val="a6"/>
      <w:jc w:val="right"/>
    </w:pPr>
    <w:fldSimple w:instr=" PAGE   \* MERGEFORMAT ">
      <w:r w:rsidR="00C96E87">
        <w:rPr>
          <w:noProof/>
        </w:rPr>
        <w:t>1</w:t>
      </w:r>
    </w:fldSimple>
  </w:p>
  <w:p w:rsidR="00C73EE7" w:rsidRDefault="00C73EE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39" w:rsidRDefault="00793CF2" w:rsidP="0083342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61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6139" w:rsidRDefault="00796139" w:rsidP="00833421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D" w:rsidRDefault="00793CF2">
    <w:pPr>
      <w:pStyle w:val="a6"/>
      <w:jc w:val="right"/>
    </w:pPr>
    <w:fldSimple w:instr=" PAGE   \* MERGEFORMAT ">
      <w:r w:rsidR="00C96E87">
        <w:rPr>
          <w:noProof/>
        </w:rPr>
        <w:t>28</w:t>
      </w:r>
    </w:fldSimple>
  </w:p>
  <w:p w:rsidR="00796139" w:rsidRDefault="00796139" w:rsidP="0083342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64" w:rsidRDefault="00310B64">
      <w:r>
        <w:separator/>
      </w:r>
    </w:p>
  </w:footnote>
  <w:footnote w:type="continuationSeparator" w:id="0">
    <w:p w:rsidR="00310B64" w:rsidRDefault="0031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39" w:rsidRDefault="00793CF2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961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6139">
      <w:rPr>
        <w:rStyle w:val="a8"/>
        <w:noProof/>
      </w:rPr>
      <w:t>15</w:t>
    </w:r>
    <w:r>
      <w:rPr>
        <w:rStyle w:val="a8"/>
      </w:rPr>
      <w:fldChar w:fldCharType="end"/>
    </w:r>
  </w:p>
  <w:p w:rsidR="00796139" w:rsidRDefault="00796139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39" w:rsidRDefault="00796139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106A2"/>
    <w:multiLevelType w:val="hybridMultilevel"/>
    <w:tmpl w:val="E0F481E4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6901"/>
    <w:multiLevelType w:val="hybridMultilevel"/>
    <w:tmpl w:val="F3D28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7A542D1"/>
    <w:multiLevelType w:val="hybridMultilevel"/>
    <w:tmpl w:val="83A8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47EF"/>
    <w:multiLevelType w:val="hybridMultilevel"/>
    <w:tmpl w:val="C6E6F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8C4723"/>
    <w:multiLevelType w:val="hybridMultilevel"/>
    <w:tmpl w:val="E5FE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37E1E"/>
    <w:multiLevelType w:val="hybridMultilevel"/>
    <w:tmpl w:val="4DF41396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B5B87"/>
    <w:multiLevelType w:val="hybridMultilevel"/>
    <w:tmpl w:val="1FEABD0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86460F"/>
    <w:multiLevelType w:val="hybridMultilevel"/>
    <w:tmpl w:val="9D4E4988"/>
    <w:lvl w:ilvl="0" w:tplc="1B4A4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251111"/>
    <w:multiLevelType w:val="hybridMultilevel"/>
    <w:tmpl w:val="2AA8DA94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E23E62"/>
    <w:multiLevelType w:val="hybridMultilevel"/>
    <w:tmpl w:val="744C17CE"/>
    <w:lvl w:ilvl="0" w:tplc="B97C625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852ADC"/>
    <w:multiLevelType w:val="hybridMultilevel"/>
    <w:tmpl w:val="2AF6771E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07F95"/>
    <w:multiLevelType w:val="hybridMultilevel"/>
    <w:tmpl w:val="9A649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14D80"/>
    <w:multiLevelType w:val="hybridMultilevel"/>
    <w:tmpl w:val="CBA8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43899"/>
    <w:multiLevelType w:val="hybridMultilevel"/>
    <w:tmpl w:val="C10C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245C7"/>
    <w:multiLevelType w:val="hybridMultilevel"/>
    <w:tmpl w:val="0050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F35A5"/>
    <w:multiLevelType w:val="singleLevel"/>
    <w:tmpl w:val="BCB616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3">
    <w:nsid w:val="520F604E"/>
    <w:multiLevelType w:val="hybridMultilevel"/>
    <w:tmpl w:val="ADD68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2E6C4E"/>
    <w:multiLevelType w:val="hybridMultilevel"/>
    <w:tmpl w:val="7E1A3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CD38D7"/>
    <w:multiLevelType w:val="hybridMultilevel"/>
    <w:tmpl w:val="ED9054F6"/>
    <w:lvl w:ilvl="0" w:tplc="BCB61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77D55"/>
    <w:multiLevelType w:val="hybridMultilevel"/>
    <w:tmpl w:val="B35694A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>
    <w:nsid w:val="675C7887"/>
    <w:multiLevelType w:val="hybridMultilevel"/>
    <w:tmpl w:val="E5548488"/>
    <w:lvl w:ilvl="0" w:tplc="1B0A97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7D0005"/>
    <w:multiLevelType w:val="hybridMultilevel"/>
    <w:tmpl w:val="CDEC64DE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05BF3"/>
    <w:multiLevelType w:val="hybridMultilevel"/>
    <w:tmpl w:val="9A649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46A36"/>
    <w:multiLevelType w:val="hybridMultilevel"/>
    <w:tmpl w:val="E3BAE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55263E"/>
    <w:multiLevelType w:val="hybridMultilevel"/>
    <w:tmpl w:val="78BC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7364A8"/>
    <w:multiLevelType w:val="hybridMultilevel"/>
    <w:tmpl w:val="E472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89F3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9F32D34"/>
    <w:multiLevelType w:val="hybridMultilevel"/>
    <w:tmpl w:val="F832355A"/>
    <w:lvl w:ilvl="0" w:tplc="112C450A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241FD4"/>
    <w:multiLevelType w:val="hybridMultilevel"/>
    <w:tmpl w:val="660419A8"/>
    <w:lvl w:ilvl="0" w:tplc="7EE0BAB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5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6"/>
  </w:num>
  <w:num w:numId="13">
    <w:abstractNumId w:val="1"/>
  </w:num>
  <w:num w:numId="14">
    <w:abstractNumId w:val="2"/>
  </w:num>
  <w:num w:numId="15">
    <w:abstractNumId w:val="31"/>
  </w:num>
  <w:num w:numId="16">
    <w:abstractNumId w:val="18"/>
  </w:num>
  <w:num w:numId="17">
    <w:abstractNumId w:val="17"/>
  </w:num>
  <w:num w:numId="18">
    <w:abstractNumId w:val="30"/>
  </w:num>
  <w:num w:numId="19">
    <w:abstractNumId w:val="22"/>
  </w:num>
  <w:num w:numId="20">
    <w:abstractNumId w:val="8"/>
  </w:num>
  <w:num w:numId="21">
    <w:abstractNumId w:val="23"/>
  </w:num>
  <w:num w:numId="22">
    <w:abstractNumId w:val="5"/>
  </w:num>
  <w:num w:numId="23">
    <w:abstractNumId w:val="32"/>
  </w:num>
  <w:num w:numId="24">
    <w:abstractNumId w:val="24"/>
  </w:num>
  <w:num w:numId="25">
    <w:abstractNumId w:val="7"/>
  </w:num>
  <w:num w:numId="26">
    <w:abstractNumId w:val="20"/>
  </w:num>
  <w:num w:numId="27">
    <w:abstractNumId w:val="4"/>
  </w:num>
  <w:num w:numId="28">
    <w:abstractNumId w:val="21"/>
  </w:num>
  <w:num w:numId="29">
    <w:abstractNumId w:val="28"/>
  </w:num>
  <w:num w:numId="30">
    <w:abstractNumId w:val="33"/>
  </w:num>
  <w:num w:numId="31">
    <w:abstractNumId w:val="9"/>
  </w:num>
  <w:num w:numId="32">
    <w:abstractNumId w:val="16"/>
  </w:num>
  <w:num w:numId="33">
    <w:abstractNumId w:val="11"/>
  </w:num>
  <w:num w:numId="34">
    <w:abstractNumId w:val="3"/>
  </w:num>
  <w:num w:numId="35">
    <w:abstractNumId w:val="27"/>
  </w:num>
  <w:num w:numId="36">
    <w:abstractNumId w:val="13"/>
  </w:num>
  <w:num w:numId="37">
    <w:abstractNumId w:val="3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D0"/>
    <w:rsid w:val="00013830"/>
    <w:rsid w:val="0002020C"/>
    <w:rsid w:val="0002041E"/>
    <w:rsid w:val="00021358"/>
    <w:rsid w:val="00021DFB"/>
    <w:rsid w:val="000308ED"/>
    <w:rsid w:val="00041137"/>
    <w:rsid w:val="00042AEB"/>
    <w:rsid w:val="00044F02"/>
    <w:rsid w:val="00054C82"/>
    <w:rsid w:val="00054DE5"/>
    <w:rsid w:val="00071B21"/>
    <w:rsid w:val="00082051"/>
    <w:rsid w:val="00087506"/>
    <w:rsid w:val="00093E91"/>
    <w:rsid w:val="0009483D"/>
    <w:rsid w:val="00096C02"/>
    <w:rsid w:val="0009780C"/>
    <w:rsid w:val="000A2AE3"/>
    <w:rsid w:val="000A2B17"/>
    <w:rsid w:val="000A6BBD"/>
    <w:rsid w:val="000B715D"/>
    <w:rsid w:val="000C65F6"/>
    <w:rsid w:val="000C6605"/>
    <w:rsid w:val="000D5A69"/>
    <w:rsid w:val="000E00BD"/>
    <w:rsid w:val="000F30ED"/>
    <w:rsid w:val="000F5D89"/>
    <w:rsid w:val="00100476"/>
    <w:rsid w:val="001110B8"/>
    <w:rsid w:val="00111F52"/>
    <w:rsid w:val="00130402"/>
    <w:rsid w:val="001328FA"/>
    <w:rsid w:val="00134DC6"/>
    <w:rsid w:val="00141762"/>
    <w:rsid w:val="0014309D"/>
    <w:rsid w:val="00154DE3"/>
    <w:rsid w:val="001552CA"/>
    <w:rsid w:val="00155DA3"/>
    <w:rsid w:val="001619DD"/>
    <w:rsid w:val="0017339B"/>
    <w:rsid w:val="0017565D"/>
    <w:rsid w:val="00175F93"/>
    <w:rsid w:val="001A008D"/>
    <w:rsid w:val="001A1364"/>
    <w:rsid w:val="001A178F"/>
    <w:rsid w:val="001A192F"/>
    <w:rsid w:val="001A1AEE"/>
    <w:rsid w:val="001A25E2"/>
    <w:rsid w:val="001B1002"/>
    <w:rsid w:val="001B190C"/>
    <w:rsid w:val="001B2079"/>
    <w:rsid w:val="001C03FA"/>
    <w:rsid w:val="001C1BDD"/>
    <w:rsid w:val="001C30B3"/>
    <w:rsid w:val="001C58DF"/>
    <w:rsid w:val="001E2B49"/>
    <w:rsid w:val="001E52EB"/>
    <w:rsid w:val="001E62B6"/>
    <w:rsid w:val="001E7253"/>
    <w:rsid w:val="001E770A"/>
    <w:rsid w:val="001F594C"/>
    <w:rsid w:val="0020236D"/>
    <w:rsid w:val="002036DF"/>
    <w:rsid w:val="00210411"/>
    <w:rsid w:val="002141C5"/>
    <w:rsid w:val="00214A30"/>
    <w:rsid w:val="00216563"/>
    <w:rsid w:val="00226E1D"/>
    <w:rsid w:val="002366F1"/>
    <w:rsid w:val="00236EC5"/>
    <w:rsid w:val="00244B59"/>
    <w:rsid w:val="002450DD"/>
    <w:rsid w:val="00250C47"/>
    <w:rsid w:val="00255231"/>
    <w:rsid w:val="00255C0F"/>
    <w:rsid w:val="00255FF4"/>
    <w:rsid w:val="00257FAC"/>
    <w:rsid w:val="00261D86"/>
    <w:rsid w:val="00263882"/>
    <w:rsid w:val="00266A98"/>
    <w:rsid w:val="00266D08"/>
    <w:rsid w:val="00270762"/>
    <w:rsid w:val="002761F3"/>
    <w:rsid w:val="00282D09"/>
    <w:rsid w:val="00284950"/>
    <w:rsid w:val="00286F75"/>
    <w:rsid w:val="002A6E6A"/>
    <w:rsid w:val="002A7263"/>
    <w:rsid w:val="002B413A"/>
    <w:rsid w:val="002B4F83"/>
    <w:rsid w:val="002B57A0"/>
    <w:rsid w:val="002B7822"/>
    <w:rsid w:val="002D61C0"/>
    <w:rsid w:val="002E1AA0"/>
    <w:rsid w:val="002F62AB"/>
    <w:rsid w:val="002F7526"/>
    <w:rsid w:val="003065C0"/>
    <w:rsid w:val="00306B6F"/>
    <w:rsid w:val="00310B64"/>
    <w:rsid w:val="00310E67"/>
    <w:rsid w:val="00313122"/>
    <w:rsid w:val="00317F69"/>
    <w:rsid w:val="003318F4"/>
    <w:rsid w:val="00333258"/>
    <w:rsid w:val="00334BC2"/>
    <w:rsid w:val="003547C1"/>
    <w:rsid w:val="00364F42"/>
    <w:rsid w:val="003769CC"/>
    <w:rsid w:val="0038471D"/>
    <w:rsid w:val="0038488B"/>
    <w:rsid w:val="00386ECA"/>
    <w:rsid w:val="00392BE7"/>
    <w:rsid w:val="00392E6C"/>
    <w:rsid w:val="003931D4"/>
    <w:rsid w:val="003A0983"/>
    <w:rsid w:val="003B6371"/>
    <w:rsid w:val="003C1C39"/>
    <w:rsid w:val="003C22F1"/>
    <w:rsid w:val="003D0FAE"/>
    <w:rsid w:val="003D42F3"/>
    <w:rsid w:val="003D50F6"/>
    <w:rsid w:val="003E154F"/>
    <w:rsid w:val="003E5417"/>
    <w:rsid w:val="003F112E"/>
    <w:rsid w:val="003F1900"/>
    <w:rsid w:val="00420877"/>
    <w:rsid w:val="00421132"/>
    <w:rsid w:val="00422C14"/>
    <w:rsid w:val="00430043"/>
    <w:rsid w:val="004375A2"/>
    <w:rsid w:val="00437990"/>
    <w:rsid w:val="004468C9"/>
    <w:rsid w:val="00453DCE"/>
    <w:rsid w:val="0045726B"/>
    <w:rsid w:val="004675DB"/>
    <w:rsid w:val="004735D0"/>
    <w:rsid w:val="00494319"/>
    <w:rsid w:val="00495367"/>
    <w:rsid w:val="004A0CBC"/>
    <w:rsid w:val="004B1FE9"/>
    <w:rsid w:val="004B5CDC"/>
    <w:rsid w:val="004C24A5"/>
    <w:rsid w:val="004C49C7"/>
    <w:rsid w:val="004D2264"/>
    <w:rsid w:val="004D7248"/>
    <w:rsid w:val="004F16E1"/>
    <w:rsid w:val="004F4661"/>
    <w:rsid w:val="0050064C"/>
    <w:rsid w:val="00501189"/>
    <w:rsid w:val="00506CCD"/>
    <w:rsid w:val="00506E0B"/>
    <w:rsid w:val="0052063C"/>
    <w:rsid w:val="0052414C"/>
    <w:rsid w:val="0052418C"/>
    <w:rsid w:val="00531A71"/>
    <w:rsid w:val="005366BB"/>
    <w:rsid w:val="005422A5"/>
    <w:rsid w:val="00546473"/>
    <w:rsid w:val="00557BDD"/>
    <w:rsid w:val="00562BBF"/>
    <w:rsid w:val="005702C4"/>
    <w:rsid w:val="00570D64"/>
    <w:rsid w:val="005712D9"/>
    <w:rsid w:val="00573BEA"/>
    <w:rsid w:val="0058453C"/>
    <w:rsid w:val="00586978"/>
    <w:rsid w:val="00586E18"/>
    <w:rsid w:val="00590482"/>
    <w:rsid w:val="00591241"/>
    <w:rsid w:val="005B7975"/>
    <w:rsid w:val="005C1790"/>
    <w:rsid w:val="005C49A6"/>
    <w:rsid w:val="005C77DF"/>
    <w:rsid w:val="005D2464"/>
    <w:rsid w:val="005D7CED"/>
    <w:rsid w:val="005E7E70"/>
    <w:rsid w:val="005F18D5"/>
    <w:rsid w:val="005F1E5D"/>
    <w:rsid w:val="005F266D"/>
    <w:rsid w:val="005F61CC"/>
    <w:rsid w:val="006009E4"/>
    <w:rsid w:val="00602162"/>
    <w:rsid w:val="006026B7"/>
    <w:rsid w:val="0060316A"/>
    <w:rsid w:val="00606D28"/>
    <w:rsid w:val="00610EF3"/>
    <w:rsid w:val="00620100"/>
    <w:rsid w:val="00620974"/>
    <w:rsid w:val="00623761"/>
    <w:rsid w:val="006341F8"/>
    <w:rsid w:val="0063427A"/>
    <w:rsid w:val="0063461C"/>
    <w:rsid w:val="00634EF8"/>
    <w:rsid w:val="00635927"/>
    <w:rsid w:val="006379F9"/>
    <w:rsid w:val="006511AE"/>
    <w:rsid w:val="00656BD7"/>
    <w:rsid w:val="006572B2"/>
    <w:rsid w:val="00657438"/>
    <w:rsid w:val="00657D7D"/>
    <w:rsid w:val="006601E0"/>
    <w:rsid w:val="00667E8F"/>
    <w:rsid w:val="00672851"/>
    <w:rsid w:val="00674607"/>
    <w:rsid w:val="006865DC"/>
    <w:rsid w:val="00692AA4"/>
    <w:rsid w:val="006A2727"/>
    <w:rsid w:val="006C0250"/>
    <w:rsid w:val="006C179F"/>
    <w:rsid w:val="006C4787"/>
    <w:rsid w:val="006C731D"/>
    <w:rsid w:val="006D1D9B"/>
    <w:rsid w:val="006E1434"/>
    <w:rsid w:val="006E17B9"/>
    <w:rsid w:val="006E33E2"/>
    <w:rsid w:val="006F1A46"/>
    <w:rsid w:val="006F3B26"/>
    <w:rsid w:val="006F6D42"/>
    <w:rsid w:val="00700F6C"/>
    <w:rsid w:val="007114AB"/>
    <w:rsid w:val="0071637F"/>
    <w:rsid w:val="007209AC"/>
    <w:rsid w:val="00721AF2"/>
    <w:rsid w:val="00723690"/>
    <w:rsid w:val="007373DE"/>
    <w:rsid w:val="00741C80"/>
    <w:rsid w:val="00754262"/>
    <w:rsid w:val="00760400"/>
    <w:rsid w:val="007630AC"/>
    <w:rsid w:val="007656AA"/>
    <w:rsid w:val="00773401"/>
    <w:rsid w:val="0077623A"/>
    <w:rsid w:val="0078119D"/>
    <w:rsid w:val="00791935"/>
    <w:rsid w:val="007919BD"/>
    <w:rsid w:val="00791C6C"/>
    <w:rsid w:val="00792E78"/>
    <w:rsid w:val="00793B2F"/>
    <w:rsid w:val="00793CF2"/>
    <w:rsid w:val="00796139"/>
    <w:rsid w:val="007A3A86"/>
    <w:rsid w:val="007A6BCB"/>
    <w:rsid w:val="007A76EC"/>
    <w:rsid w:val="007B04FF"/>
    <w:rsid w:val="007B1867"/>
    <w:rsid w:val="007B369A"/>
    <w:rsid w:val="007B7CD4"/>
    <w:rsid w:val="007C193E"/>
    <w:rsid w:val="007C3161"/>
    <w:rsid w:val="007C55E1"/>
    <w:rsid w:val="007E3999"/>
    <w:rsid w:val="007F035B"/>
    <w:rsid w:val="007F3439"/>
    <w:rsid w:val="00801F4A"/>
    <w:rsid w:val="00803572"/>
    <w:rsid w:val="0080609F"/>
    <w:rsid w:val="008062A6"/>
    <w:rsid w:val="0080696B"/>
    <w:rsid w:val="0081466A"/>
    <w:rsid w:val="00816021"/>
    <w:rsid w:val="00816BBA"/>
    <w:rsid w:val="0082547A"/>
    <w:rsid w:val="00830BE4"/>
    <w:rsid w:val="00833421"/>
    <w:rsid w:val="00833F2D"/>
    <w:rsid w:val="0083684E"/>
    <w:rsid w:val="00842CF9"/>
    <w:rsid w:val="008529A8"/>
    <w:rsid w:val="00871274"/>
    <w:rsid w:val="00873E03"/>
    <w:rsid w:val="00877ECF"/>
    <w:rsid w:val="00890484"/>
    <w:rsid w:val="008935E0"/>
    <w:rsid w:val="00894A83"/>
    <w:rsid w:val="008A5E5D"/>
    <w:rsid w:val="008B396A"/>
    <w:rsid w:val="008C3952"/>
    <w:rsid w:val="008C5940"/>
    <w:rsid w:val="008D63A0"/>
    <w:rsid w:val="008D7D35"/>
    <w:rsid w:val="008E4EA9"/>
    <w:rsid w:val="008F112B"/>
    <w:rsid w:val="008F27CF"/>
    <w:rsid w:val="009054D4"/>
    <w:rsid w:val="00910BB2"/>
    <w:rsid w:val="00910FC0"/>
    <w:rsid w:val="00924503"/>
    <w:rsid w:val="00924DD8"/>
    <w:rsid w:val="00933E32"/>
    <w:rsid w:val="00934554"/>
    <w:rsid w:val="00934E3A"/>
    <w:rsid w:val="00934F49"/>
    <w:rsid w:val="009421A4"/>
    <w:rsid w:val="009468C9"/>
    <w:rsid w:val="00950CA8"/>
    <w:rsid w:val="00953761"/>
    <w:rsid w:val="00955D98"/>
    <w:rsid w:val="00972D06"/>
    <w:rsid w:val="00980DE3"/>
    <w:rsid w:val="00982D8B"/>
    <w:rsid w:val="00985788"/>
    <w:rsid w:val="00986E09"/>
    <w:rsid w:val="009871C4"/>
    <w:rsid w:val="00994CF7"/>
    <w:rsid w:val="009A4E83"/>
    <w:rsid w:val="009B735D"/>
    <w:rsid w:val="009C199C"/>
    <w:rsid w:val="009C6673"/>
    <w:rsid w:val="009D1A67"/>
    <w:rsid w:val="009D5FB7"/>
    <w:rsid w:val="009E72BE"/>
    <w:rsid w:val="009F0055"/>
    <w:rsid w:val="009F5929"/>
    <w:rsid w:val="009F5A78"/>
    <w:rsid w:val="00A03E80"/>
    <w:rsid w:val="00A10A77"/>
    <w:rsid w:val="00A111DC"/>
    <w:rsid w:val="00A45559"/>
    <w:rsid w:val="00A60222"/>
    <w:rsid w:val="00A656D8"/>
    <w:rsid w:val="00A65BE1"/>
    <w:rsid w:val="00A67044"/>
    <w:rsid w:val="00A70C88"/>
    <w:rsid w:val="00A8159A"/>
    <w:rsid w:val="00A90B30"/>
    <w:rsid w:val="00A91FF1"/>
    <w:rsid w:val="00A93022"/>
    <w:rsid w:val="00A943F8"/>
    <w:rsid w:val="00A959BD"/>
    <w:rsid w:val="00AA21D9"/>
    <w:rsid w:val="00AB1B35"/>
    <w:rsid w:val="00AB4ACB"/>
    <w:rsid w:val="00AC21CE"/>
    <w:rsid w:val="00AC6F75"/>
    <w:rsid w:val="00AC76AD"/>
    <w:rsid w:val="00AD4F56"/>
    <w:rsid w:val="00AE2716"/>
    <w:rsid w:val="00AF2AA6"/>
    <w:rsid w:val="00AF3F22"/>
    <w:rsid w:val="00B0160E"/>
    <w:rsid w:val="00B05AAB"/>
    <w:rsid w:val="00B106C5"/>
    <w:rsid w:val="00B120BD"/>
    <w:rsid w:val="00B13159"/>
    <w:rsid w:val="00B14622"/>
    <w:rsid w:val="00B17233"/>
    <w:rsid w:val="00B259D6"/>
    <w:rsid w:val="00B2791D"/>
    <w:rsid w:val="00B357EE"/>
    <w:rsid w:val="00B369DB"/>
    <w:rsid w:val="00B40C09"/>
    <w:rsid w:val="00B52B9B"/>
    <w:rsid w:val="00B53829"/>
    <w:rsid w:val="00B5585B"/>
    <w:rsid w:val="00B55AA3"/>
    <w:rsid w:val="00B55D39"/>
    <w:rsid w:val="00B63789"/>
    <w:rsid w:val="00B6471F"/>
    <w:rsid w:val="00B66DBA"/>
    <w:rsid w:val="00B748DF"/>
    <w:rsid w:val="00B806EA"/>
    <w:rsid w:val="00B814A0"/>
    <w:rsid w:val="00B82B46"/>
    <w:rsid w:val="00B832D6"/>
    <w:rsid w:val="00B95D8C"/>
    <w:rsid w:val="00BA70BA"/>
    <w:rsid w:val="00BA73F1"/>
    <w:rsid w:val="00BB5EF0"/>
    <w:rsid w:val="00BC26F0"/>
    <w:rsid w:val="00BC51D3"/>
    <w:rsid w:val="00BC52A8"/>
    <w:rsid w:val="00BC58C3"/>
    <w:rsid w:val="00BD444C"/>
    <w:rsid w:val="00BD7C33"/>
    <w:rsid w:val="00BE5DD4"/>
    <w:rsid w:val="00BE7DC6"/>
    <w:rsid w:val="00BE7EC2"/>
    <w:rsid w:val="00BF2335"/>
    <w:rsid w:val="00BF2721"/>
    <w:rsid w:val="00BF2C95"/>
    <w:rsid w:val="00BF3AAC"/>
    <w:rsid w:val="00BF707E"/>
    <w:rsid w:val="00C04181"/>
    <w:rsid w:val="00C05C7B"/>
    <w:rsid w:val="00C07752"/>
    <w:rsid w:val="00C17031"/>
    <w:rsid w:val="00C26068"/>
    <w:rsid w:val="00C404B0"/>
    <w:rsid w:val="00C47F1F"/>
    <w:rsid w:val="00C55B65"/>
    <w:rsid w:val="00C63287"/>
    <w:rsid w:val="00C63C62"/>
    <w:rsid w:val="00C73EE7"/>
    <w:rsid w:val="00C756B4"/>
    <w:rsid w:val="00C8048E"/>
    <w:rsid w:val="00C80664"/>
    <w:rsid w:val="00C807EB"/>
    <w:rsid w:val="00C80E07"/>
    <w:rsid w:val="00C831EC"/>
    <w:rsid w:val="00C879B0"/>
    <w:rsid w:val="00C90C78"/>
    <w:rsid w:val="00C92FC6"/>
    <w:rsid w:val="00C96E87"/>
    <w:rsid w:val="00CA1FA3"/>
    <w:rsid w:val="00CA325B"/>
    <w:rsid w:val="00CA5578"/>
    <w:rsid w:val="00CB5CE0"/>
    <w:rsid w:val="00CB7F13"/>
    <w:rsid w:val="00CC038D"/>
    <w:rsid w:val="00CC2B53"/>
    <w:rsid w:val="00CD42BD"/>
    <w:rsid w:val="00CE0E84"/>
    <w:rsid w:val="00CE290C"/>
    <w:rsid w:val="00CE4C38"/>
    <w:rsid w:val="00CF0099"/>
    <w:rsid w:val="00CF12E5"/>
    <w:rsid w:val="00CF4E8E"/>
    <w:rsid w:val="00CF5407"/>
    <w:rsid w:val="00D0347E"/>
    <w:rsid w:val="00D121EB"/>
    <w:rsid w:val="00D14DE0"/>
    <w:rsid w:val="00D1581F"/>
    <w:rsid w:val="00D163B8"/>
    <w:rsid w:val="00D17F92"/>
    <w:rsid w:val="00D25ACB"/>
    <w:rsid w:val="00D475C2"/>
    <w:rsid w:val="00D56B64"/>
    <w:rsid w:val="00D61416"/>
    <w:rsid w:val="00D64471"/>
    <w:rsid w:val="00D70180"/>
    <w:rsid w:val="00D738E9"/>
    <w:rsid w:val="00D74E13"/>
    <w:rsid w:val="00D77C87"/>
    <w:rsid w:val="00D82B20"/>
    <w:rsid w:val="00D856DB"/>
    <w:rsid w:val="00D90294"/>
    <w:rsid w:val="00D9138D"/>
    <w:rsid w:val="00D91BA7"/>
    <w:rsid w:val="00D94C02"/>
    <w:rsid w:val="00D956A2"/>
    <w:rsid w:val="00D95C8B"/>
    <w:rsid w:val="00DA1E29"/>
    <w:rsid w:val="00DA2EF6"/>
    <w:rsid w:val="00DA471F"/>
    <w:rsid w:val="00DB0089"/>
    <w:rsid w:val="00DC2A18"/>
    <w:rsid w:val="00DC4F23"/>
    <w:rsid w:val="00DC7422"/>
    <w:rsid w:val="00DD5C34"/>
    <w:rsid w:val="00DE29D4"/>
    <w:rsid w:val="00DE30D4"/>
    <w:rsid w:val="00DE3B08"/>
    <w:rsid w:val="00DF3E02"/>
    <w:rsid w:val="00DF432E"/>
    <w:rsid w:val="00E05B6C"/>
    <w:rsid w:val="00E1327D"/>
    <w:rsid w:val="00E134AF"/>
    <w:rsid w:val="00E215D0"/>
    <w:rsid w:val="00E23810"/>
    <w:rsid w:val="00E24167"/>
    <w:rsid w:val="00E26F6E"/>
    <w:rsid w:val="00E30F3F"/>
    <w:rsid w:val="00E34D34"/>
    <w:rsid w:val="00E34F18"/>
    <w:rsid w:val="00E36A2A"/>
    <w:rsid w:val="00E3782B"/>
    <w:rsid w:val="00E37A99"/>
    <w:rsid w:val="00E47B85"/>
    <w:rsid w:val="00E51529"/>
    <w:rsid w:val="00E54658"/>
    <w:rsid w:val="00E56AC0"/>
    <w:rsid w:val="00E57754"/>
    <w:rsid w:val="00E64609"/>
    <w:rsid w:val="00E818A3"/>
    <w:rsid w:val="00E8385D"/>
    <w:rsid w:val="00E84D78"/>
    <w:rsid w:val="00E9260D"/>
    <w:rsid w:val="00EA2B55"/>
    <w:rsid w:val="00EA7A0B"/>
    <w:rsid w:val="00EB5622"/>
    <w:rsid w:val="00ED122B"/>
    <w:rsid w:val="00ED1A26"/>
    <w:rsid w:val="00ED64A3"/>
    <w:rsid w:val="00EE1CFF"/>
    <w:rsid w:val="00EE207B"/>
    <w:rsid w:val="00EF6707"/>
    <w:rsid w:val="00F10A55"/>
    <w:rsid w:val="00F119ED"/>
    <w:rsid w:val="00F15BE0"/>
    <w:rsid w:val="00F17AEF"/>
    <w:rsid w:val="00F25018"/>
    <w:rsid w:val="00F26BCF"/>
    <w:rsid w:val="00F2725D"/>
    <w:rsid w:val="00F31958"/>
    <w:rsid w:val="00F379EA"/>
    <w:rsid w:val="00F44AF1"/>
    <w:rsid w:val="00F540C5"/>
    <w:rsid w:val="00F645D1"/>
    <w:rsid w:val="00F743F6"/>
    <w:rsid w:val="00F75916"/>
    <w:rsid w:val="00F86A44"/>
    <w:rsid w:val="00F90123"/>
    <w:rsid w:val="00F91032"/>
    <w:rsid w:val="00F92C76"/>
    <w:rsid w:val="00F92D22"/>
    <w:rsid w:val="00FA0F13"/>
    <w:rsid w:val="00FA64F6"/>
    <w:rsid w:val="00FB29FD"/>
    <w:rsid w:val="00FD2BE1"/>
    <w:rsid w:val="00FD3EF5"/>
    <w:rsid w:val="00FE1683"/>
    <w:rsid w:val="00FE187F"/>
    <w:rsid w:val="00FE2DA7"/>
    <w:rsid w:val="00FE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215D0"/>
    <w:rPr>
      <w:lang w:eastAsia="en-US"/>
    </w:rPr>
  </w:style>
  <w:style w:type="paragraph" w:styleId="1">
    <w:name w:val="heading 1"/>
    <w:basedOn w:val="a1"/>
    <w:qFormat/>
    <w:rsid w:val="00542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qFormat/>
    <w:rsid w:val="00765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635927"/>
    <w:pPr>
      <w:keepNext/>
      <w:outlineLvl w:val="2"/>
    </w:pPr>
    <w:rPr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2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uiPriority w:val="99"/>
    <w:rsid w:val="00E215D0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E215D0"/>
  </w:style>
  <w:style w:type="paragraph" w:styleId="a9">
    <w:name w:val="header"/>
    <w:basedOn w:val="a1"/>
    <w:rsid w:val="00E215D0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1"/>
    <w:rsid w:val="00D163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basedOn w:val="a2"/>
    <w:rsid w:val="00D163B8"/>
  </w:style>
  <w:style w:type="paragraph" w:customStyle="1" w:styleId="ConsPlusTitle">
    <w:name w:val="ConsPlusTitle"/>
    <w:rsid w:val="00B82B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791C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ConsTitle">
    <w:name w:val="ConsTitle"/>
    <w:rsid w:val="00791C6C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1">
    <w:name w:val="Body Text 3"/>
    <w:basedOn w:val="a1"/>
    <w:link w:val="32"/>
    <w:unhideWhenUsed/>
    <w:rsid w:val="00D15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1581F"/>
    <w:rPr>
      <w:sz w:val="16"/>
      <w:szCs w:val="16"/>
      <w:lang w:bidi="ar-SA"/>
    </w:rPr>
  </w:style>
  <w:style w:type="character" w:customStyle="1" w:styleId="apple-converted-space">
    <w:name w:val="apple-converted-space"/>
    <w:rsid w:val="00BF707E"/>
  </w:style>
  <w:style w:type="character" w:customStyle="1" w:styleId="apple-style-span">
    <w:name w:val="apple-style-span"/>
    <w:rsid w:val="00BF707E"/>
  </w:style>
  <w:style w:type="paragraph" w:styleId="aa">
    <w:name w:val="Normal (Web)"/>
    <w:basedOn w:val="a1"/>
    <w:rsid w:val="007656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7656AA"/>
    <w:rPr>
      <w:rFonts w:ascii="Cambria" w:hAnsi="Cambria"/>
      <w:b/>
      <w:bCs/>
      <w:i/>
      <w:iCs/>
      <w:sz w:val="28"/>
      <w:szCs w:val="28"/>
      <w:lang w:bidi="ar-SA"/>
    </w:rPr>
  </w:style>
  <w:style w:type="character" w:styleId="ab">
    <w:name w:val="Hyperlink"/>
    <w:unhideWhenUsed/>
    <w:rsid w:val="007656AA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7656AA"/>
  </w:style>
  <w:style w:type="paragraph" w:styleId="ac">
    <w:name w:val="List"/>
    <w:basedOn w:val="a1"/>
    <w:rsid w:val="006C731D"/>
    <w:pPr>
      <w:ind w:left="283" w:hanging="283"/>
    </w:pPr>
    <w:rPr>
      <w:sz w:val="24"/>
      <w:szCs w:val="24"/>
      <w:lang w:eastAsia="ru-RU"/>
    </w:rPr>
  </w:style>
  <w:style w:type="paragraph" w:styleId="21">
    <w:name w:val="Body Text Indent 2"/>
    <w:basedOn w:val="a1"/>
    <w:link w:val="22"/>
    <w:rsid w:val="00BA73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A73F1"/>
    <w:rPr>
      <w:lang w:eastAsia="en-US"/>
    </w:rPr>
  </w:style>
  <w:style w:type="paragraph" w:customStyle="1" w:styleId="210">
    <w:name w:val="Основной текст 21"/>
    <w:basedOn w:val="a1"/>
    <w:rsid w:val="00873E03"/>
    <w:pPr>
      <w:ind w:firstLine="567"/>
      <w:jc w:val="both"/>
    </w:pPr>
    <w:rPr>
      <w:sz w:val="28"/>
      <w:lang w:eastAsia="ru-RU"/>
    </w:rPr>
  </w:style>
  <w:style w:type="paragraph" w:styleId="ad">
    <w:name w:val="Body Text Indent"/>
    <w:basedOn w:val="a1"/>
    <w:link w:val="ae"/>
    <w:uiPriority w:val="99"/>
    <w:rsid w:val="00873E03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rsid w:val="00873E03"/>
    <w:rPr>
      <w:lang w:eastAsia="en-US"/>
    </w:rPr>
  </w:style>
  <w:style w:type="paragraph" w:styleId="23">
    <w:name w:val="Body Text 2"/>
    <w:basedOn w:val="a1"/>
    <w:link w:val="24"/>
    <w:rsid w:val="007B7CD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7B7CD4"/>
    <w:rPr>
      <w:lang w:eastAsia="en-US"/>
    </w:rPr>
  </w:style>
  <w:style w:type="paragraph" w:customStyle="1" w:styleId="a0">
    <w:name w:val="тест"/>
    <w:basedOn w:val="a1"/>
    <w:next w:val="af"/>
    <w:autoRedefine/>
    <w:rsid w:val="00E24167"/>
    <w:pPr>
      <w:numPr>
        <w:numId w:val="2"/>
      </w:numPr>
      <w:tabs>
        <w:tab w:val="clear" w:pos="720"/>
        <w:tab w:val="num" w:pos="374"/>
        <w:tab w:val="left" w:pos="5236"/>
      </w:tabs>
      <w:overflowPunct w:val="0"/>
      <w:autoSpaceDE w:val="0"/>
      <w:autoSpaceDN w:val="0"/>
      <w:adjustRightInd w:val="0"/>
      <w:ind w:left="374" w:hanging="374"/>
      <w:jc w:val="both"/>
      <w:textAlignment w:val="baseline"/>
    </w:pPr>
    <w:rPr>
      <w:caps/>
      <w:sz w:val="24"/>
      <w:szCs w:val="24"/>
      <w:lang w:eastAsia="ru-RU"/>
    </w:rPr>
  </w:style>
  <w:style w:type="paragraph" w:customStyle="1" w:styleId="af">
    <w:name w:val="ответ"/>
    <w:basedOn w:val="a1"/>
    <w:next w:val="a0"/>
    <w:rsid w:val="00E24167"/>
    <w:pPr>
      <w:widowControl w:val="0"/>
      <w:tabs>
        <w:tab w:val="right" w:pos="-2431"/>
        <w:tab w:val="left" w:pos="1122"/>
      </w:tabs>
      <w:overflowPunct w:val="0"/>
      <w:autoSpaceDE w:val="0"/>
      <w:autoSpaceDN w:val="0"/>
      <w:adjustRightInd w:val="0"/>
      <w:ind w:left="2127" w:right="1788" w:hanging="1379"/>
      <w:jc w:val="both"/>
      <w:textAlignment w:val="baseline"/>
    </w:pPr>
    <w:rPr>
      <w:szCs w:val="22"/>
      <w:lang w:eastAsia="ru-RU"/>
    </w:rPr>
  </w:style>
  <w:style w:type="paragraph" w:styleId="af0">
    <w:name w:val="Plain Text"/>
    <w:basedOn w:val="a1"/>
    <w:link w:val="af1"/>
    <w:rsid w:val="00E24167"/>
    <w:pPr>
      <w:overflowPunct w:val="0"/>
      <w:autoSpaceDE w:val="0"/>
      <w:autoSpaceDN w:val="0"/>
      <w:adjustRightInd w:val="0"/>
      <w:ind w:left="374" w:hanging="374"/>
      <w:jc w:val="both"/>
      <w:textAlignment w:val="baseline"/>
    </w:pPr>
    <w:rPr>
      <w:rFonts w:eastAsia="MS Mincho"/>
      <w:lang w:eastAsia="ru-RU"/>
    </w:rPr>
  </w:style>
  <w:style w:type="character" w:customStyle="1" w:styleId="af1">
    <w:name w:val="Текст Знак"/>
    <w:basedOn w:val="a2"/>
    <w:link w:val="af0"/>
    <w:rsid w:val="00E24167"/>
    <w:rPr>
      <w:rFonts w:eastAsia="MS Mincho"/>
    </w:rPr>
  </w:style>
  <w:style w:type="character" w:customStyle="1" w:styleId="30">
    <w:name w:val="Заголовок 3 Знак"/>
    <w:basedOn w:val="a2"/>
    <w:link w:val="3"/>
    <w:semiHidden/>
    <w:rsid w:val="00635927"/>
    <w:rPr>
      <w:b/>
      <w:bCs/>
      <w:sz w:val="24"/>
      <w:szCs w:val="24"/>
    </w:rPr>
  </w:style>
  <w:style w:type="paragraph" w:styleId="af2">
    <w:name w:val="List Paragraph"/>
    <w:basedOn w:val="a1"/>
    <w:uiPriority w:val="34"/>
    <w:qFormat/>
    <w:rsid w:val="00635927"/>
    <w:pPr>
      <w:spacing w:after="200" w:line="276" w:lineRule="auto"/>
      <w:ind w:left="720"/>
      <w:contextualSpacing/>
    </w:pPr>
    <w:rPr>
      <w:rFonts w:eastAsia="Calibri"/>
      <w:b/>
      <w:bCs/>
      <w:color w:val="505050"/>
      <w:sz w:val="38"/>
      <w:szCs w:val="38"/>
    </w:rPr>
  </w:style>
  <w:style w:type="paragraph" w:styleId="af3">
    <w:name w:val="Body Text"/>
    <w:basedOn w:val="a1"/>
    <w:link w:val="af4"/>
    <w:rsid w:val="00635927"/>
    <w:pPr>
      <w:overflowPunct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af4">
    <w:name w:val="Основной текст Знак"/>
    <w:basedOn w:val="a2"/>
    <w:link w:val="af3"/>
    <w:rsid w:val="00635927"/>
  </w:style>
  <w:style w:type="paragraph" w:customStyle="1" w:styleId="af5">
    <w:name w:val="задача"/>
    <w:basedOn w:val="a1"/>
    <w:rsid w:val="00635927"/>
    <w:pPr>
      <w:ind w:firstLine="454"/>
      <w:jc w:val="both"/>
    </w:pPr>
    <w:rPr>
      <w:lang w:eastAsia="ru-RU"/>
    </w:rPr>
  </w:style>
  <w:style w:type="paragraph" w:customStyle="1" w:styleId="25">
    <w:name w:val="Подзаголовок 2"/>
    <w:basedOn w:val="a1"/>
    <w:rsid w:val="00635927"/>
    <w:pPr>
      <w:autoSpaceDE w:val="0"/>
      <w:autoSpaceDN w:val="0"/>
      <w:adjustRightInd w:val="0"/>
      <w:jc w:val="both"/>
    </w:pPr>
    <w:rPr>
      <w:b/>
      <w:bCs/>
      <w:lang w:eastAsia="ru-RU"/>
    </w:rPr>
  </w:style>
  <w:style w:type="paragraph" w:styleId="af6">
    <w:name w:val="No Spacing"/>
    <w:uiPriority w:val="1"/>
    <w:qFormat/>
    <w:rsid w:val="00635927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ОСНОВНОЙ ТЕКСТ"/>
    <w:basedOn w:val="a1"/>
    <w:qFormat/>
    <w:rsid w:val="001A1A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Нижний колонтитул Знак"/>
    <w:basedOn w:val="a2"/>
    <w:link w:val="a6"/>
    <w:uiPriority w:val="99"/>
    <w:rsid w:val="000308ED"/>
    <w:rPr>
      <w:lang w:eastAsia="en-US"/>
    </w:rPr>
  </w:style>
  <w:style w:type="paragraph" w:customStyle="1" w:styleId="FR2">
    <w:name w:val="FR2"/>
    <w:rsid w:val="00CF54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Абзац списка1"/>
    <w:basedOn w:val="a1"/>
    <w:rsid w:val="00A45559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a">
    <w:name w:val="Перечисление для таблиц"/>
    <w:basedOn w:val="a1"/>
    <w:rsid w:val="00257FAC"/>
    <w:pPr>
      <w:numPr>
        <w:numId w:val="4"/>
      </w:numPr>
      <w:tabs>
        <w:tab w:val="left" w:pos="227"/>
      </w:tabs>
      <w:ind w:left="227" w:hanging="227"/>
      <w:jc w:val="both"/>
    </w:pPr>
    <w:rPr>
      <w:rFonts w:eastAsia="Calibri"/>
      <w:sz w:val="22"/>
      <w:szCs w:val="22"/>
      <w:lang w:eastAsia="ru-RU"/>
    </w:rPr>
  </w:style>
  <w:style w:type="paragraph" w:customStyle="1" w:styleId="11">
    <w:name w:val="Без интервала1"/>
    <w:rsid w:val="00257FAC"/>
    <w:rPr>
      <w:rFonts w:ascii="Calibri" w:hAnsi="Calibri"/>
      <w:sz w:val="22"/>
      <w:szCs w:val="22"/>
    </w:rPr>
  </w:style>
  <w:style w:type="character" w:customStyle="1" w:styleId="33">
    <w:name w:val="Основной текст (3)_"/>
    <w:basedOn w:val="a2"/>
    <w:link w:val="34"/>
    <w:locked/>
    <w:rsid w:val="00257FAC"/>
    <w:rPr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257FAC"/>
    <w:pPr>
      <w:shd w:val="clear" w:color="auto" w:fill="FFFFFF"/>
      <w:spacing w:before="300" w:line="230" w:lineRule="exact"/>
      <w:jc w:val="both"/>
    </w:pPr>
    <w:rPr>
      <w:lang w:eastAsia="ru-RU"/>
    </w:rPr>
  </w:style>
  <w:style w:type="character" w:styleId="af8">
    <w:name w:val="Strong"/>
    <w:basedOn w:val="a2"/>
    <w:qFormat/>
    <w:rsid w:val="00257FAC"/>
    <w:rPr>
      <w:rFonts w:cs="Times New Roman"/>
      <w:b/>
      <w:bCs/>
    </w:rPr>
  </w:style>
  <w:style w:type="paragraph" w:customStyle="1" w:styleId="26">
    <w:name w:val="Без интервала2"/>
    <w:rsid w:val="00257FAC"/>
    <w:rPr>
      <w:rFonts w:ascii="Calibri" w:eastAsia="Calibri" w:hAnsi="Calibri"/>
      <w:sz w:val="22"/>
      <w:szCs w:val="22"/>
    </w:rPr>
  </w:style>
  <w:style w:type="character" w:customStyle="1" w:styleId="27">
    <w:name w:val="Основной текст (2)_"/>
    <w:basedOn w:val="a2"/>
    <w:link w:val="28"/>
    <w:rsid w:val="00C17031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C17031"/>
    <w:pPr>
      <w:shd w:val="clear" w:color="auto" w:fill="FFFFFF"/>
      <w:spacing w:after="420" w:line="0" w:lineRule="atLeast"/>
    </w:pPr>
    <w:rPr>
      <w:sz w:val="27"/>
      <w:szCs w:val="27"/>
      <w:lang w:eastAsia="ru-RU"/>
    </w:rPr>
  </w:style>
  <w:style w:type="paragraph" w:styleId="29">
    <w:name w:val="List 2"/>
    <w:basedOn w:val="a1"/>
    <w:rsid w:val="00BB5EF0"/>
    <w:pPr>
      <w:ind w:left="566" w:hanging="283"/>
      <w:contextualSpacing/>
    </w:pPr>
  </w:style>
  <w:style w:type="paragraph" w:customStyle="1" w:styleId="af9">
    <w:name w:val="Знак"/>
    <w:basedOn w:val="a1"/>
    <w:rsid w:val="006E17B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a">
    <w:name w:val="Стиль"/>
    <w:rsid w:val="003131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1"/>
    <w:rsid w:val="00D94C02"/>
    <w:pPr>
      <w:ind w:left="720"/>
      <w:contextualSpacing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nzdravsoc.ru" TargetMode="External"/><Relationship Id="rId18" Type="http://schemas.openxmlformats.org/officeDocument/2006/relationships/hyperlink" Target="http://www.znaiu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allmed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open.ru" TargetMode="External"/><Relationship Id="rId20" Type="http://schemas.openxmlformats.org/officeDocument/2006/relationships/hyperlink" Target="http://doctor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dkniga.at.ua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ikar.inf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oszdravnadzor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2C0B-030E-4A31-A04B-33380814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практики</vt:lpstr>
    </vt:vector>
  </TitlesOfParts>
  <Company>ГОУ ВПО ОГУ</Company>
  <LinksUpToDate>false</LinksUpToDate>
  <CharactersWithSpaces>39854</CharactersWithSpaces>
  <SharedDoc>false</SharedDoc>
  <HLinks>
    <vt:vector size="48" baseType="variant">
      <vt:variant>
        <vt:i4>983115</vt:i4>
      </vt:variant>
      <vt:variant>
        <vt:i4>21</vt:i4>
      </vt:variant>
      <vt:variant>
        <vt:i4>0</vt:i4>
      </vt:variant>
      <vt:variant>
        <vt:i4>5</vt:i4>
      </vt:variant>
      <vt:variant>
        <vt:lpwstr>http://doctorspb.ru/</vt:lpwstr>
      </vt:variant>
      <vt:variant>
        <vt:lpwstr/>
      </vt:variant>
      <vt:variant>
        <vt:i4>8257655</vt:i4>
      </vt:variant>
      <vt:variant>
        <vt:i4>18</vt:i4>
      </vt:variant>
      <vt:variant>
        <vt:i4>0</vt:i4>
      </vt:variant>
      <vt:variant>
        <vt:i4>5</vt:i4>
      </vt:variant>
      <vt:variant>
        <vt:lpwstr>http://www.likar.info/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http://www.znaiu.ru/</vt:lpwstr>
      </vt:variant>
      <vt:variant>
        <vt:lpwstr/>
      </vt:variant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http://allmedbook.ru/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http://libopen.ru/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http://medkniga.at.ua/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практики</dc:title>
  <dc:creator>ОГУ</dc:creator>
  <cp:lastModifiedBy>i shmain</cp:lastModifiedBy>
  <cp:revision>4</cp:revision>
  <cp:lastPrinted>2018-01-11T04:20:00Z</cp:lastPrinted>
  <dcterms:created xsi:type="dcterms:W3CDTF">2017-12-26T01:12:00Z</dcterms:created>
  <dcterms:modified xsi:type="dcterms:W3CDTF">2018-01-11T04:22:00Z</dcterms:modified>
</cp:coreProperties>
</file>